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F270" w14:textId="1C652AEF" w:rsidR="00DB2825" w:rsidRDefault="00DB2825" w:rsidP="00DB2825">
      <w:pPr>
        <w:pStyle w:val="Heading1"/>
      </w:pPr>
      <w:bookmarkStart w:id="0" w:name="_GoBack"/>
      <w:r>
        <w:t>Fact sheet 1 - Strategic Agreement</w:t>
      </w:r>
      <w:r w:rsidR="00AC556D">
        <w:t>s</w:t>
      </w:r>
      <w:r>
        <w:t xml:space="preserve"> with </w:t>
      </w:r>
      <w:r w:rsidR="00AC556D">
        <w:t>the Medicines Industry</w:t>
      </w:r>
      <w:r>
        <w:t xml:space="preserve"> – </w:t>
      </w:r>
      <w:r w:rsidR="00AC556D">
        <w:t xml:space="preserve">Securing future investment </w:t>
      </w:r>
      <w:r>
        <w:t>for new medicines</w:t>
      </w:r>
    </w:p>
    <w:bookmarkEnd w:id="0"/>
    <w:p w14:paraId="79C58261" w14:textId="2927B727" w:rsidR="00DB2825" w:rsidRDefault="00DB2825" w:rsidP="00DB2825"/>
    <w:p w14:paraId="18A0B85F" w14:textId="46A07729" w:rsidR="001C441B" w:rsidRDefault="00DB2825" w:rsidP="00DB2825">
      <w:r>
        <w:t xml:space="preserve">In 2020 the Government introduced the New Medicines Funding Guarantee to meet the cost of future new and amended Pharmaceutical Benefits Scheme (PBS) medicines. The PBS New Medicines Funding Guarantee will </w:t>
      </w:r>
      <w:r w:rsidR="00AC556D">
        <w:t xml:space="preserve">ensure </w:t>
      </w:r>
      <w:r>
        <w:t xml:space="preserve">new funding </w:t>
      </w:r>
      <w:r w:rsidR="00AC556D">
        <w:t xml:space="preserve">is </w:t>
      </w:r>
      <w:r w:rsidR="00A61C64">
        <w:t xml:space="preserve">guaranteed </w:t>
      </w:r>
      <w:r>
        <w:t xml:space="preserve">each year for the listing of new medicines on the PBS, to be replenished each year to meet the expected cost of new and amended PBS listings. </w:t>
      </w:r>
    </w:p>
    <w:p w14:paraId="194FB4D2" w14:textId="165FDF06" w:rsidR="001C441B" w:rsidRPr="006A217E" w:rsidRDefault="009E6F64" w:rsidP="00DB2825">
      <w:r>
        <w:t>Working together,</w:t>
      </w:r>
      <w:r w:rsidR="00AC556D" w:rsidRPr="006A217E">
        <w:t xml:space="preserve"> the New Medicines Funding Guarantee</w:t>
      </w:r>
      <w:r>
        <w:t xml:space="preserve"> and</w:t>
      </w:r>
      <w:r w:rsidR="00AC556D" w:rsidRPr="006A217E">
        <w:t xml:space="preserve"> </w:t>
      </w:r>
      <w:r w:rsidR="00262077">
        <w:t xml:space="preserve">the </w:t>
      </w:r>
      <w:r w:rsidR="003E719D" w:rsidRPr="006A217E">
        <w:t>s</w:t>
      </w:r>
      <w:r w:rsidR="001C441B" w:rsidRPr="006A217E">
        <w:t xml:space="preserve">avings of </w:t>
      </w:r>
      <w:r w:rsidR="00001676">
        <w:t>approximately $1.9</w:t>
      </w:r>
      <w:r w:rsidR="001C441B" w:rsidRPr="006A217E">
        <w:t xml:space="preserve"> billion from </w:t>
      </w:r>
      <w:r w:rsidR="00AC556D" w:rsidRPr="006A217E">
        <w:t xml:space="preserve">the New Strategic Agreements </w:t>
      </w:r>
      <w:r w:rsidR="00A20C2F">
        <w:t>(</w:t>
      </w:r>
      <w:r w:rsidR="0091141F">
        <w:t>after</w:t>
      </w:r>
      <w:r w:rsidR="00A20C2F">
        <w:t xml:space="preserve"> 202</w:t>
      </w:r>
      <w:r w:rsidR="0091141F">
        <w:t>3</w:t>
      </w:r>
      <w:r w:rsidR="00A20C2F">
        <w:t xml:space="preserve">-2027) </w:t>
      </w:r>
      <w:r w:rsidR="00AC556D" w:rsidRPr="006A217E">
        <w:t xml:space="preserve">with </w:t>
      </w:r>
      <w:r w:rsidR="00A61C64" w:rsidRPr="006A217E">
        <w:t>the medicines industry</w:t>
      </w:r>
      <w:r w:rsidR="00AC556D" w:rsidRPr="006A217E">
        <w:t xml:space="preserve">, </w:t>
      </w:r>
      <w:r w:rsidR="009E0933">
        <w:t>supported</w:t>
      </w:r>
      <w:r w:rsidR="009E0933" w:rsidRPr="006A217E">
        <w:t xml:space="preserve"> </w:t>
      </w:r>
      <w:r w:rsidR="00AC556D" w:rsidRPr="006A217E">
        <w:t xml:space="preserve">by </w:t>
      </w:r>
      <w:r w:rsidR="001C441B" w:rsidRPr="006A217E">
        <w:t>statutory pricing reforms</w:t>
      </w:r>
      <w:r w:rsidR="00260D0A">
        <w:t>,</w:t>
      </w:r>
      <w:r w:rsidR="001C441B" w:rsidRPr="006A217E">
        <w:t xml:space="preserve"> will be </w:t>
      </w:r>
      <w:r>
        <w:t xml:space="preserve">fully </w:t>
      </w:r>
      <w:r w:rsidR="001C441B" w:rsidRPr="006A217E">
        <w:t>re-invested in the PBS</w:t>
      </w:r>
      <w:r w:rsidR="00AC556D" w:rsidRPr="006A217E">
        <w:t>, ensuring all Australians continue to have the earliest possible access to</w:t>
      </w:r>
      <w:r w:rsidR="00840560" w:rsidRPr="006A217E">
        <w:t xml:space="preserve"> new medicines</w:t>
      </w:r>
      <w:r w:rsidR="001C441B" w:rsidRPr="006A217E">
        <w:t>.</w:t>
      </w:r>
    </w:p>
    <w:p w14:paraId="6D5712F6" w14:textId="77374A13" w:rsidR="001C441B" w:rsidRDefault="00A833A7" w:rsidP="00DB2825">
      <w:r>
        <w:t xml:space="preserve">At least </w:t>
      </w:r>
      <w:r w:rsidR="009E6F64" w:rsidRPr="00A67761">
        <w:t>$</w:t>
      </w:r>
      <w:r w:rsidRPr="00A67761">
        <w:t>5</w:t>
      </w:r>
      <w:r w:rsidR="009E6F64" w:rsidRPr="00A67761">
        <w:t xml:space="preserve"> Billion of </w:t>
      </w:r>
      <w:r w:rsidR="00A20C2F" w:rsidRPr="00A67761">
        <w:t xml:space="preserve">uncapped </w:t>
      </w:r>
      <w:r w:rsidR="009E6F64" w:rsidRPr="00A67761">
        <w:t>new investment from</w:t>
      </w:r>
      <w:r w:rsidR="009E6F64">
        <w:t xml:space="preserve"> </w:t>
      </w:r>
      <w:r w:rsidR="003E719D" w:rsidRPr="006A217E">
        <w:t xml:space="preserve">the </w:t>
      </w:r>
      <w:r w:rsidR="00CE3640" w:rsidRPr="006A217E">
        <w:t xml:space="preserve">Australian </w:t>
      </w:r>
      <w:r w:rsidR="003E719D" w:rsidRPr="006A217E">
        <w:t xml:space="preserve">Government </w:t>
      </w:r>
      <w:r w:rsidR="009E6F64">
        <w:t>and the medicines industry will ensure sufficient funds are available</w:t>
      </w:r>
      <w:r w:rsidR="00CE3640" w:rsidRPr="006A217E">
        <w:t xml:space="preserve"> to </w:t>
      </w:r>
      <w:r w:rsidR="00E97D4D">
        <w:t>list</w:t>
      </w:r>
      <w:r w:rsidR="004B2AF1" w:rsidRPr="006A217E">
        <w:t xml:space="preserve"> </w:t>
      </w:r>
      <w:r w:rsidR="001C441B" w:rsidRPr="006A217E">
        <w:t>new medicines on the PBS over the 5</w:t>
      </w:r>
      <w:r w:rsidR="00E9162B">
        <w:t>-</w:t>
      </w:r>
      <w:r w:rsidR="001C441B" w:rsidRPr="006A217E">
        <w:t>year term</w:t>
      </w:r>
      <w:r w:rsidR="00260D0A">
        <w:t>s</w:t>
      </w:r>
      <w:r w:rsidR="001C441B" w:rsidRPr="006A217E">
        <w:t xml:space="preserve"> of the agreement</w:t>
      </w:r>
      <w:r w:rsidR="00260D0A">
        <w:t>s</w:t>
      </w:r>
      <w:r w:rsidR="009E6F64">
        <w:t xml:space="preserve"> and beyond</w:t>
      </w:r>
      <w:r w:rsidR="001C441B" w:rsidRPr="006A217E">
        <w:t>.</w:t>
      </w:r>
    </w:p>
    <w:p w14:paraId="73AA2D01" w14:textId="4D8A714F" w:rsidR="00DB2825" w:rsidRPr="001C441B" w:rsidRDefault="001C441B" w:rsidP="00A13224">
      <w:pPr>
        <w:pStyle w:val="Heading2"/>
      </w:pPr>
      <w:r w:rsidRPr="001C441B">
        <w:t xml:space="preserve">Why is this </w:t>
      </w:r>
      <w:r w:rsidRPr="00A13224">
        <w:t>important</w:t>
      </w:r>
      <w:r w:rsidRPr="001C441B">
        <w:t xml:space="preserve">?  </w:t>
      </w:r>
      <w:r w:rsidR="00DB2825" w:rsidRPr="001C441B">
        <w:t xml:space="preserve"> </w:t>
      </w:r>
    </w:p>
    <w:p w14:paraId="69469E5D" w14:textId="0D9DE1E6" w:rsidR="001C441B" w:rsidRDefault="001C441B" w:rsidP="00DB2825">
      <w:r>
        <w:t>Affordable</w:t>
      </w:r>
      <w:r w:rsidR="00A20C2F">
        <w:t xml:space="preserve"> and early</w:t>
      </w:r>
      <w:r>
        <w:t xml:space="preserve"> access to medicines through the PBS saves and protects lives. </w:t>
      </w:r>
    </w:p>
    <w:p w14:paraId="1E616592" w14:textId="77777777" w:rsidR="001C441B" w:rsidRDefault="001C441B" w:rsidP="00DB2825">
      <w:r>
        <w:t xml:space="preserve">The Government has a policy to list all medicines on the PBS as recommended by the Pharmaceutical Benefits Advisory Committee (PBAC). </w:t>
      </w:r>
    </w:p>
    <w:p w14:paraId="52AE6BDC" w14:textId="34775E05" w:rsidR="001C441B" w:rsidRDefault="001C441B" w:rsidP="00DB2825">
      <w:r>
        <w:t>The New PBS Medicines Funding Guarantee and additional savings will ensure that</w:t>
      </w:r>
      <w:r w:rsidR="00260D0A">
        <w:t xml:space="preserve"> new</w:t>
      </w:r>
      <w:r>
        <w:t xml:space="preserve"> medicines continue to be listed on the PBS. </w:t>
      </w:r>
    </w:p>
    <w:p w14:paraId="112C508A" w14:textId="115D983A" w:rsidR="00DB2825" w:rsidRDefault="001C441B" w:rsidP="00DB2825">
      <w:r>
        <w:t>The PBAC will continue its rigorous examination of clinical and cost-effectiveness prior to making a recommendation to list a medicine on the PBS.</w:t>
      </w:r>
    </w:p>
    <w:p w14:paraId="4EA5AC2B" w14:textId="3E3BCA97" w:rsidR="009E0933" w:rsidRDefault="009E0933" w:rsidP="00DB2825">
      <w:r>
        <w:t xml:space="preserve">There is a shared goal </w:t>
      </w:r>
      <w:r w:rsidR="001237A9">
        <w:t xml:space="preserve">of continuing to improve PBS listing processes </w:t>
      </w:r>
      <w:r>
        <w:t>to reduce the time taken to list new medicines on the PBS following TGA registration</w:t>
      </w:r>
    </w:p>
    <w:p w14:paraId="1C2C3AFE" w14:textId="1F21C080" w:rsidR="00A20C2F" w:rsidRPr="00DB2825" w:rsidRDefault="001237A9" w:rsidP="00DB2825">
      <w:r>
        <w:t>Australians and taxpayers</w:t>
      </w:r>
      <w:r w:rsidR="00A20C2F">
        <w:t xml:space="preserve"> will benefit from the continued partnership </w:t>
      </w:r>
      <w:r>
        <w:t>between the Government and</w:t>
      </w:r>
      <w:r w:rsidR="00A20C2F">
        <w:t xml:space="preserve"> </w:t>
      </w:r>
      <w:r w:rsidR="00262077">
        <w:t xml:space="preserve">the medicines </w:t>
      </w:r>
      <w:r w:rsidR="00A20C2F">
        <w:t xml:space="preserve">industry to prioritise innovative medicines and generate savings from later in the innovation life cycle and multi-brand medicines </w:t>
      </w:r>
    </w:p>
    <w:p w14:paraId="50115F8C" w14:textId="02A4118A" w:rsidR="001C441B" w:rsidRPr="001C441B" w:rsidRDefault="001C441B" w:rsidP="00A13224">
      <w:pPr>
        <w:pStyle w:val="Heading2"/>
      </w:pPr>
      <w:r>
        <w:t>Who will benefit</w:t>
      </w:r>
      <w:r w:rsidRPr="001C441B">
        <w:t xml:space="preserve">?   </w:t>
      </w:r>
    </w:p>
    <w:p w14:paraId="3B6AB226" w14:textId="49DA0F79" w:rsidR="001C441B" w:rsidRDefault="001C441B" w:rsidP="00DB2825">
      <w:r>
        <w:t>All Australian</w:t>
      </w:r>
      <w:r w:rsidR="00082783">
        <w:t xml:space="preserve"> patient</w:t>
      </w:r>
      <w:r>
        <w:t xml:space="preserve">s benefit from </w:t>
      </w:r>
      <w:r w:rsidR="009E0933">
        <w:t xml:space="preserve">rapid, </w:t>
      </w:r>
      <w:r>
        <w:t xml:space="preserve">equitable and sustainable access to the most effective medicines, including highly specialised, </w:t>
      </w:r>
      <w:r w:rsidR="009E0933">
        <w:t xml:space="preserve">high value </w:t>
      </w:r>
      <w:r>
        <w:t xml:space="preserve">and lifesaving medicines, through the PBS. </w:t>
      </w:r>
    </w:p>
    <w:p w14:paraId="281FBB48" w14:textId="73C964CA" w:rsidR="00DB2825" w:rsidRDefault="001C441B" w:rsidP="00DB2825">
      <w:r>
        <w:t xml:space="preserve">This change will also benefit the Australian medicines industry, including pharmaceutical manufacturers, wholesalers, compounders, hospital pharmacies, community pharmacies and consumers through continuous Government investment in new medicines. </w:t>
      </w:r>
    </w:p>
    <w:p w14:paraId="404158B7" w14:textId="65EB2F39" w:rsidR="00A20C2F" w:rsidRDefault="004F15E4" w:rsidP="00DB2825">
      <w:r>
        <w:t xml:space="preserve">The Australian economy will benefit from continued investment by the industry into the health care sector with </w:t>
      </w:r>
      <w:r w:rsidR="00A20C2F" w:rsidRPr="00A20C2F">
        <w:t xml:space="preserve">innovative </w:t>
      </w:r>
      <w:r>
        <w:t>medicines that change lives, improve health outcomes</w:t>
      </w:r>
      <w:r w:rsidR="00A20C2F">
        <w:t>,</w:t>
      </w:r>
      <w:r>
        <w:t xml:space="preserve"> </w:t>
      </w:r>
      <w:r w:rsidR="00A20C2F">
        <w:t>reduce the burden on the health care system</w:t>
      </w:r>
      <w:r w:rsidR="00807659">
        <w:t>,</w:t>
      </w:r>
      <w:r>
        <w:t xml:space="preserve"> provide jobs </w:t>
      </w:r>
      <w:r w:rsidR="00807659" w:rsidRPr="00A20C2F">
        <w:t>and improve productivity</w:t>
      </w:r>
      <w:r w:rsidR="00807659">
        <w:t xml:space="preserve"> </w:t>
      </w:r>
    </w:p>
    <w:p w14:paraId="014100ED" w14:textId="77777777" w:rsidR="00A20C2F" w:rsidRPr="00DB2825" w:rsidRDefault="00A20C2F" w:rsidP="00DB2825"/>
    <w:sectPr w:rsidR="00A20C2F" w:rsidRPr="00DB2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36F6" w14:textId="77777777" w:rsidR="0091304C" w:rsidRDefault="0091304C" w:rsidP="00091C41">
      <w:pPr>
        <w:spacing w:after="0" w:line="240" w:lineRule="auto"/>
      </w:pPr>
      <w:r>
        <w:separator/>
      </w:r>
    </w:p>
  </w:endnote>
  <w:endnote w:type="continuationSeparator" w:id="0">
    <w:p w14:paraId="4842D3A1" w14:textId="77777777" w:rsidR="0091304C" w:rsidRDefault="0091304C" w:rsidP="0009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D6287" w14:textId="77777777" w:rsidR="00E908A9" w:rsidRDefault="00E9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8571" w14:textId="77777777" w:rsidR="00091C41" w:rsidRDefault="00091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D43A" w14:textId="77777777" w:rsidR="00E908A9" w:rsidRDefault="00E9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0FDC8" w14:textId="77777777" w:rsidR="0091304C" w:rsidRDefault="0091304C" w:rsidP="00091C41">
      <w:pPr>
        <w:spacing w:after="0" w:line="240" w:lineRule="auto"/>
      </w:pPr>
      <w:r>
        <w:separator/>
      </w:r>
    </w:p>
  </w:footnote>
  <w:footnote w:type="continuationSeparator" w:id="0">
    <w:p w14:paraId="000D6120" w14:textId="77777777" w:rsidR="0091304C" w:rsidRDefault="0091304C" w:rsidP="0009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5557" w14:textId="77777777" w:rsidR="00E908A9" w:rsidRDefault="00E9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850B" w14:textId="592A8CAC" w:rsidR="00091C41" w:rsidRPr="00091C41" w:rsidRDefault="00091C41">
    <w:pPr>
      <w:pStyle w:val="Head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993FB" w14:textId="77777777" w:rsidR="00E908A9" w:rsidRDefault="00E9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B1"/>
    <w:rsid w:val="00001676"/>
    <w:rsid w:val="00082783"/>
    <w:rsid w:val="00091C41"/>
    <w:rsid w:val="001237A9"/>
    <w:rsid w:val="0013380C"/>
    <w:rsid w:val="0019658F"/>
    <w:rsid w:val="001C441B"/>
    <w:rsid w:val="001E06C6"/>
    <w:rsid w:val="00260D0A"/>
    <w:rsid w:val="00262077"/>
    <w:rsid w:val="00280050"/>
    <w:rsid w:val="00304255"/>
    <w:rsid w:val="00333AEA"/>
    <w:rsid w:val="003A085C"/>
    <w:rsid w:val="003E719D"/>
    <w:rsid w:val="0043499B"/>
    <w:rsid w:val="00470EBF"/>
    <w:rsid w:val="004A1AB1"/>
    <w:rsid w:val="004B2AF1"/>
    <w:rsid w:val="004F15E4"/>
    <w:rsid w:val="00546C87"/>
    <w:rsid w:val="005572E2"/>
    <w:rsid w:val="005710F6"/>
    <w:rsid w:val="005B6FFA"/>
    <w:rsid w:val="006803BA"/>
    <w:rsid w:val="006A217E"/>
    <w:rsid w:val="006C6FAE"/>
    <w:rsid w:val="00807659"/>
    <w:rsid w:val="00840560"/>
    <w:rsid w:val="00895A96"/>
    <w:rsid w:val="0091141F"/>
    <w:rsid w:val="0091304C"/>
    <w:rsid w:val="0095712E"/>
    <w:rsid w:val="009839CF"/>
    <w:rsid w:val="009E0933"/>
    <w:rsid w:val="009E6F64"/>
    <w:rsid w:val="00A13224"/>
    <w:rsid w:val="00A20C2F"/>
    <w:rsid w:val="00A61C64"/>
    <w:rsid w:val="00A67761"/>
    <w:rsid w:val="00A833A7"/>
    <w:rsid w:val="00AC556D"/>
    <w:rsid w:val="00CE3640"/>
    <w:rsid w:val="00DB2825"/>
    <w:rsid w:val="00E52C68"/>
    <w:rsid w:val="00E67FAF"/>
    <w:rsid w:val="00E81F00"/>
    <w:rsid w:val="00E908A9"/>
    <w:rsid w:val="00E9162B"/>
    <w:rsid w:val="00E97D4D"/>
    <w:rsid w:val="00ED6EFC"/>
    <w:rsid w:val="00F14D6C"/>
    <w:rsid w:val="00F849CC"/>
    <w:rsid w:val="00FA0994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271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25"/>
  </w:style>
  <w:style w:type="paragraph" w:styleId="Heading1">
    <w:name w:val="heading 1"/>
    <w:basedOn w:val="Normal"/>
    <w:next w:val="Normal"/>
    <w:link w:val="Heading1Char"/>
    <w:uiPriority w:val="9"/>
    <w:qFormat/>
    <w:rsid w:val="00DB28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224"/>
    <w:pPr>
      <w:outlineLvl w:val="1"/>
    </w:pPr>
    <w:rPr>
      <w:b/>
      <w:bCs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8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8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8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8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8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8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224"/>
    <w:rPr>
      <w:b/>
      <w:bCs/>
      <w:color w:val="44546A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8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82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8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8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82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8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8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28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B28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82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8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28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B2825"/>
    <w:rPr>
      <w:b/>
      <w:bCs/>
    </w:rPr>
  </w:style>
  <w:style w:type="character" w:styleId="Emphasis">
    <w:name w:val="Emphasis"/>
    <w:basedOn w:val="DefaultParagraphFont"/>
    <w:uiPriority w:val="20"/>
    <w:qFormat/>
    <w:rsid w:val="00DB2825"/>
    <w:rPr>
      <w:i/>
      <w:iCs/>
    </w:rPr>
  </w:style>
  <w:style w:type="paragraph" w:styleId="NoSpacing">
    <w:name w:val="No Spacing"/>
    <w:uiPriority w:val="1"/>
    <w:qFormat/>
    <w:rsid w:val="00DB28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28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82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82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82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B28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28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B28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282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B282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282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C5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56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5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41"/>
  </w:style>
  <w:style w:type="paragraph" w:styleId="Footer">
    <w:name w:val="footer"/>
    <w:basedOn w:val="Normal"/>
    <w:link w:val="FooterChar"/>
    <w:uiPriority w:val="99"/>
    <w:unhideWhenUsed/>
    <w:rsid w:val="00091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5F03-58A8-48E3-9BF7-08830BFE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1 - Strategic Agreements with the Medicines Industry – Securing future investment for new medicines</dc:title>
  <dc:subject/>
  <dc:creator/>
  <cp:keywords/>
  <dc:description/>
  <cp:lastModifiedBy/>
  <cp:revision>1</cp:revision>
  <dcterms:created xsi:type="dcterms:W3CDTF">2021-09-06T11:53:00Z</dcterms:created>
  <dcterms:modified xsi:type="dcterms:W3CDTF">2021-09-13T10:49:00Z</dcterms:modified>
</cp:coreProperties>
</file>