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4C3CB75C"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5 New drug 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77777777"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5145B298"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594A38" w14:paraId="774805F2" w14:textId="77777777" w:rsidTr="00295140">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tcBorders>
              <w:bottom w:val="single" w:sz="4" w:space="0" w:color="auto"/>
            </w:tcBorders>
            <w:shd w:val="clear" w:color="auto" w:fill="auto"/>
            <w:vAlign w:val="center"/>
            <w:hideMark/>
          </w:tcPr>
          <w:p w14:paraId="7A21B5BF" w14:textId="77777777" w:rsidR="0065481A" w:rsidRPr="00594A38" w:rsidRDefault="0065481A" w:rsidP="00C839F1">
            <w:pPr>
              <w:jc w:val="center"/>
              <w:rPr>
                <w:rFonts w:ascii="Arial" w:hAnsi="Arial" w:cs="Arial"/>
                <w:color w:val="000000"/>
              </w:rPr>
            </w:pPr>
            <w:r w:rsidRPr="00594A38">
              <w:rPr>
                <w:rFonts w:ascii="Arial" w:hAnsi="Arial" w:cs="Arial"/>
                <w:b/>
                <w:bCs/>
                <w:color w:val="000000"/>
              </w:rPr>
              <w:t>Drug Type and Use</w:t>
            </w:r>
            <w:r w:rsidRPr="00594A38">
              <w:rPr>
                <w:rFonts w:ascii="Arial" w:hAnsi="Arial" w:cs="Arial"/>
                <w:color w:val="000000"/>
              </w:rPr>
              <w:br/>
              <w:t>(What is the drug used to treat?)</w:t>
            </w:r>
          </w:p>
        </w:tc>
        <w:tc>
          <w:tcPr>
            <w:tcW w:w="2425" w:type="pct"/>
            <w:shd w:val="clear" w:color="auto" w:fill="auto"/>
            <w:vAlign w:val="center"/>
            <w:hideMark/>
          </w:tcPr>
          <w:p w14:paraId="7A46556C" w14:textId="77777777" w:rsidR="0065481A" w:rsidRPr="00594A38" w:rsidRDefault="0065481A" w:rsidP="00C839F1">
            <w:pPr>
              <w:jc w:val="center"/>
              <w:rPr>
                <w:rFonts w:ascii="Arial" w:hAnsi="Arial" w:cs="Arial"/>
                <w:color w:val="000000"/>
              </w:rPr>
            </w:pPr>
            <w:r w:rsidRPr="00594A38">
              <w:rPr>
                <w:rFonts w:ascii="Arial" w:hAnsi="Arial" w:cs="Arial"/>
                <w:b/>
                <w:bCs/>
                <w:color w:val="000000"/>
              </w:rPr>
              <w:t>Listing requested by Sponsor / Purpose of Submission</w:t>
            </w:r>
            <w:r w:rsidRPr="00594A38">
              <w:rPr>
                <w:rFonts w:ascii="Arial" w:hAnsi="Arial" w:cs="Arial"/>
                <w:color w:val="000000"/>
              </w:rPr>
              <w:br/>
              <w:t>(Includes type of listing requested (unrestricted, restricted benefit, authority required) and restriction wording.  If restriction is lengthy it may be paraphrased.)</w:t>
            </w:r>
          </w:p>
        </w:tc>
      </w:tr>
      <w:tr w:rsidR="006C0F4A" w:rsidRPr="00594A38" w14:paraId="0CD45BC0"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7E420F8" w14:textId="330F9C8C" w:rsidR="006C0F4A" w:rsidRPr="0002019A" w:rsidRDefault="006C0F4A" w:rsidP="006C0F4A">
            <w:pPr>
              <w:jc w:val="center"/>
              <w:rPr>
                <w:rFonts w:ascii="Arial" w:hAnsi="Arial" w:cs="Arial"/>
                <w:color w:val="000000"/>
              </w:rPr>
            </w:pPr>
            <w:r w:rsidRPr="0002019A">
              <w:rPr>
                <w:rFonts w:ascii="Arial" w:hAnsi="Arial" w:cs="Arial"/>
                <w:color w:val="000000"/>
              </w:rPr>
              <w:t>ABEMACICLIB</w:t>
            </w:r>
            <w:r w:rsidRPr="0002019A">
              <w:rPr>
                <w:rFonts w:ascii="Arial" w:hAnsi="Arial" w:cs="Arial"/>
                <w:color w:val="000000"/>
              </w:rPr>
              <w:br/>
            </w:r>
            <w:r w:rsidRPr="0002019A">
              <w:rPr>
                <w:rFonts w:ascii="Arial" w:hAnsi="Arial" w:cs="Arial"/>
                <w:color w:val="000000"/>
              </w:rPr>
              <w:br/>
              <w:t>Tablet 50 mg</w:t>
            </w:r>
            <w:r w:rsidRPr="0002019A">
              <w:rPr>
                <w:rFonts w:ascii="Arial" w:hAnsi="Arial" w:cs="Arial"/>
                <w:color w:val="000000"/>
              </w:rPr>
              <w:br/>
              <w:t>Tablet 100 mg</w:t>
            </w:r>
            <w:r w:rsidRPr="0002019A">
              <w:rPr>
                <w:rFonts w:ascii="Arial" w:hAnsi="Arial" w:cs="Arial"/>
                <w:color w:val="000000"/>
              </w:rPr>
              <w:br/>
              <w:t>Tablet 150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Verzenio</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ELI LILLY AUSTRALIA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5D1A894" w14:textId="7D62A42E" w:rsidR="006C0F4A" w:rsidRPr="0002019A" w:rsidRDefault="006C0F4A" w:rsidP="006C0F4A">
            <w:pPr>
              <w:jc w:val="center"/>
              <w:rPr>
                <w:rFonts w:ascii="Arial" w:hAnsi="Arial" w:cs="Arial"/>
                <w:strike/>
                <w:color w:val="000000"/>
              </w:rPr>
            </w:pPr>
            <w:r w:rsidRPr="0002019A">
              <w:rPr>
                <w:rFonts w:ascii="Arial" w:hAnsi="Arial" w:cs="Arial"/>
                <w:color w:val="000000"/>
              </w:rPr>
              <w:t>Hormone receptor positive (HR+) human epidermal growth factor receptor 2 negative (HER2-)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3D117A" w14:textId="044497BA" w:rsidR="006C0F4A" w:rsidRPr="00430AB3" w:rsidRDefault="006C0F4A" w:rsidP="006C0F4A">
            <w:pPr>
              <w:jc w:val="center"/>
              <w:rPr>
                <w:rFonts w:ascii="Arial" w:hAnsi="Arial" w:cs="Arial"/>
                <w:strike/>
                <w:color w:val="000000"/>
              </w:rPr>
            </w:pPr>
            <w:r w:rsidRPr="00430AB3">
              <w:rPr>
                <w:rFonts w:ascii="Arial" w:hAnsi="Arial" w:cs="Arial"/>
                <w:color w:val="000000"/>
              </w:rPr>
              <w:t>To request a General Schedule Authority Required (Telephone/Online) listing for the treatment of HR+ HER2- lymph node positive, invasive, resected early breast cancer at high risk of disease recurrence.</w:t>
            </w:r>
          </w:p>
        </w:tc>
      </w:tr>
      <w:tr w:rsidR="006C0F4A" w:rsidRPr="00594A38" w14:paraId="6C330A96" w14:textId="77777777" w:rsidTr="009F3A30">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C6E736B" w14:textId="2649A4A5" w:rsidR="006C0F4A" w:rsidRPr="0002019A" w:rsidRDefault="006C0F4A" w:rsidP="006C0F4A">
            <w:pPr>
              <w:jc w:val="center"/>
              <w:rPr>
                <w:rFonts w:ascii="Arial" w:hAnsi="Arial" w:cs="Arial"/>
                <w:color w:val="000000"/>
              </w:rPr>
            </w:pPr>
            <w:r w:rsidRPr="0002019A">
              <w:rPr>
                <w:rFonts w:ascii="Arial" w:hAnsi="Arial" w:cs="Arial"/>
                <w:color w:val="000000"/>
              </w:rPr>
              <w:lastRenderedPageBreak/>
              <w:t>ADALIMUMAB</w:t>
            </w:r>
            <w:r w:rsidRPr="0002019A">
              <w:rPr>
                <w:rFonts w:ascii="Arial" w:hAnsi="Arial" w:cs="Arial"/>
                <w:color w:val="000000"/>
              </w:rPr>
              <w:br/>
            </w:r>
            <w:r w:rsidRPr="0002019A">
              <w:rPr>
                <w:rFonts w:ascii="Arial" w:hAnsi="Arial" w:cs="Arial"/>
                <w:color w:val="000000"/>
              </w:rPr>
              <w:br/>
              <w:t>Injection 40 mg in 0.4 mL pre-filled syringe</w:t>
            </w:r>
            <w:r w:rsidRPr="0002019A">
              <w:rPr>
                <w:rFonts w:ascii="Arial" w:hAnsi="Arial" w:cs="Arial"/>
                <w:color w:val="000000"/>
              </w:rPr>
              <w:br/>
              <w:t>Injection 40 mg in 0.4 mL pre-filled pen</w:t>
            </w:r>
            <w:r w:rsidRPr="0002019A">
              <w:rPr>
                <w:rFonts w:ascii="Arial" w:hAnsi="Arial" w:cs="Arial"/>
                <w:color w:val="000000"/>
              </w:rPr>
              <w:br/>
            </w:r>
            <w:r w:rsidRPr="0002019A">
              <w:rPr>
                <w:rFonts w:ascii="Arial" w:hAnsi="Arial" w:cs="Arial"/>
                <w:color w:val="000000"/>
              </w:rPr>
              <w:br/>
              <w:t>Hadlima</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ORGANON PHARMA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4EBA32" w14:textId="50F709F7" w:rsidR="006C0F4A" w:rsidRPr="0002019A" w:rsidRDefault="006C0F4A" w:rsidP="006C0F4A">
            <w:pPr>
              <w:jc w:val="center"/>
              <w:rPr>
                <w:rFonts w:ascii="Arial" w:hAnsi="Arial" w:cs="Arial"/>
                <w:color w:val="000000"/>
              </w:rPr>
            </w:pPr>
            <w:r w:rsidRPr="0002019A">
              <w:rPr>
                <w:rFonts w:ascii="Arial" w:hAnsi="Arial" w:cs="Arial"/>
                <w:color w:val="000000"/>
              </w:rPr>
              <w:t>Severe Crohn disease</w:t>
            </w:r>
            <w:r w:rsidRPr="0002019A">
              <w:rPr>
                <w:rFonts w:ascii="Arial" w:hAnsi="Arial" w:cs="Arial"/>
                <w:color w:val="000000"/>
              </w:rPr>
              <w:br/>
              <w:t>Moderate to severe ulcerative colitis</w:t>
            </w:r>
            <w:r w:rsidRPr="0002019A">
              <w:rPr>
                <w:rFonts w:ascii="Arial" w:hAnsi="Arial" w:cs="Arial"/>
                <w:color w:val="000000"/>
              </w:rPr>
              <w:br/>
              <w:t xml:space="preserve">Severe active juvenile idiopathic arthritis </w:t>
            </w:r>
            <w:r w:rsidRPr="0002019A">
              <w:rPr>
                <w:rFonts w:ascii="Arial" w:hAnsi="Arial" w:cs="Arial"/>
                <w:color w:val="000000"/>
              </w:rPr>
              <w:br/>
              <w:t>Complex refractory fistulising Crohn disease</w:t>
            </w:r>
            <w:r w:rsidRPr="0002019A">
              <w:rPr>
                <w:rFonts w:ascii="Arial" w:hAnsi="Arial" w:cs="Arial"/>
                <w:color w:val="000000"/>
              </w:rPr>
              <w:br/>
              <w:t>Severe active rheumatoid arthritis</w:t>
            </w:r>
            <w:r w:rsidRPr="0002019A">
              <w:rPr>
                <w:rFonts w:ascii="Arial" w:hAnsi="Arial" w:cs="Arial"/>
                <w:color w:val="000000"/>
              </w:rPr>
              <w:br/>
              <w:t>Severe psoriatic arthritis</w:t>
            </w:r>
            <w:r w:rsidRPr="0002019A">
              <w:rPr>
                <w:rFonts w:ascii="Arial" w:hAnsi="Arial" w:cs="Arial"/>
                <w:color w:val="000000"/>
              </w:rPr>
              <w:br/>
              <w:t xml:space="preserve">Ankylosing spondylitis </w:t>
            </w:r>
            <w:r w:rsidRPr="0002019A">
              <w:rPr>
                <w:rFonts w:ascii="Arial" w:hAnsi="Arial" w:cs="Arial"/>
                <w:color w:val="000000"/>
              </w:rPr>
              <w:br/>
              <w:t>Severe chronic plaque psoriasis</w:t>
            </w:r>
            <w:r w:rsidRPr="0002019A">
              <w:rPr>
                <w:rFonts w:ascii="Arial" w:hAnsi="Arial" w:cs="Arial"/>
                <w:color w:val="000000"/>
              </w:rPr>
              <w:br/>
              <w:t>Moderate to severe hidradenitis suppurativa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B49E069" w14:textId="0BFF9FDB"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(Written) listing of HADLIMA® 40 mg in 0.4 mL pre-filled syringe and 40 mg in 0.4 mL pre-filled pen under the same circumstances as the PBS-listed reference biologic HUMIRA® for all indications for which HADLIMA® 40 mg in 0.8 mL pre-filled syringe and 40 mg in 0.8 mL pre-filled pen are currently listed on the PBS.</w:t>
            </w:r>
          </w:p>
        </w:tc>
      </w:tr>
      <w:tr w:rsidR="006C0F4A" w:rsidRPr="00594A38" w14:paraId="4C7F4E39" w14:textId="77777777" w:rsidTr="009F3A30">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16BBD94" w14:textId="77777777" w:rsidR="004602F4" w:rsidRDefault="006C0F4A" w:rsidP="001030C7">
            <w:pPr>
              <w:jc w:val="center"/>
              <w:rPr>
                <w:rFonts w:ascii="Arial" w:hAnsi="Arial" w:cs="Arial"/>
                <w:color w:val="000000"/>
              </w:rPr>
            </w:pPr>
            <w:r w:rsidRPr="0002019A">
              <w:rPr>
                <w:rFonts w:ascii="Arial" w:hAnsi="Arial" w:cs="Arial"/>
                <w:color w:val="000000"/>
              </w:rPr>
              <w:t>APREMILAST</w:t>
            </w:r>
            <w:r w:rsidRPr="0002019A">
              <w:rPr>
                <w:rFonts w:ascii="Arial" w:hAnsi="Arial" w:cs="Arial"/>
                <w:color w:val="000000"/>
              </w:rPr>
              <w:br/>
            </w:r>
            <w:r w:rsidRPr="0002019A">
              <w:rPr>
                <w:rFonts w:ascii="Arial" w:hAnsi="Arial" w:cs="Arial"/>
                <w:color w:val="000000"/>
              </w:rPr>
              <w:br/>
            </w:r>
            <w:r w:rsidR="00AC00DC" w:rsidRPr="00AC00DC">
              <w:rPr>
                <w:rFonts w:ascii="Arial" w:hAnsi="Arial" w:cs="Arial"/>
                <w:color w:val="000000"/>
              </w:rPr>
              <w:t>Tablet 30 mg</w:t>
            </w:r>
          </w:p>
          <w:p w14:paraId="415C95E0" w14:textId="7D54B852" w:rsidR="006C0F4A" w:rsidRPr="0002019A" w:rsidRDefault="004602F4" w:rsidP="001030C7">
            <w:pPr>
              <w:jc w:val="center"/>
              <w:rPr>
                <w:rFonts w:ascii="Arial" w:hAnsi="Arial" w:cs="Arial"/>
                <w:color w:val="000000"/>
              </w:rPr>
            </w:pPr>
            <w:r w:rsidRPr="005C600B">
              <w:rPr>
                <w:rFonts w:ascii="Arial" w:hAnsi="Arial" w:cs="Arial"/>
                <w:color w:val="000000"/>
              </w:rPr>
              <w:t>Pack containing 4 tablets 10 mg, 4 tablets 20</w:t>
            </w:r>
            <w:r>
              <w:rPr>
                <w:rFonts w:ascii="Arial" w:hAnsi="Arial" w:cs="Arial"/>
                <w:color w:val="000000"/>
              </w:rPr>
              <w:t> </w:t>
            </w:r>
            <w:r w:rsidRPr="005C600B">
              <w:rPr>
                <w:rFonts w:ascii="Arial" w:hAnsi="Arial" w:cs="Arial"/>
                <w:color w:val="000000"/>
              </w:rPr>
              <w:t>mg and 19 tablets 30 mg</w:t>
            </w:r>
            <w:r w:rsidR="006C0F4A" w:rsidRPr="0002019A">
              <w:rPr>
                <w:rFonts w:ascii="Arial" w:hAnsi="Arial" w:cs="Arial"/>
                <w:color w:val="000000"/>
              </w:rPr>
              <w:br/>
            </w:r>
            <w:r w:rsidR="006C0F4A" w:rsidRPr="0002019A">
              <w:rPr>
                <w:rFonts w:ascii="Arial" w:hAnsi="Arial" w:cs="Arial"/>
                <w:color w:val="000000"/>
              </w:rPr>
              <w:br/>
              <w:t>Otezla</w:t>
            </w:r>
            <w:r w:rsidR="006C0F4A" w:rsidRPr="00430AB3">
              <w:rPr>
                <w:rFonts w:ascii="Arial" w:hAnsi="Arial" w:cs="Arial"/>
                <w:color w:val="000000"/>
                <w:vertAlign w:val="superscript"/>
              </w:rPr>
              <w:t>®</w:t>
            </w:r>
            <w:r w:rsidR="006C0F4A" w:rsidRPr="0002019A">
              <w:rPr>
                <w:rFonts w:ascii="Arial" w:hAnsi="Arial" w:cs="Arial"/>
                <w:color w:val="000000"/>
              </w:rPr>
              <w:br/>
            </w:r>
            <w:r w:rsidR="006C0F4A" w:rsidRPr="0002019A">
              <w:rPr>
                <w:rFonts w:ascii="Arial" w:hAnsi="Arial" w:cs="Arial"/>
                <w:color w:val="000000"/>
              </w:rPr>
              <w:br/>
              <w:t>AMGEN AUSTRALIA PTY LIMITED</w:t>
            </w:r>
            <w:r w:rsidR="006C0F4A" w:rsidRPr="0002019A">
              <w:rPr>
                <w:rFonts w:ascii="Arial" w:hAnsi="Arial" w:cs="Arial"/>
                <w:color w:val="000000"/>
              </w:rPr>
              <w:br/>
            </w:r>
            <w:r w:rsidR="006C0F4A"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EE8074" w14:textId="45CA8004" w:rsidR="006C0F4A" w:rsidRPr="0002019A" w:rsidRDefault="006C0F4A" w:rsidP="006C0F4A">
            <w:pPr>
              <w:jc w:val="center"/>
              <w:rPr>
                <w:rFonts w:ascii="Arial" w:hAnsi="Arial" w:cs="Arial"/>
                <w:color w:val="000000"/>
              </w:rPr>
            </w:pPr>
            <w:r w:rsidRPr="0002019A">
              <w:rPr>
                <w:rFonts w:ascii="Arial" w:hAnsi="Arial" w:cs="Arial"/>
                <w:color w:val="000000"/>
              </w:rPr>
              <w:t>Chronic plaque psoriasis (CPP)</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3C29FF5" w14:textId="3C03E4FA" w:rsidR="006C0F4A" w:rsidRPr="00430AB3" w:rsidRDefault="006C0F4A" w:rsidP="006C0F4A">
            <w:pPr>
              <w:jc w:val="center"/>
              <w:rPr>
                <w:rFonts w:ascii="Arial" w:hAnsi="Arial" w:cs="Arial"/>
                <w:color w:val="000000"/>
              </w:rPr>
            </w:pPr>
            <w:r w:rsidRPr="00430AB3">
              <w:rPr>
                <w:rFonts w:ascii="Arial" w:hAnsi="Arial" w:cs="Arial"/>
                <w:color w:val="000000"/>
              </w:rPr>
              <w:t>To request a change in the General Schedule Authority Required (STREAMLINED) listing for the treatment of severe CPP to allow treatment initiation by additional medical practitioner types.</w:t>
            </w:r>
          </w:p>
        </w:tc>
      </w:tr>
      <w:tr w:rsidR="006C0F4A" w:rsidRPr="00594A38" w14:paraId="5934D8F8" w14:textId="77777777" w:rsidTr="009F3A30">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1146302" w14:textId="3075A044" w:rsidR="006C0F4A" w:rsidRPr="0002019A" w:rsidRDefault="006C0F4A" w:rsidP="006C0F4A">
            <w:pPr>
              <w:jc w:val="center"/>
              <w:rPr>
                <w:rFonts w:ascii="Arial" w:hAnsi="Arial" w:cs="Arial"/>
                <w:color w:val="000000"/>
              </w:rPr>
            </w:pPr>
            <w:r w:rsidRPr="006D14ED">
              <w:rPr>
                <w:rFonts w:ascii="Arial" w:hAnsi="Arial" w:cs="Arial"/>
                <w:color w:val="000000"/>
              </w:rPr>
              <w:lastRenderedPageBreak/>
              <w:t>BUDESONIDE + FORMOTEROL</w:t>
            </w:r>
            <w:r w:rsidRPr="0002019A">
              <w:rPr>
                <w:rFonts w:ascii="Arial" w:hAnsi="Arial" w:cs="Arial"/>
                <w:color w:val="000000"/>
              </w:rPr>
              <w:br/>
            </w:r>
            <w:r w:rsidRPr="0002019A">
              <w:rPr>
                <w:rFonts w:ascii="Arial" w:hAnsi="Arial" w:cs="Arial"/>
                <w:color w:val="000000"/>
              </w:rPr>
              <w:br/>
              <w:t xml:space="preserve">Powder for oral inhalation in breath actuated device containing budesonide 200 micrograms with </w:t>
            </w:r>
            <w:r w:rsidR="000F2C4F" w:rsidRPr="000F2C4F">
              <w:rPr>
                <w:rFonts w:ascii="Arial" w:hAnsi="Arial" w:cs="Arial"/>
                <w:color w:val="000000"/>
              </w:rPr>
              <w:t xml:space="preserve">formoterol </w:t>
            </w:r>
            <w:r w:rsidRPr="0002019A">
              <w:rPr>
                <w:rFonts w:ascii="Arial" w:hAnsi="Arial" w:cs="Arial"/>
                <w:color w:val="000000"/>
              </w:rPr>
              <w:t xml:space="preserve">fumarate dihydrate 6 micrograms per dose, 60 doses </w:t>
            </w:r>
            <w:r w:rsidRPr="0002019A">
              <w:rPr>
                <w:rFonts w:ascii="Arial" w:hAnsi="Arial" w:cs="Arial"/>
                <w:color w:val="000000"/>
              </w:rPr>
              <w:br/>
              <w:t xml:space="preserve">Powder for oral inhalation in breath actuated device containing budesonide 400 micrograms with </w:t>
            </w:r>
            <w:r w:rsidR="006D14ED" w:rsidRPr="006D14ED">
              <w:rPr>
                <w:rFonts w:ascii="Arial" w:hAnsi="Arial" w:cs="Arial"/>
                <w:color w:val="000000"/>
              </w:rPr>
              <w:t xml:space="preserve">formoterol </w:t>
            </w:r>
            <w:r w:rsidRPr="0002019A">
              <w:rPr>
                <w:rFonts w:ascii="Arial" w:hAnsi="Arial" w:cs="Arial"/>
                <w:color w:val="000000"/>
              </w:rPr>
              <w:t>fumarate dihydrate 12 micrograms per dose, 60 doses</w:t>
            </w:r>
            <w:r w:rsidRPr="0002019A">
              <w:rPr>
                <w:rFonts w:ascii="Arial" w:hAnsi="Arial" w:cs="Arial"/>
                <w:color w:val="000000"/>
              </w:rPr>
              <w:br/>
            </w:r>
            <w:r w:rsidRPr="0002019A">
              <w:rPr>
                <w:rFonts w:ascii="Arial" w:hAnsi="Arial" w:cs="Arial"/>
                <w:color w:val="000000"/>
              </w:rPr>
              <w:br/>
              <w:t>Bufomix Easyhaler</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ORION PHARMA (AUS) PTY LIMITED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626FDDF" w14:textId="1692620E" w:rsidR="006C0F4A" w:rsidRPr="0002019A" w:rsidRDefault="006C0F4A" w:rsidP="006C0F4A">
            <w:pPr>
              <w:jc w:val="center"/>
              <w:rPr>
                <w:rFonts w:ascii="Arial" w:hAnsi="Arial" w:cs="Arial"/>
                <w:color w:val="000000"/>
              </w:rPr>
            </w:pPr>
            <w:r w:rsidRPr="0002019A">
              <w:rPr>
                <w:rFonts w:ascii="Arial" w:hAnsi="Arial" w:cs="Arial"/>
                <w:color w:val="000000"/>
              </w:rPr>
              <w:t xml:space="preserve">Asthma </w:t>
            </w:r>
            <w:r w:rsidRPr="0002019A">
              <w:rPr>
                <w:rFonts w:ascii="Arial" w:hAnsi="Arial" w:cs="Arial"/>
                <w:color w:val="000000"/>
              </w:rPr>
              <w:br/>
              <w:t>Chronic obstructive pulmonary disease (COPD)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E62C0D" w14:textId="0DD0D46F"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(STREAMLINED) listing for the treatment of asthma and COPD on the basis of bioequivalence to SYMBICORT TURBUHALER®.</w:t>
            </w:r>
          </w:p>
        </w:tc>
      </w:tr>
      <w:tr w:rsidR="006C0F4A" w:rsidRPr="00594A38" w14:paraId="411DCE8E" w14:textId="77777777" w:rsidTr="00D579B6">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1DA66FC" w14:textId="7FA42DE2" w:rsidR="006C0F4A" w:rsidRPr="0002019A" w:rsidRDefault="006C0F4A" w:rsidP="006C0F4A">
            <w:pPr>
              <w:jc w:val="center"/>
              <w:rPr>
                <w:rFonts w:ascii="Arial" w:hAnsi="Arial" w:cs="Arial"/>
                <w:color w:val="000000"/>
              </w:rPr>
            </w:pPr>
            <w:r w:rsidRPr="0002019A">
              <w:rPr>
                <w:rFonts w:ascii="Arial" w:hAnsi="Arial" w:cs="Arial"/>
                <w:color w:val="000000"/>
              </w:rPr>
              <w:t>CABOZANTINIB</w:t>
            </w:r>
            <w:r w:rsidRPr="0002019A">
              <w:rPr>
                <w:rFonts w:ascii="Arial" w:hAnsi="Arial" w:cs="Arial"/>
                <w:color w:val="000000"/>
              </w:rPr>
              <w:br/>
            </w:r>
            <w:r w:rsidRPr="0002019A">
              <w:rPr>
                <w:rFonts w:ascii="Arial" w:hAnsi="Arial" w:cs="Arial"/>
                <w:color w:val="000000"/>
              </w:rPr>
              <w:br/>
              <w:t>Tablet 20 mg</w:t>
            </w:r>
            <w:r w:rsidRPr="0002019A">
              <w:rPr>
                <w:rFonts w:ascii="Arial" w:hAnsi="Arial" w:cs="Arial"/>
                <w:color w:val="000000"/>
              </w:rPr>
              <w:br/>
              <w:t>Tablet 40 mg</w:t>
            </w:r>
            <w:r w:rsidRPr="0002019A">
              <w:rPr>
                <w:rFonts w:ascii="Arial" w:hAnsi="Arial" w:cs="Arial"/>
                <w:color w:val="000000"/>
              </w:rPr>
              <w:br/>
              <w:t>Tablet 60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Cabometyx</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IPSEN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ADCADB" w14:textId="718C6D90" w:rsidR="006C0F4A" w:rsidRPr="0002019A" w:rsidRDefault="006C0F4A" w:rsidP="006C0F4A">
            <w:pPr>
              <w:jc w:val="center"/>
              <w:rPr>
                <w:rFonts w:ascii="Arial" w:hAnsi="Arial" w:cs="Arial"/>
                <w:color w:val="000000"/>
              </w:rPr>
            </w:pPr>
            <w:r w:rsidRPr="0002019A">
              <w:rPr>
                <w:rFonts w:ascii="Arial" w:hAnsi="Arial" w:cs="Arial"/>
                <w:color w:val="000000"/>
              </w:rPr>
              <w:t>Differentiated thyroid cancer (DTC)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4C1065" w14:textId="3B3E427F"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(STREAMLINED) listing for the treatment of locally advanced or metastatic DTC in patients who have progressed during or after prior vascular endothelial growth factor-targeted therapy.</w:t>
            </w:r>
          </w:p>
        </w:tc>
      </w:tr>
      <w:tr w:rsidR="006C0F4A" w:rsidRPr="00594A38" w14:paraId="6590547F" w14:textId="77777777" w:rsidTr="00D579B6">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B180AAB" w14:textId="69BA7823" w:rsidR="006C0F4A" w:rsidRPr="0002019A" w:rsidRDefault="006C0F4A" w:rsidP="006C0F4A">
            <w:pPr>
              <w:jc w:val="center"/>
              <w:rPr>
                <w:rFonts w:ascii="Arial" w:hAnsi="Arial" w:cs="Arial"/>
                <w:color w:val="000000"/>
              </w:rPr>
            </w:pPr>
            <w:r w:rsidRPr="0002019A">
              <w:rPr>
                <w:rFonts w:ascii="Arial" w:hAnsi="Arial" w:cs="Arial"/>
                <w:color w:val="000000"/>
              </w:rPr>
              <w:lastRenderedPageBreak/>
              <w:t>CEMIPLIMAB</w:t>
            </w:r>
            <w:r w:rsidRPr="0002019A">
              <w:rPr>
                <w:rFonts w:ascii="Arial" w:hAnsi="Arial" w:cs="Arial"/>
                <w:color w:val="000000"/>
              </w:rPr>
              <w:br/>
            </w:r>
            <w:r w:rsidRPr="0002019A">
              <w:rPr>
                <w:rFonts w:ascii="Arial" w:hAnsi="Arial" w:cs="Arial"/>
                <w:color w:val="000000"/>
              </w:rPr>
              <w:br/>
              <w:t>Solution for I.V. infusion 350 mg in 7 mL</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Libtayo</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SANOFI-AVENTIS AUSTRALIA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5E2B65" w14:textId="594A4678" w:rsidR="006C0F4A" w:rsidRPr="0002019A" w:rsidRDefault="006C0F4A" w:rsidP="006C0F4A">
            <w:pPr>
              <w:jc w:val="center"/>
              <w:rPr>
                <w:rFonts w:ascii="Arial" w:hAnsi="Arial" w:cs="Arial"/>
                <w:color w:val="000000"/>
              </w:rPr>
            </w:pPr>
            <w:r w:rsidRPr="0002019A">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BB3A365" w14:textId="3474E4EB"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w:t>
            </w:r>
            <w:proofErr w:type="spellStart"/>
            <w:r w:rsidRPr="00430AB3">
              <w:rPr>
                <w:rFonts w:ascii="Arial" w:hAnsi="Arial" w:cs="Arial"/>
                <w:color w:val="000000"/>
              </w:rPr>
              <w:t>Efficicent</w:t>
            </w:r>
            <w:proofErr w:type="spellEnd"/>
            <w:r w:rsidRPr="00430AB3">
              <w:rPr>
                <w:rFonts w:ascii="Arial" w:hAnsi="Arial" w:cs="Arial"/>
                <w:color w:val="000000"/>
              </w:rPr>
              <w:t xml:space="preserve"> Funding of Chemotherapy Program) Authority Required (STREAMLINED) listing to be used with platinum doublet chemotherapy as a first line treatment of adult patients with Stage IV (metastatic) NSCLC.</w:t>
            </w:r>
          </w:p>
        </w:tc>
      </w:tr>
      <w:tr w:rsidR="006C0F4A" w:rsidRPr="00594A38" w14:paraId="09BF2459"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A213207" w14:textId="7511D88F" w:rsidR="006C0F4A" w:rsidRPr="0002019A" w:rsidRDefault="006C0F4A" w:rsidP="006C0F4A">
            <w:pPr>
              <w:jc w:val="center"/>
              <w:rPr>
                <w:rFonts w:ascii="Arial" w:hAnsi="Arial" w:cs="Arial"/>
                <w:color w:val="000000"/>
              </w:rPr>
            </w:pPr>
            <w:r w:rsidRPr="00C63DA2">
              <w:rPr>
                <w:rFonts w:ascii="Arial" w:hAnsi="Arial" w:cs="Arial"/>
                <w:color w:val="000000"/>
              </w:rPr>
              <w:t>CHLORMETHINE HYDROCHLORIDE</w:t>
            </w:r>
            <w:r w:rsidRPr="0002019A">
              <w:rPr>
                <w:rFonts w:ascii="Arial" w:hAnsi="Arial" w:cs="Arial"/>
                <w:color w:val="000000"/>
              </w:rPr>
              <w:br/>
            </w:r>
            <w:r w:rsidRPr="0002019A">
              <w:rPr>
                <w:rFonts w:ascii="Arial" w:hAnsi="Arial" w:cs="Arial"/>
                <w:color w:val="000000"/>
              </w:rPr>
              <w:br/>
            </w:r>
            <w:r w:rsidR="002500E1">
              <w:rPr>
                <w:rFonts w:ascii="Arial" w:hAnsi="Arial" w:cs="Arial"/>
                <w:color w:val="000000"/>
              </w:rPr>
              <w:t xml:space="preserve">Gel </w:t>
            </w:r>
            <w:r w:rsidR="002500E1" w:rsidRPr="002500E1">
              <w:rPr>
                <w:rFonts w:ascii="Arial" w:hAnsi="Arial" w:cs="Arial"/>
                <w:color w:val="000000"/>
              </w:rPr>
              <w:t>160 microgram</w:t>
            </w:r>
            <w:r w:rsidR="002500E1">
              <w:rPr>
                <w:rFonts w:ascii="Arial" w:hAnsi="Arial" w:cs="Arial"/>
                <w:color w:val="000000"/>
              </w:rPr>
              <w:t xml:space="preserve"> per g</w:t>
            </w:r>
            <w:r w:rsidR="002500E1" w:rsidRPr="002500E1">
              <w:rPr>
                <w:rFonts w:ascii="Arial" w:hAnsi="Arial" w:cs="Arial"/>
                <w:color w:val="000000"/>
              </w:rPr>
              <w:t xml:space="preserve">, 60 g </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Ledaga</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JUNIPER BIOLOGICS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8921D7" w14:textId="17FE2F5F" w:rsidR="006C0F4A" w:rsidRPr="0002019A" w:rsidRDefault="006C0F4A" w:rsidP="006C0F4A">
            <w:pPr>
              <w:jc w:val="center"/>
              <w:rPr>
                <w:rFonts w:ascii="Arial" w:hAnsi="Arial" w:cs="Arial"/>
                <w:color w:val="000000"/>
              </w:rPr>
            </w:pPr>
            <w:r w:rsidRPr="0002019A">
              <w:rPr>
                <w:rFonts w:ascii="Arial" w:hAnsi="Arial" w:cs="Arial"/>
                <w:color w:val="000000"/>
              </w:rPr>
              <w:t>Mycosis fungoides-type cutaneous T-cell lymphoma (MF-type CTCL)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5E41324" w14:textId="067E95C6"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(Telephone/Online) listing for the topical treatment of MF-type CTCL.</w:t>
            </w:r>
          </w:p>
        </w:tc>
      </w:tr>
      <w:tr w:rsidR="00F32D45" w:rsidRPr="00594A38" w14:paraId="791DFC6D"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CC0A37" w14:textId="22357A35" w:rsidR="00F32D45" w:rsidRPr="00F32D45" w:rsidRDefault="00F32D45" w:rsidP="00F32D45">
            <w:pPr>
              <w:jc w:val="center"/>
              <w:rPr>
                <w:rFonts w:ascii="Arial" w:hAnsi="Arial" w:cs="Arial"/>
                <w:color w:val="000000"/>
              </w:rPr>
            </w:pPr>
            <w:r w:rsidRPr="00542BE0">
              <w:rPr>
                <w:rFonts w:ascii="Arial" w:hAnsi="Arial" w:cs="Arial"/>
                <w:color w:val="000000"/>
              </w:rPr>
              <w:t>CLADRIBINE</w:t>
            </w:r>
            <w:r w:rsidRPr="00542BE0">
              <w:rPr>
                <w:rFonts w:ascii="Arial" w:hAnsi="Arial" w:cs="Arial"/>
                <w:color w:val="000000"/>
              </w:rPr>
              <w:br/>
            </w:r>
            <w:r w:rsidRPr="00542BE0">
              <w:rPr>
                <w:rFonts w:ascii="Arial" w:hAnsi="Arial" w:cs="Arial"/>
                <w:color w:val="000000"/>
              </w:rPr>
              <w:br/>
              <w:t>Tablet 10 mg</w:t>
            </w:r>
            <w:r w:rsidRPr="00542BE0">
              <w:rPr>
                <w:rFonts w:ascii="Arial" w:hAnsi="Arial" w:cs="Arial"/>
                <w:color w:val="000000"/>
              </w:rPr>
              <w:br/>
            </w:r>
            <w:r w:rsidRPr="00542BE0">
              <w:rPr>
                <w:rFonts w:ascii="Arial" w:hAnsi="Arial" w:cs="Arial"/>
                <w:color w:val="000000"/>
              </w:rPr>
              <w:br/>
            </w:r>
            <w:proofErr w:type="spellStart"/>
            <w:r w:rsidRPr="00542BE0">
              <w:rPr>
                <w:rFonts w:ascii="Arial" w:hAnsi="Arial" w:cs="Arial"/>
                <w:color w:val="000000"/>
              </w:rPr>
              <w:t>Mavenclad</w:t>
            </w:r>
            <w:proofErr w:type="spellEnd"/>
            <w:r w:rsidRPr="00542BE0">
              <w:rPr>
                <w:rFonts w:ascii="Arial" w:hAnsi="Arial" w:cs="Arial"/>
                <w:color w:val="000000"/>
              </w:rPr>
              <w:t>®</w:t>
            </w:r>
            <w:r w:rsidRPr="00542BE0">
              <w:rPr>
                <w:rFonts w:ascii="Arial" w:hAnsi="Arial" w:cs="Arial"/>
                <w:color w:val="000000"/>
              </w:rPr>
              <w:br/>
            </w:r>
            <w:r w:rsidRPr="00542BE0">
              <w:rPr>
                <w:rFonts w:ascii="Arial" w:hAnsi="Arial" w:cs="Arial"/>
                <w:color w:val="000000"/>
              </w:rPr>
              <w:br/>
              <w:t>MERCK HEALTHCARE PTY LTD</w:t>
            </w:r>
            <w:r w:rsidRPr="00542BE0">
              <w:rPr>
                <w:rFonts w:ascii="Arial" w:hAnsi="Arial" w:cs="Arial"/>
                <w:color w:val="000000"/>
              </w:rPr>
              <w:br/>
            </w:r>
            <w:r w:rsidRPr="00542BE0">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CB0CE6E" w14:textId="789E08D2" w:rsidR="00F32D45" w:rsidRPr="00F32D45" w:rsidRDefault="00F32D45" w:rsidP="00F32D45">
            <w:pPr>
              <w:jc w:val="center"/>
              <w:rPr>
                <w:rFonts w:ascii="Arial" w:hAnsi="Arial" w:cs="Arial"/>
                <w:color w:val="000000"/>
              </w:rPr>
            </w:pPr>
            <w:r w:rsidRPr="00542BE0">
              <w:rPr>
                <w:rFonts w:ascii="Arial" w:hAnsi="Arial" w:cs="Arial"/>
                <w:color w:val="000000"/>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5EBFB8B" w14:textId="61C5665F" w:rsidR="00F32D45" w:rsidRPr="00F32D45" w:rsidRDefault="00F32D45" w:rsidP="00F32D45">
            <w:pPr>
              <w:jc w:val="center"/>
              <w:rPr>
                <w:rFonts w:ascii="Arial" w:hAnsi="Arial" w:cs="Arial"/>
                <w:color w:val="000000"/>
              </w:rPr>
            </w:pPr>
            <w:r w:rsidRPr="00542BE0">
              <w:rPr>
                <w:rFonts w:ascii="Arial" w:hAnsi="Arial" w:cs="Arial"/>
                <w:color w:val="000000"/>
              </w:rPr>
              <w:t xml:space="preserve">To request a revision to the </w:t>
            </w:r>
            <w:proofErr w:type="spellStart"/>
            <w:r w:rsidRPr="00542BE0">
              <w:rPr>
                <w:rFonts w:ascii="Arial" w:hAnsi="Arial" w:cs="Arial"/>
                <w:color w:val="000000"/>
              </w:rPr>
              <w:t>equi</w:t>
            </w:r>
            <w:proofErr w:type="spellEnd"/>
            <w:r w:rsidRPr="00542BE0">
              <w:rPr>
                <w:rFonts w:ascii="Arial" w:hAnsi="Arial" w:cs="Arial"/>
                <w:color w:val="000000"/>
              </w:rPr>
              <w:t>-effective doses of cladribine versus fingolimod for the treatment of RRMS.</w:t>
            </w:r>
          </w:p>
        </w:tc>
      </w:tr>
      <w:tr w:rsidR="006C0F4A" w:rsidRPr="00594A38" w14:paraId="616AC353"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7536BC" w14:textId="797B046B" w:rsidR="006C0F4A" w:rsidRPr="0002019A" w:rsidRDefault="006C0F4A" w:rsidP="006C0F4A">
            <w:pPr>
              <w:jc w:val="center"/>
              <w:rPr>
                <w:rFonts w:ascii="Arial" w:hAnsi="Arial" w:cs="Arial"/>
                <w:color w:val="000000"/>
              </w:rPr>
            </w:pPr>
            <w:r w:rsidRPr="0002019A">
              <w:rPr>
                <w:rFonts w:ascii="Arial" w:hAnsi="Arial" w:cs="Arial"/>
                <w:color w:val="000000"/>
              </w:rPr>
              <w:lastRenderedPageBreak/>
              <w:t>DAUNORUBICIN WITH CYTARABINE</w:t>
            </w:r>
            <w:r w:rsidRPr="0002019A">
              <w:rPr>
                <w:rFonts w:ascii="Arial" w:hAnsi="Arial" w:cs="Arial"/>
                <w:color w:val="000000"/>
              </w:rPr>
              <w:br/>
            </w:r>
            <w:r w:rsidRPr="0002019A">
              <w:rPr>
                <w:rFonts w:ascii="Arial" w:hAnsi="Arial" w:cs="Arial"/>
                <w:color w:val="000000"/>
              </w:rPr>
              <w:br/>
              <w:t>Powder for I.V infusion containing daunorubicin 44 mg and cytarabine 100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Vyxeos</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Jazz Pharmaceuticals ANZ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6C1AC61" w14:textId="73C6D049" w:rsidR="006C0F4A" w:rsidRPr="0002019A" w:rsidRDefault="006C0F4A" w:rsidP="006C0F4A">
            <w:pPr>
              <w:jc w:val="center"/>
              <w:rPr>
                <w:rFonts w:ascii="Arial" w:hAnsi="Arial" w:cs="Arial"/>
                <w:color w:val="000000"/>
              </w:rPr>
            </w:pPr>
            <w:r w:rsidRPr="0002019A">
              <w:rPr>
                <w:rFonts w:ascii="Arial" w:hAnsi="Arial" w:cs="Arial"/>
                <w:color w:val="000000"/>
              </w:rPr>
              <w:t>Acute myeloid leukaemia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FED62A" w14:textId="4BCA67BA" w:rsidR="006C0F4A" w:rsidRPr="00430AB3" w:rsidRDefault="006C0F4A" w:rsidP="006C0F4A">
            <w:pPr>
              <w:jc w:val="center"/>
              <w:rPr>
                <w:rFonts w:ascii="Arial" w:hAnsi="Arial" w:cs="Arial"/>
                <w:color w:val="000000"/>
              </w:rPr>
            </w:pPr>
            <w:r w:rsidRPr="00430AB3">
              <w:rPr>
                <w:rFonts w:ascii="Arial" w:hAnsi="Arial" w:cs="Arial"/>
                <w:color w:val="000000"/>
              </w:rPr>
              <w:t xml:space="preserve">Resubmission to request a Section 100 (Efficient Funding of Chemotherapy Program) </w:t>
            </w:r>
            <w:r w:rsidRPr="00F15ED3">
              <w:rPr>
                <w:rFonts w:ascii="Arial" w:hAnsi="Arial" w:cs="Arial"/>
                <w:color w:val="000000"/>
              </w:rPr>
              <w:t>Authority Required (Telephone/Online) listing for the treatment of therapy</w:t>
            </w:r>
            <w:r w:rsidR="00F15ED3" w:rsidRPr="00F15ED3">
              <w:rPr>
                <w:rFonts w:ascii="Arial" w:hAnsi="Arial" w:cs="Arial"/>
                <w:color w:val="000000"/>
              </w:rPr>
              <w:t>-</w:t>
            </w:r>
            <w:r w:rsidRPr="00F15ED3">
              <w:rPr>
                <w:rFonts w:ascii="Arial" w:hAnsi="Arial" w:cs="Arial"/>
                <w:color w:val="000000"/>
              </w:rPr>
              <w:t>related acute myeloid leukaemia (t-AML) and acute myeloid leukaemia</w:t>
            </w:r>
            <w:r w:rsidRPr="00430AB3">
              <w:rPr>
                <w:rFonts w:ascii="Arial" w:hAnsi="Arial" w:cs="Arial"/>
                <w:color w:val="000000"/>
              </w:rPr>
              <w:t xml:space="preserve"> with myelodysplasia-related changes (AML-MRC).</w:t>
            </w:r>
          </w:p>
        </w:tc>
      </w:tr>
      <w:tr w:rsidR="006C0F4A" w:rsidRPr="00594A38" w14:paraId="6015BEF5"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D22F679" w14:textId="6733EAC1" w:rsidR="006C0F4A" w:rsidRPr="0002019A" w:rsidRDefault="006C0F4A" w:rsidP="006C0F4A">
            <w:pPr>
              <w:jc w:val="center"/>
              <w:rPr>
                <w:rFonts w:ascii="Arial" w:hAnsi="Arial" w:cs="Arial"/>
                <w:color w:val="000000"/>
              </w:rPr>
            </w:pPr>
            <w:r w:rsidRPr="0002019A">
              <w:rPr>
                <w:rFonts w:ascii="Arial" w:hAnsi="Arial" w:cs="Arial"/>
                <w:color w:val="000000"/>
              </w:rPr>
              <w:t>DIFELIKEFALIN</w:t>
            </w:r>
            <w:r w:rsidRPr="0002019A">
              <w:rPr>
                <w:rFonts w:ascii="Arial" w:hAnsi="Arial" w:cs="Arial"/>
                <w:color w:val="000000"/>
              </w:rPr>
              <w:br/>
            </w:r>
            <w:r w:rsidRPr="0002019A">
              <w:rPr>
                <w:rFonts w:ascii="Arial" w:hAnsi="Arial" w:cs="Arial"/>
                <w:color w:val="000000"/>
              </w:rPr>
              <w:br/>
              <w:t>Solution for I.V. injection 50 micrograms in 1</w:t>
            </w:r>
            <w:r w:rsidR="00430AB3">
              <w:rPr>
                <w:rFonts w:ascii="Arial" w:hAnsi="Arial" w:cs="Arial"/>
                <w:color w:val="000000"/>
              </w:rPr>
              <w:t> </w:t>
            </w:r>
            <w:r w:rsidRPr="0002019A">
              <w:rPr>
                <w:rFonts w:ascii="Arial" w:hAnsi="Arial" w:cs="Arial"/>
                <w:color w:val="000000"/>
              </w:rPr>
              <w:t>mL vial</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Korsuva</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VIFOR PHARMA PTY LIMITED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566423" w14:textId="1D0FB78C" w:rsidR="006C0F4A" w:rsidRPr="0002019A" w:rsidRDefault="006C0F4A" w:rsidP="006C0F4A">
            <w:pPr>
              <w:jc w:val="center"/>
              <w:rPr>
                <w:rFonts w:ascii="Arial" w:hAnsi="Arial" w:cs="Arial"/>
                <w:color w:val="000000"/>
              </w:rPr>
            </w:pPr>
            <w:r w:rsidRPr="0002019A">
              <w:rPr>
                <w:rFonts w:ascii="Arial" w:hAnsi="Arial" w:cs="Arial"/>
                <w:color w:val="000000"/>
              </w:rPr>
              <w:t>Chronic kidney disease associated pruritus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A4C66EE" w14:textId="6D6199F8"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(Highly Specialised Drugs Program) Authority Required (Telephone/Online) listing for the treatment of moderate-to-severe pruritus associated with chronic kidney disease.</w:t>
            </w:r>
          </w:p>
        </w:tc>
      </w:tr>
      <w:tr w:rsidR="006C0F4A" w:rsidRPr="00594A38" w14:paraId="38703D49"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EB55E4E" w14:textId="5D438137" w:rsidR="006C0F4A" w:rsidRPr="0002019A" w:rsidRDefault="006C0F4A" w:rsidP="006C0F4A">
            <w:pPr>
              <w:jc w:val="center"/>
              <w:rPr>
                <w:rFonts w:ascii="Arial" w:hAnsi="Arial" w:cs="Arial"/>
                <w:color w:val="000000"/>
              </w:rPr>
            </w:pPr>
            <w:r w:rsidRPr="0002019A">
              <w:rPr>
                <w:rFonts w:ascii="Arial" w:hAnsi="Arial" w:cs="Arial"/>
                <w:color w:val="000000"/>
              </w:rPr>
              <w:t>DOSTARLIMAB</w:t>
            </w:r>
            <w:r w:rsidRPr="0002019A">
              <w:rPr>
                <w:rFonts w:ascii="Arial" w:hAnsi="Arial" w:cs="Arial"/>
                <w:color w:val="000000"/>
              </w:rPr>
              <w:br/>
            </w:r>
            <w:r w:rsidRPr="0002019A">
              <w:rPr>
                <w:rFonts w:ascii="Arial" w:hAnsi="Arial" w:cs="Arial"/>
                <w:color w:val="000000"/>
              </w:rPr>
              <w:br/>
              <w:t>Solution concentrate for I.V. infusion 500 mg in 10 mL</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Jemperli</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GLAXOSMITHKLINE AUSTRALIA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EEFAEC1" w14:textId="01C111AC" w:rsidR="006C0F4A" w:rsidRPr="0002019A" w:rsidRDefault="006C0F4A" w:rsidP="006C0F4A">
            <w:pPr>
              <w:jc w:val="center"/>
              <w:rPr>
                <w:rFonts w:ascii="Arial" w:hAnsi="Arial" w:cs="Arial"/>
                <w:color w:val="000000"/>
              </w:rPr>
            </w:pPr>
            <w:r w:rsidRPr="0002019A">
              <w:rPr>
                <w:rFonts w:ascii="Arial" w:hAnsi="Arial" w:cs="Arial"/>
                <w:color w:val="000000"/>
              </w:rPr>
              <w:t>Endometrial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C0FE279" w14:textId="66CF9C2B"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w:t>
            </w:r>
            <w:r w:rsidRPr="00430AB3">
              <w:rPr>
                <w:rFonts w:ascii="Arial" w:hAnsi="Arial" w:cs="Arial"/>
              </w:rPr>
              <w:t xml:space="preserve">EFC) Authority Required (STREAMLINED) listing for use in combination with platinum-containing chemotherapy for the treatment of primary advanced </w:t>
            </w:r>
            <w:r w:rsidRPr="00430AB3">
              <w:rPr>
                <w:rFonts w:ascii="Arial" w:hAnsi="Arial" w:cs="Arial"/>
                <w:color w:val="000000"/>
              </w:rPr>
              <w:t>or first recurrent endometrial cancer.</w:t>
            </w:r>
          </w:p>
        </w:tc>
      </w:tr>
      <w:tr w:rsidR="005D7748" w:rsidRPr="00594A38" w14:paraId="02C53F4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0330BEF" w14:textId="77777777" w:rsidR="005D7748" w:rsidRDefault="005D7748" w:rsidP="005D7748">
            <w:pPr>
              <w:jc w:val="center"/>
              <w:rPr>
                <w:rFonts w:ascii="Arial" w:hAnsi="Arial" w:cs="Arial"/>
                <w:color w:val="000000"/>
              </w:rPr>
            </w:pPr>
            <w:r>
              <w:rPr>
                <w:rFonts w:ascii="Arial" w:hAnsi="Arial" w:cs="Arial"/>
                <w:color w:val="000000"/>
              </w:rPr>
              <w:lastRenderedPageBreak/>
              <w:t>DUPILUMAB</w:t>
            </w:r>
            <w:r>
              <w:rPr>
                <w:rFonts w:ascii="Arial" w:hAnsi="Arial" w:cs="Arial"/>
                <w:color w:val="000000"/>
              </w:rPr>
              <w:br/>
            </w:r>
            <w:r>
              <w:rPr>
                <w:rFonts w:ascii="Arial" w:hAnsi="Arial" w:cs="Arial"/>
                <w:color w:val="000000"/>
              </w:rPr>
              <w:br/>
              <w:t>Injection 200 mg in 1.14 mL single dose pre-filled syringe</w:t>
            </w:r>
          </w:p>
          <w:p w14:paraId="315D9E80" w14:textId="77777777" w:rsidR="005D7748" w:rsidRDefault="005D7748" w:rsidP="005D7748">
            <w:pPr>
              <w:jc w:val="center"/>
              <w:rPr>
                <w:rFonts w:ascii="Arial" w:hAnsi="Arial" w:cs="Arial"/>
                <w:color w:val="000000"/>
              </w:rPr>
            </w:pPr>
            <w:r>
              <w:rPr>
                <w:rFonts w:ascii="Arial" w:hAnsi="Arial" w:cs="Arial"/>
                <w:color w:val="000000"/>
              </w:rPr>
              <w:t>Injection 300 mg in 2 mL single dose pre-filled syringe</w:t>
            </w:r>
            <w:r>
              <w:rPr>
                <w:rFonts w:ascii="Arial" w:hAnsi="Arial" w:cs="Arial"/>
                <w:color w:val="000000"/>
              </w:rPr>
              <w:br/>
            </w:r>
            <w:r>
              <w:rPr>
                <w:rFonts w:ascii="Arial" w:hAnsi="Arial" w:cs="Arial"/>
                <w:color w:val="000000"/>
              </w:rPr>
              <w:br/>
              <w:t>Dupixent</w:t>
            </w:r>
            <w:r>
              <w:rPr>
                <w:rFonts w:ascii="Arial" w:hAnsi="Arial" w:cs="Arial"/>
                <w:color w:val="000000"/>
                <w:vertAlign w:val="superscript"/>
              </w:rPr>
              <w:t>®</w:t>
            </w:r>
            <w:r>
              <w:rPr>
                <w:rFonts w:ascii="Arial" w:hAnsi="Arial" w:cs="Arial"/>
                <w:color w:val="000000"/>
              </w:rPr>
              <w:br/>
            </w:r>
            <w:r>
              <w:rPr>
                <w:rFonts w:ascii="Arial" w:hAnsi="Arial" w:cs="Arial"/>
                <w:color w:val="000000"/>
              </w:rPr>
              <w:br/>
              <w:t>SANOFI-AVENTIS AUSTRALIA PTY LTD</w:t>
            </w:r>
          </w:p>
          <w:p w14:paraId="6F9663B2" w14:textId="77777777" w:rsidR="005D7748" w:rsidRDefault="005D7748" w:rsidP="005D7748">
            <w:pPr>
              <w:jc w:val="center"/>
              <w:rPr>
                <w:rFonts w:ascii="Arial" w:hAnsi="Arial" w:cs="Arial"/>
                <w:color w:val="000000"/>
              </w:rPr>
            </w:pPr>
          </w:p>
          <w:p w14:paraId="777BA3A3" w14:textId="77777777" w:rsidR="005D7748" w:rsidRDefault="005D7748" w:rsidP="005D7748">
            <w:pPr>
              <w:jc w:val="center"/>
              <w:rPr>
                <w:rFonts w:ascii="Arial" w:hAnsi="Arial" w:cs="Arial"/>
                <w:color w:val="000000"/>
              </w:rPr>
            </w:pPr>
            <w:r>
              <w:rPr>
                <w:rFonts w:ascii="Arial" w:hAnsi="Arial" w:cs="Arial"/>
                <w:color w:val="000000"/>
              </w:rPr>
              <w:t>UPADACITINIB</w:t>
            </w:r>
          </w:p>
          <w:p w14:paraId="5D41ADB5" w14:textId="77777777" w:rsidR="005D7748" w:rsidRDefault="005D7748" w:rsidP="005D7748">
            <w:pPr>
              <w:jc w:val="center"/>
              <w:rPr>
                <w:rFonts w:ascii="Arial" w:hAnsi="Arial" w:cs="Arial"/>
                <w:color w:val="000000"/>
              </w:rPr>
            </w:pPr>
          </w:p>
          <w:p w14:paraId="3BB1DE95" w14:textId="77777777" w:rsidR="005D7748" w:rsidRDefault="005D7748" w:rsidP="005D7748">
            <w:pPr>
              <w:jc w:val="center"/>
              <w:rPr>
                <w:rFonts w:ascii="Arial" w:hAnsi="Arial" w:cs="Arial"/>
                <w:color w:val="000000"/>
              </w:rPr>
            </w:pPr>
            <w:r>
              <w:rPr>
                <w:rFonts w:ascii="Arial" w:hAnsi="Arial" w:cs="Arial"/>
                <w:color w:val="000000"/>
              </w:rPr>
              <w:t xml:space="preserve">Tablet 15 mg </w:t>
            </w:r>
          </w:p>
          <w:p w14:paraId="31B4CE33" w14:textId="77777777" w:rsidR="005D7748" w:rsidRDefault="005D7748" w:rsidP="005D7748">
            <w:pPr>
              <w:jc w:val="center"/>
              <w:rPr>
                <w:rFonts w:ascii="Arial" w:hAnsi="Arial" w:cs="Arial"/>
                <w:color w:val="000000"/>
              </w:rPr>
            </w:pPr>
            <w:r>
              <w:rPr>
                <w:rFonts w:ascii="Arial" w:hAnsi="Arial" w:cs="Arial"/>
                <w:color w:val="000000"/>
              </w:rPr>
              <w:t>Tablet 30 mg</w:t>
            </w:r>
          </w:p>
          <w:p w14:paraId="00574CBA" w14:textId="77777777" w:rsidR="005D7748" w:rsidRDefault="005D7748" w:rsidP="005D7748">
            <w:pPr>
              <w:jc w:val="center"/>
              <w:rPr>
                <w:rFonts w:ascii="Arial" w:hAnsi="Arial" w:cs="Arial"/>
                <w:color w:val="000000"/>
              </w:rPr>
            </w:pPr>
          </w:p>
          <w:p w14:paraId="30273903" w14:textId="77777777" w:rsidR="005D7748" w:rsidRDefault="005D7748" w:rsidP="005D7748">
            <w:pPr>
              <w:jc w:val="center"/>
              <w:rPr>
                <w:rFonts w:ascii="Arial" w:hAnsi="Arial" w:cs="Arial"/>
                <w:color w:val="000000"/>
              </w:rPr>
            </w:pPr>
            <w:proofErr w:type="spellStart"/>
            <w:r>
              <w:rPr>
                <w:rFonts w:ascii="Arial" w:hAnsi="Arial" w:cs="Arial"/>
                <w:color w:val="000000"/>
              </w:rPr>
              <w:t>Rinvoq</w:t>
            </w:r>
            <w:proofErr w:type="spellEnd"/>
            <w:r>
              <w:rPr>
                <w:rFonts w:ascii="Arial" w:hAnsi="Arial" w:cs="Arial"/>
                <w:color w:val="000000"/>
                <w:vertAlign w:val="superscript"/>
              </w:rPr>
              <w:t>®</w:t>
            </w:r>
            <w:r>
              <w:rPr>
                <w:rFonts w:ascii="Arial" w:hAnsi="Arial" w:cs="Arial"/>
                <w:color w:val="000000"/>
              </w:rPr>
              <w:br/>
            </w:r>
          </w:p>
          <w:p w14:paraId="6BC2FFD4" w14:textId="77777777" w:rsidR="005D7748" w:rsidRDefault="005D7748" w:rsidP="005D7748">
            <w:pPr>
              <w:jc w:val="center"/>
              <w:rPr>
                <w:rFonts w:ascii="Arial" w:hAnsi="Arial" w:cs="Arial"/>
                <w:color w:val="000000"/>
              </w:rPr>
            </w:pPr>
            <w:r>
              <w:rPr>
                <w:rFonts w:ascii="Arial" w:hAnsi="Arial" w:cs="Arial"/>
                <w:color w:val="000000"/>
              </w:rPr>
              <w:t>ABBVIE PTY LTD</w:t>
            </w:r>
          </w:p>
          <w:p w14:paraId="6DFB70AE" w14:textId="32DD6B24" w:rsidR="005D7748" w:rsidRPr="0002019A" w:rsidRDefault="005D7748" w:rsidP="005D7748">
            <w:pPr>
              <w:jc w:val="center"/>
              <w:rPr>
                <w:rFonts w:ascii="Arial" w:hAnsi="Arial" w:cs="Arial"/>
                <w:color w:val="000000"/>
              </w:rPr>
            </w:pPr>
            <w:r>
              <w:rPr>
                <w:rFonts w:ascii="Arial" w:hAnsi="Arial" w:cs="Arial"/>
                <w:color w:val="000000"/>
              </w:rPr>
              <w:br/>
              <w:t>(Matters outstanding)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1EAA76" w14:textId="7364191E" w:rsidR="005D7748" w:rsidRPr="0002019A" w:rsidRDefault="005D7748" w:rsidP="005D7748">
            <w:pPr>
              <w:jc w:val="center"/>
              <w:rPr>
                <w:rFonts w:ascii="Arial" w:hAnsi="Arial" w:cs="Arial"/>
                <w:color w:val="000000"/>
              </w:rPr>
            </w:pPr>
            <w:r>
              <w:rPr>
                <w:rFonts w:ascii="Arial" w:hAnsi="Arial" w:cs="Arial"/>
                <w:color w:val="000000"/>
              </w:rPr>
              <w:t>Severe atopic dermatitis (AD)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D7E5665" w14:textId="57072A84" w:rsidR="005D7748" w:rsidRPr="00430AB3" w:rsidRDefault="00E253EA" w:rsidP="005D7748">
            <w:pPr>
              <w:jc w:val="center"/>
              <w:rPr>
                <w:rFonts w:ascii="Arial" w:hAnsi="Arial" w:cs="Arial"/>
                <w:color w:val="000000"/>
              </w:rPr>
            </w:pPr>
            <w:r w:rsidRPr="00E253EA">
              <w:rPr>
                <w:rFonts w:ascii="Arial" w:hAnsi="Arial" w:cs="Arial"/>
                <w:color w:val="000000"/>
              </w:rPr>
              <w:t>PBAC consideration of the cost-effectiveness of dupilumab and upadacitinib for severe AD</w:t>
            </w:r>
            <w:r>
              <w:rPr>
                <w:rFonts w:ascii="Arial" w:hAnsi="Arial" w:cs="Arial"/>
                <w:color w:val="000000"/>
              </w:rPr>
              <w:t>.</w:t>
            </w:r>
          </w:p>
        </w:tc>
      </w:tr>
      <w:tr w:rsidR="006C0F4A" w:rsidRPr="00594A38" w14:paraId="3EAC5DF9"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E4E67F" w14:textId="1E4EC240" w:rsidR="006C0F4A" w:rsidRPr="0002019A" w:rsidRDefault="006C0F4A" w:rsidP="006C0F4A">
            <w:pPr>
              <w:jc w:val="center"/>
              <w:rPr>
                <w:rFonts w:ascii="Arial" w:hAnsi="Arial" w:cs="Arial"/>
                <w:color w:val="000000"/>
              </w:rPr>
            </w:pPr>
            <w:r w:rsidRPr="0002019A">
              <w:rPr>
                <w:rFonts w:ascii="Arial" w:hAnsi="Arial" w:cs="Arial"/>
                <w:color w:val="000000"/>
              </w:rPr>
              <w:lastRenderedPageBreak/>
              <w:t>EDARAVONE</w:t>
            </w:r>
            <w:r w:rsidRPr="0002019A">
              <w:rPr>
                <w:rFonts w:ascii="Arial" w:hAnsi="Arial" w:cs="Arial"/>
                <w:color w:val="000000"/>
              </w:rPr>
              <w:br/>
            </w:r>
            <w:r w:rsidRPr="0002019A">
              <w:rPr>
                <w:rFonts w:ascii="Arial" w:hAnsi="Arial" w:cs="Arial"/>
                <w:color w:val="000000"/>
              </w:rPr>
              <w:br/>
              <w:t>Solution concentrate for injection 30 mg in 20</w:t>
            </w:r>
            <w:r w:rsidR="00430AB3">
              <w:rPr>
                <w:rFonts w:ascii="Arial" w:hAnsi="Arial" w:cs="Arial"/>
                <w:color w:val="000000"/>
              </w:rPr>
              <w:t> </w:t>
            </w:r>
            <w:r w:rsidRPr="0002019A">
              <w:rPr>
                <w:rFonts w:ascii="Arial" w:hAnsi="Arial" w:cs="Arial"/>
                <w:color w:val="000000"/>
              </w:rPr>
              <w:t>mL</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Radicava</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TEVA PHARMA AUSTRALIA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6B67E3" w14:textId="067BA99D" w:rsidR="006C0F4A" w:rsidRPr="0002019A" w:rsidRDefault="006C0F4A" w:rsidP="006C0F4A">
            <w:pPr>
              <w:jc w:val="center"/>
              <w:rPr>
                <w:rFonts w:ascii="Arial" w:hAnsi="Arial" w:cs="Arial"/>
                <w:color w:val="000000"/>
              </w:rPr>
            </w:pPr>
            <w:r w:rsidRPr="0002019A">
              <w:rPr>
                <w:rFonts w:ascii="Arial" w:hAnsi="Arial" w:cs="Arial"/>
                <w:color w:val="000000"/>
              </w:rPr>
              <w:t>Amyotrophic lateral sclerosis (ALS)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7D2976" w14:textId="50634C8D"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(Highly Specialised Drugs Program) Authority Required (Telephone/Online) listing for the treatment of ALS.</w:t>
            </w:r>
          </w:p>
        </w:tc>
      </w:tr>
      <w:tr w:rsidR="006C0F4A" w:rsidRPr="00594A38" w14:paraId="481FDFD8"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DE86B2" w14:textId="229F53C8" w:rsidR="006C0F4A" w:rsidRPr="0002019A" w:rsidRDefault="006C0F4A" w:rsidP="006C0F4A">
            <w:pPr>
              <w:jc w:val="center"/>
              <w:rPr>
                <w:rFonts w:ascii="Arial" w:hAnsi="Arial" w:cs="Arial"/>
                <w:color w:val="000000"/>
              </w:rPr>
            </w:pPr>
            <w:r w:rsidRPr="0002019A">
              <w:rPr>
                <w:rFonts w:ascii="Arial" w:hAnsi="Arial" w:cs="Arial"/>
                <w:color w:val="000000"/>
              </w:rPr>
              <w:t>ELTROMBOPAG</w:t>
            </w:r>
            <w:r w:rsidRPr="0002019A">
              <w:rPr>
                <w:rFonts w:ascii="Arial" w:hAnsi="Arial" w:cs="Arial"/>
                <w:color w:val="000000"/>
              </w:rPr>
              <w:br/>
            </w:r>
            <w:r w:rsidRPr="0002019A">
              <w:rPr>
                <w:rFonts w:ascii="Arial" w:hAnsi="Arial" w:cs="Arial"/>
                <w:color w:val="000000"/>
              </w:rPr>
              <w:br/>
              <w:t>Tablet 25 mg</w:t>
            </w:r>
            <w:r w:rsidRPr="0002019A">
              <w:rPr>
                <w:rFonts w:ascii="Arial" w:hAnsi="Arial" w:cs="Arial"/>
                <w:color w:val="000000"/>
              </w:rPr>
              <w:br/>
              <w:t>Tablet 50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Revolade</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HAEMATOLOGY SOCIETY OF AUSTRALIA AND NEW ZEALAND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9E26116" w14:textId="0BD58CE3" w:rsidR="006C0F4A" w:rsidRPr="0002019A" w:rsidRDefault="006C0F4A" w:rsidP="006C0F4A">
            <w:pPr>
              <w:jc w:val="center"/>
              <w:rPr>
                <w:rFonts w:ascii="Arial" w:hAnsi="Arial" w:cs="Arial"/>
                <w:color w:val="000000"/>
              </w:rPr>
            </w:pPr>
            <w:r w:rsidRPr="0002019A">
              <w:rPr>
                <w:rFonts w:ascii="Arial" w:hAnsi="Arial" w:cs="Arial"/>
                <w:color w:val="000000"/>
              </w:rPr>
              <w:t>Aplastic anaemia (AA)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CB35DBD" w14:textId="5484F1C0"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(Highly Specialised Drugs Program) Authority Required (Written) listing for the treatment of severe AA.</w:t>
            </w:r>
          </w:p>
        </w:tc>
      </w:tr>
      <w:tr w:rsidR="006C0F4A" w:rsidRPr="00594A38" w14:paraId="294BC2E7"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E96C6A1" w14:textId="7C29C07C" w:rsidR="006C0F4A" w:rsidRPr="0002019A" w:rsidRDefault="006C0F4A" w:rsidP="006C0F4A">
            <w:pPr>
              <w:jc w:val="center"/>
              <w:rPr>
                <w:rFonts w:ascii="Arial" w:hAnsi="Arial" w:cs="Arial"/>
                <w:color w:val="000000"/>
              </w:rPr>
            </w:pPr>
            <w:r w:rsidRPr="0002019A">
              <w:rPr>
                <w:rFonts w:ascii="Arial" w:hAnsi="Arial" w:cs="Arial"/>
                <w:color w:val="000000"/>
              </w:rPr>
              <w:t>EMPAGLIFLOZIN</w:t>
            </w:r>
            <w:r w:rsidRPr="0002019A">
              <w:rPr>
                <w:rFonts w:ascii="Arial" w:hAnsi="Arial" w:cs="Arial"/>
                <w:color w:val="000000"/>
              </w:rPr>
              <w:br/>
            </w:r>
            <w:r w:rsidRPr="0002019A">
              <w:rPr>
                <w:rFonts w:ascii="Arial" w:hAnsi="Arial" w:cs="Arial"/>
                <w:color w:val="000000"/>
              </w:rPr>
              <w:br/>
              <w:t>Tablet 10 mg</w:t>
            </w:r>
            <w:r w:rsidRPr="0002019A">
              <w:rPr>
                <w:rFonts w:ascii="Arial" w:hAnsi="Arial" w:cs="Arial"/>
                <w:color w:val="000000"/>
              </w:rPr>
              <w:br/>
            </w:r>
            <w:r w:rsidRPr="0002019A">
              <w:rPr>
                <w:rFonts w:ascii="Arial" w:hAnsi="Arial" w:cs="Arial"/>
                <w:color w:val="000000"/>
              </w:rPr>
              <w:br/>
              <w:t>Jardiance</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BOEHRINGER INGELHEIM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94EFE36" w14:textId="33BF9ACF" w:rsidR="006C0F4A" w:rsidRPr="0002019A" w:rsidRDefault="006C0F4A" w:rsidP="006C0F4A">
            <w:pPr>
              <w:jc w:val="center"/>
              <w:rPr>
                <w:rFonts w:ascii="Arial" w:hAnsi="Arial" w:cs="Arial"/>
                <w:color w:val="000000"/>
              </w:rPr>
            </w:pPr>
            <w:r w:rsidRPr="0002019A">
              <w:rPr>
                <w:rFonts w:ascii="Arial" w:hAnsi="Arial" w:cs="Arial"/>
                <w:color w:val="000000"/>
              </w:rPr>
              <w:t>Chronic kidney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7B0A6D" w14:textId="7A009561"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(STREAMLINED) listing for chronic kidney disease.</w:t>
            </w:r>
          </w:p>
        </w:tc>
      </w:tr>
      <w:tr w:rsidR="006C0F4A" w:rsidRPr="00594A38" w14:paraId="32E28BFE"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3F6039B" w14:textId="1AD1CAE6" w:rsidR="006C0F4A" w:rsidRPr="0002019A" w:rsidRDefault="006C0F4A" w:rsidP="006C0F4A">
            <w:pPr>
              <w:jc w:val="center"/>
              <w:rPr>
                <w:rFonts w:ascii="Arial" w:hAnsi="Arial" w:cs="Arial"/>
                <w:color w:val="000000"/>
              </w:rPr>
            </w:pPr>
            <w:r w:rsidRPr="00C66186">
              <w:rPr>
                <w:rFonts w:ascii="Arial" w:hAnsi="Arial" w:cs="Arial"/>
                <w:color w:val="000000"/>
              </w:rPr>
              <w:lastRenderedPageBreak/>
              <w:t>FLUTICASONE PROPIONATE + SALMETEROL</w:t>
            </w:r>
            <w:r w:rsidRPr="0002019A">
              <w:rPr>
                <w:rFonts w:ascii="Arial" w:hAnsi="Arial" w:cs="Arial"/>
                <w:color w:val="000000"/>
              </w:rPr>
              <w:br/>
            </w:r>
            <w:r w:rsidRPr="0002019A">
              <w:rPr>
                <w:rFonts w:ascii="Arial" w:hAnsi="Arial" w:cs="Arial"/>
                <w:color w:val="000000"/>
              </w:rPr>
              <w:br/>
              <w:t xml:space="preserve">Powder for oral inhalation </w:t>
            </w:r>
            <w:r w:rsidR="00E60A62" w:rsidRPr="00E60A62">
              <w:rPr>
                <w:rFonts w:ascii="Arial" w:hAnsi="Arial" w:cs="Arial"/>
                <w:color w:val="000000"/>
              </w:rPr>
              <w:t xml:space="preserve">in breath actuated device </w:t>
            </w:r>
            <w:r w:rsidRPr="0002019A">
              <w:rPr>
                <w:rFonts w:ascii="Arial" w:hAnsi="Arial" w:cs="Arial"/>
                <w:color w:val="000000"/>
              </w:rPr>
              <w:t xml:space="preserve">containing fluticasone propionate 250 micrograms with salmeterol 50 micrograms </w:t>
            </w:r>
            <w:r w:rsidR="00E60A62" w:rsidRPr="00E60A62">
              <w:rPr>
                <w:rFonts w:ascii="Arial" w:hAnsi="Arial" w:cs="Arial"/>
                <w:color w:val="000000"/>
              </w:rPr>
              <w:t xml:space="preserve">(as xinafoate) </w:t>
            </w:r>
            <w:r w:rsidRPr="0002019A">
              <w:rPr>
                <w:rFonts w:ascii="Arial" w:hAnsi="Arial" w:cs="Arial"/>
                <w:color w:val="000000"/>
              </w:rPr>
              <w:t xml:space="preserve">per dose, 60 </w:t>
            </w:r>
            <w:r w:rsidR="00E60A62" w:rsidRPr="00E60A62">
              <w:rPr>
                <w:rFonts w:ascii="Arial" w:hAnsi="Arial" w:cs="Arial"/>
                <w:color w:val="000000"/>
              </w:rPr>
              <w:t>doses</w:t>
            </w:r>
            <w:r w:rsidRPr="0002019A">
              <w:rPr>
                <w:rFonts w:ascii="Arial" w:hAnsi="Arial" w:cs="Arial"/>
                <w:color w:val="000000"/>
              </w:rPr>
              <w:br/>
              <w:t xml:space="preserve">Powder for oral inhalation </w:t>
            </w:r>
            <w:r w:rsidR="00E60A62" w:rsidRPr="00E60A62">
              <w:rPr>
                <w:rFonts w:ascii="Arial" w:hAnsi="Arial" w:cs="Arial"/>
                <w:color w:val="000000"/>
              </w:rPr>
              <w:t xml:space="preserve">in breath actuated device </w:t>
            </w:r>
            <w:r w:rsidRPr="0002019A">
              <w:rPr>
                <w:rFonts w:ascii="Arial" w:hAnsi="Arial" w:cs="Arial"/>
                <w:color w:val="000000"/>
              </w:rPr>
              <w:t xml:space="preserve">containing fluticasone propionate 500 micrograms with salmeterol 50 micrograms </w:t>
            </w:r>
            <w:r w:rsidR="00E60A62" w:rsidRPr="00E60A62">
              <w:rPr>
                <w:rFonts w:ascii="Arial" w:hAnsi="Arial" w:cs="Arial"/>
                <w:color w:val="000000"/>
              </w:rPr>
              <w:t xml:space="preserve">(as xinafoate) </w:t>
            </w:r>
            <w:r w:rsidRPr="0002019A">
              <w:rPr>
                <w:rFonts w:ascii="Arial" w:hAnsi="Arial" w:cs="Arial"/>
                <w:color w:val="000000"/>
              </w:rPr>
              <w:t xml:space="preserve">per dose, 60 </w:t>
            </w:r>
            <w:r w:rsidR="00E60A62" w:rsidRPr="00E60A62">
              <w:rPr>
                <w:rFonts w:ascii="Arial" w:hAnsi="Arial" w:cs="Arial"/>
                <w:color w:val="000000"/>
              </w:rPr>
              <w:t xml:space="preserve">doses </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Salflumix</w:t>
            </w:r>
            <w:proofErr w:type="spellEnd"/>
            <w:r w:rsidRPr="0002019A">
              <w:rPr>
                <w:rFonts w:ascii="Arial" w:hAnsi="Arial" w:cs="Arial"/>
                <w:color w:val="000000"/>
              </w:rPr>
              <w:t xml:space="preserve"> </w:t>
            </w:r>
            <w:proofErr w:type="spellStart"/>
            <w:r w:rsidRPr="0002019A">
              <w:rPr>
                <w:rFonts w:ascii="Arial" w:hAnsi="Arial" w:cs="Arial"/>
                <w:color w:val="000000"/>
              </w:rPr>
              <w:t>Easyhaler</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ORION PHARMA (AUS) PTY LIMITED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FF52DB2" w14:textId="7C83AFBC" w:rsidR="006C0F4A" w:rsidRPr="0002019A" w:rsidRDefault="006C0F4A" w:rsidP="006C0F4A">
            <w:pPr>
              <w:jc w:val="center"/>
              <w:rPr>
                <w:rFonts w:ascii="Arial" w:hAnsi="Arial" w:cs="Arial"/>
                <w:color w:val="000000"/>
              </w:rPr>
            </w:pPr>
            <w:r w:rsidRPr="0002019A">
              <w:rPr>
                <w:rFonts w:ascii="Arial" w:hAnsi="Arial" w:cs="Arial"/>
                <w:color w:val="000000"/>
              </w:rPr>
              <w:t xml:space="preserve">Asthma </w:t>
            </w:r>
            <w:r w:rsidRPr="0002019A">
              <w:rPr>
                <w:rFonts w:ascii="Arial" w:hAnsi="Arial" w:cs="Arial"/>
                <w:color w:val="000000"/>
              </w:rPr>
              <w:br/>
              <w:t>Chronic obstructive pulmonary disease (COPD)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E6DE15" w14:textId="21D58797"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(STREAMLINED) listing for the treatment of asthma and COPD</w:t>
            </w:r>
          </w:p>
        </w:tc>
      </w:tr>
      <w:tr w:rsidR="006C0F4A" w:rsidRPr="00594A38" w14:paraId="3B303427"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3BE9D8A" w14:textId="28E07631" w:rsidR="006C0F4A" w:rsidRPr="0002019A" w:rsidRDefault="006C0F4A" w:rsidP="006C0F4A">
            <w:pPr>
              <w:jc w:val="center"/>
              <w:rPr>
                <w:rFonts w:ascii="Arial" w:hAnsi="Arial" w:cs="Arial"/>
                <w:color w:val="000000"/>
              </w:rPr>
            </w:pPr>
            <w:r w:rsidRPr="0002019A">
              <w:rPr>
                <w:rFonts w:ascii="Arial" w:hAnsi="Arial" w:cs="Arial"/>
                <w:color w:val="000000"/>
              </w:rPr>
              <w:t>ICOSAPENT ETHYL</w:t>
            </w:r>
            <w:r w:rsidRPr="0002019A">
              <w:rPr>
                <w:rFonts w:ascii="Arial" w:hAnsi="Arial" w:cs="Arial"/>
                <w:color w:val="000000"/>
              </w:rPr>
              <w:br/>
            </w:r>
            <w:r w:rsidRPr="0002019A">
              <w:rPr>
                <w:rFonts w:ascii="Arial" w:hAnsi="Arial" w:cs="Arial"/>
                <w:color w:val="000000"/>
              </w:rPr>
              <w:br/>
              <w:t>Capsule 1 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Vazkepa</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SEQIRUS (AUSTRALIA)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AEA3A2" w14:textId="48474D54" w:rsidR="006C0F4A" w:rsidRPr="0002019A" w:rsidRDefault="006C0F4A" w:rsidP="006C0F4A">
            <w:pPr>
              <w:jc w:val="center"/>
              <w:rPr>
                <w:rFonts w:ascii="Arial" w:hAnsi="Arial" w:cs="Arial"/>
                <w:color w:val="000000"/>
              </w:rPr>
            </w:pPr>
            <w:r w:rsidRPr="0002019A">
              <w:rPr>
                <w:rFonts w:ascii="Arial" w:hAnsi="Arial" w:cs="Arial"/>
                <w:color w:val="000000"/>
              </w:rPr>
              <w:t>Atherosclerotic cardiovascular disease with elevated triglycerides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C831EE" w14:textId="13A998C1"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(STREAMLINED) listing for the treatment of atherosclerotic cardiovascular disease with elevated triglycerides.</w:t>
            </w:r>
          </w:p>
        </w:tc>
      </w:tr>
      <w:tr w:rsidR="00B07E02" w:rsidRPr="00594A38" w14:paraId="7CEBD5A0" w14:textId="77777777" w:rsidTr="00B0378C">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2A68798" w14:textId="77777777" w:rsidR="00B07E02" w:rsidRDefault="00B07E02" w:rsidP="00B0378C">
            <w:pPr>
              <w:jc w:val="center"/>
              <w:rPr>
                <w:rFonts w:ascii="Arial" w:hAnsi="Arial" w:cs="Arial"/>
                <w:color w:val="000000"/>
              </w:rPr>
            </w:pPr>
            <w:r>
              <w:rPr>
                <w:rFonts w:ascii="Arial" w:hAnsi="Arial" w:cs="Arial"/>
                <w:color w:val="000000"/>
              </w:rPr>
              <w:lastRenderedPageBreak/>
              <w:t>IMATINIB, DASATINIB, NILOTINIB, PONATINIB, ASCIMINIB</w:t>
            </w:r>
          </w:p>
          <w:p w14:paraId="49AC86E5" w14:textId="77777777" w:rsidR="00B07E02" w:rsidRDefault="00B07E02" w:rsidP="00B0378C">
            <w:pPr>
              <w:jc w:val="center"/>
              <w:rPr>
                <w:rFonts w:ascii="Arial" w:hAnsi="Arial" w:cs="Arial"/>
                <w:color w:val="000000"/>
              </w:rPr>
            </w:pPr>
          </w:p>
          <w:p w14:paraId="7ABFCD44" w14:textId="77777777" w:rsidR="00B07E02" w:rsidRDefault="00B07E02" w:rsidP="00B0378C">
            <w:pPr>
              <w:jc w:val="center"/>
              <w:rPr>
                <w:rFonts w:ascii="Arial" w:hAnsi="Arial" w:cs="Arial"/>
                <w:color w:val="000000"/>
              </w:rPr>
            </w:pPr>
            <w:r>
              <w:rPr>
                <w:rFonts w:ascii="Arial" w:hAnsi="Arial" w:cs="Arial"/>
                <w:color w:val="000000"/>
              </w:rPr>
              <w:t>All brands and strengths</w:t>
            </w:r>
          </w:p>
          <w:p w14:paraId="2B32A4E3" w14:textId="77777777" w:rsidR="00B07E02" w:rsidRDefault="00B07E02" w:rsidP="00B0378C">
            <w:pPr>
              <w:jc w:val="center"/>
              <w:rPr>
                <w:rFonts w:ascii="Arial" w:hAnsi="Arial" w:cs="Arial"/>
                <w:color w:val="000000"/>
              </w:rPr>
            </w:pPr>
          </w:p>
          <w:p w14:paraId="50EC639E" w14:textId="77777777" w:rsidR="00B07E02" w:rsidRDefault="00B07E02" w:rsidP="00B0378C">
            <w:pPr>
              <w:jc w:val="center"/>
              <w:rPr>
                <w:rFonts w:ascii="Arial" w:hAnsi="Arial" w:cs="Arial"/>
                <w:color w:val="000000"/>
              </w:rPr>
            </w:pPr>
            <w:r>
              <w:rPr>
                <w:rFonts w:ascii="Arial" w:hAnsi="Arial" w:cs="Arial"/>
                <w:color w:val="000000"/>
              </w:rPr>
              <w:t>Various sponsors</w:t>
            </w:r>
          </w:p>
          <w:p w14:paraId="17B6855C" w14:textId="77777777" w:rsidR="00B07E02" w:rsidRDefault="00B07E02" w:rsidP="00B0378C">
            <w:pPr>
              <w:jc w:val="center"/>
              <w:rPr>
                <w:rFonts w:ascii="Arial" w:hAnsi="Arial" w:cs="Arial"/>
                <w:color w:val="000000"/>
              </w:rPr>
            </w:pPr>
          </w:p>
          <w:p w14:paraId="5026CF8C" w14:textId="2EE78B00" w:rsidR="00AC27F3" w:rsidRPr="0002019A" w:rsidRDefault="00B07E02" w:rsidP="00AC27F3">
            <w:pPr>
              <w:jc w:val="center"/>
              <w:rPr>
                <w:rFonts w:ascii="Arial" w:hAnsi="Arial" w:cs="Arial"/>
                <w:color w:val="000000"/>
              </w:rPr>
            </w:pPr>
            <w:r>
              <w:rPr>
                <w:rFonts w:ascii="Arial" w:hAnsi="Arial" w:cs="Arial"/>
                <w:color w:val="000000"/>
              </w:rPr>
              <w:t>(Other matters)</w:t>
            </w:r>
            <w:r w:rsidR="00AC27F3">
              <w:rPr>
                <w:rFonts w:ascii="Arial" w:hAnsi="Arial" w:cs="Arial"/>
                <w:color w:val="000000"/>
              </w:rPr>
              <w:br/>
            </w:r>
            <w:r w:rsidR="00AC27F3">
              <w:rPr>
                <w:rFonts w:ascii="Arial" w:hAnsi="Arial" w:cs="Arial"/>
                <w:color w:val="000000"/>
              </w:rPr>
              <w:br/>
            </w:r>
            <w:r w:rsidR="00AC27F3" w:rsidRPr="00AC27F3">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F4FF61" w14:textId="77777777" w:rsidR="00B07E02" w:rsidRPr="0002019A" w:rsidRDefault="00B07E02" w:rsidP="00B0378C">
            <w:pPr>
              <w:jc w:val="center"/>
              <w:rPr>
                <w:rFonts w:ascii="Arial" w:hAnsi="Arial" w:cs="Arial"/>
                <w:color w:val="000000"/>
              </w:rPr>
            </w:pPr>
            <w:r>
              <w:rPr>
                <w:rFonts w:ascii="Arial" w:hAnsi="Arial" w:cs="Arial"/>
                <w:color w:val="000000"/>
              </w:rPr>
              <w:t>Chronic myeloid leukaemia (CML)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F61E0F" w14:textId="14929495" w:rsidR="00B07E02" w:rsidRPr="00430AB3" w:rsidRDefault="00B07E02" w:rsidP="00B0378C">
            <w:pPr>
              <w:jc w:val="center"/>
              <w:rPr>
                <w:rFonts w:ascii="Arial" w:hAnsi="Arial" w:cs="Arial"/>
                <w:color w:val="000000"/>
              </w:rPr>
            </w:pPr>
            <w:r>
              <w:rPr>
                <w:rFonts w:ascii="Arial" w:hAnsi="Arial" w:cs="Arial"/>
                <w:color w:val="000000"/>
              </w:rPr>
              <w:t>For the PBAC to consider updating the restriction wording for tyrosine kinase inhibitors (TKIs) in CML.</w:t>
            </w:r>
          </w:p>
        </w:tc>
      </w:tr>
      <w:tr w:rsidR="006C0F4A" w:rsidRPr="00594A38" w14:paraId="2E04F41A"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A1DAB03" w14:textId="34179A98" w:rsidR="006C0F4A" w:rsidRPr="0002019A" w:rsidRDefault="006C0F4A" w:rsidP="006C0F4A">
            <w:pPr>
              <w:jc w:val="center"/>
              <w:rPr>
                <w:rFonts w:ascii="Arial" w:hAnsi="Arial" w:cs="Arial"/>
                <w:color w:val="000000"/>
              </w:rPr>
            </w:pPr>
            <w:r w:rsidRPr="00C21CF5">
              <w:rPr>
                <w:rFonts w:ascii="Arial" w:hAnsi="Arial" w:cs="Arial"/>
                <w:color w:val="000000"/>
              </w:rPr>
              <w:t>IVACAFTOR</w:t>
            </w:r>
            <w:r w:rsidRPr="0002019A">
              <w:rPr>
                <w:rFonts w:ascii="Arial" w:hAnsi="Arial" w:cs="Arial"/>
                <w:color w:val="000000"/>
              </w:rPr>
              <w:br/>
            </w:r>
            <w:r w:rsidRPr="0002019A">
              <w:rPr>
                <w:rFonts w:ascii="Arial" w:hAnsi="Arial" w:cs="Arial"/>
                <w:color w:val="000000"/>
              </w:rPr>
              <w:br/>
            </w:r>
            <w:r w:rsidR="00C21CF5" w:rsidRPr="00C21CF5">
              <w:rPr>
                <w:rFonts w:ascii="Arial" w:hAnsi="Arial" w:cs="Arial"/>
                <w:color w:val="000000"/>
              </w:rPr>
              <w:t>Sachet containing g</w:t>
            </w:r>
            <w:r w:rsidRPr="0002019A">
              <w:rPr>
                <w:rFonts w:ascii="Arial" w:hAnsi="Arial" w:cs="Arial"/>
                <w:color w:val="000000"/>
              </w:rPr>
              <w:t>ranules 25 mg</w:t>
            </w:r>
            <w:r w:rsidRPr="0002019A">
              <w:rPr>
                <w:rFonts w:ascii="Arial" w:hAnsi="Arial" w:cs="Arial"/>
                <w:color w:val="000000"/>
              </w:rPr>
              <w:br/>
            </w:r>
            <w:r w:rsidR="00C21CF5" w:rsidRPr="00C21CF5">
              <w:rPr>
                <w:rFonts w:ascii="Arial" w:hAnsi="Arial" w:cs="Arial"/>
                <w:color w:val="000000"/>
              </w:rPr>
              <w:t>Sachet containing g</w:t>
            </w:r>
            <w:r w:rsidRPr="0002019A">
              <w:rPr>
                <w:rFonts w:ascii="Arial" w:hAnsi="Arial" w:cs="Arial"/>
                <w:color w:val="000000"/>
              </w:rPr>
              <w:t>ranules 50 mg</w:t>
            </w:r>
            <w:r w:rsidRPr="0002019A">
              <w:rPr>
                <w:rFonts w:ascii="Arial" w:hAnsi="Arial" w:cs="Arial"/>
                <w:color w:val="000000"/>
              </w:rPr>
              <w:br/>
            </w:r>
            <w:r w:rsidR="00C21CF5" w:rsidRPr="00C21CF5">
              <w:rPr>
                <w:rFonts w:ascii="Arial" w:hAnsi="Arial" w:cs="Arial"/>
                <w:color w:val="000000"/>
              </w:rPr>
              <w:t>Sachet containing g</w:t>
            </w:r>
            <w:r w:rsidRPr="0002019A">
              <w:rPr>
                <w:rFonts w:ascii="Arial" w:hAnsi="Arial" w:cs="Arial"/>
                <w:color w:val="000000"/>
              </w:rPr>
              <w:t>ranules 75 mg</w:t>
            </w:r>
            <w:r w:rsidRPr="0002019A">
              <w:rPr>
                <w:rFonts w:ascii="Arial" w:hAnsi="Arial" w:cs="Arial"/>
                <w:color w:val="000000"/>
              </w:rPr>
              <w:br/>
              <w:t>Tablet 150 mg</w:t>
            </w:r>
            <w:r w:rsidRPr="0002019A">
              <w:rPr>
                <w:rFonts w:ascii="Arial" w:hAnsi="Arial" w:cs="Arial"/>
                <w:color w:val="000000"/>
              </w:rPr>
              <w:br/>
            </w:r>
            <w:r w:rsidRPr="0002019A">
              <w:rPr>
                <w:rFonts w:ascii="Arial" w:hAnsi="Arial" w:cs="Arial"/>
                <w:color w:val="000000"/>
              </w:rPr>
              <w:br/>
              <w:t>Kalydeco</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VERTEX PHARMACEUTICALS (AUSTRALIA)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365260" w14:textId="3AF54799" w:rsidR="006C0F4A" w:rsidRPr="0002019A" w:rsidRDefault="006C0F4A" w:rsidP="006C0F4A">
            <w:pPr>
              <w:jc w:val="center"/>
              <w:rPr>
                <w:rFonts w:ascii="Arial" w:hAnsi="Arial" w:cs="Arial"/>
                <w:color w:val="000000"/>
              </w:rPr>
            </w:pPr>
            <w:r w:rsidRPr="0002019A">
              <w:rPr>
                <w:rFonts w:ascii="Arial" w:hAnsi="Arial" w:cs="Arial"/>
                <w:color w:val="000000"/>
              </w:rPr>
              <w:t>Cystic fibrosis (CF) with the CF transmembrane conductance regulator (CFTR) gene mutation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03273B" w14:textId="1D05692C"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(Highly Specialised Drugs Program) Authority Required (Written) listing for the treatment of (</w:t>
            </w:r>
            <w:proofErr w:type="spellStart"/>
            <w:r w:rsidRPr="00430AB3">
              <w:rPr>
                <w:rFonts w:ascii="Arial" w:hAnsi="Arial" w:cs="Arial"/>
                <w:color w:val="000000"/>
              </w:rPr>
              <w:t>i</w:t>
            </w:r>
            <w:proofErr w:type="spellEnd"/>
            <w:r w:rsidRPr="00430AB3">
              <w:rPr>
                <w:rFonts w:ascii="Arial" w:hAnsi="Arial" w:cs="Arial"/>
                <w:color w:val="000000"/>
              </w:rPr>
              <w:t>) CF patients aged 4 to 12 months with a gating (Class III) CFTR gene mutation; (ii) CF patients aged 4 months or older with at least one CFTR gene mutation shown to be responsive to ivacaftor potentiation.</w:t>
            </w:r>
          </w:p>
        </w:tc>
      </w:tr>
      <w:tr w:rsidR="006C0F4A" w:rsidRPr="00594A38" w14:paraId="250F1096"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77D530" w14:textId="14744CD6" w:rsidR="006C0F4A" w:rsidRPr="0002019A" w:rsidRDefault="006C0F4A" w:rsidP="006C0F4A">
            <w:pPr>
              <w:jc w:val="center"/>
              <w:rPr>
                <w:rFonts w:ascii="Arial" w:hAnsi="Arial" w:cs="Arial"/>
                <w:color w:val="000000"/>
              </w:rPr>
            </w:pPr>
            <w:bookmarkStart w:id="0" w:name="_Hlk151652008"/>
            <w:r w:rsidRPr="0002019A">
              <w:rPr>
                <w:rFonts w:ascii="Arial" w:hAnsi="Arial" w:cs="Arial"/>
                <w:color w:val="000000"/>
              </w:rPr>
              <w:lastRenderedPageBreak/>
              <w:t>L</w:t>
            </w:r>
            <w:r w:rsidRPr="007E73F3">
              <w:rPr>
                <w:rFonts w:ascii="Arial" w:hAnsi="Arial" w:cs="Arial"/>
                <w:color w:val="000000"/>
              </w:rPr>
              <w:t>ENACAPAVIR</w:t>
            </w:r>
            <w:bookmarkEnd w:id="0"/>
            <w:r w:rsidRPr="0002019A">
              <w:rPr>
                <w:rFonts w:ascii="Arial" w:hAnsi="Arial" w:cs="Arial"/>
                <w:color w:val="000000"/>
              </w:rPr>
              <w:br/>
            </w:r>
            <w:r w:rsidRPr="0002019A">
              <w:rPr>
                <w:rFonts w:ascii="Arial" w:hAnsi="Arial" w:cs="Arial"/>
                <w:color w:val="000000"/>
              </w:rPr>
              <w:br/>
              <w:t xml:space="preserve">Tablet 300 mg </w:t>
            </w:r>
            <w:r w:rsidRPr="0002019A">
              <w:rPr>
                <w:rFonts w:ascii="Arial" w:hAnsi="Arial" w:cs="Arial"/>
                <w:color w:val="000000"/>
              </w:rPr>
              <w:br/>
            </w:r>
            <w:r w:rsidR="00111B26" w:rsidRPr="00111B26">
              <w:rPr>
                <w:rFonts w:ascii="Arial" w:hAnsi="Arial" w:cs="Arial"/>
                <w:color w:val="000000"/>
              </w:rPr>
              <w:t xml:space="preserve">Injection set containing 2 vials </w:t>
            </w:r>
            <w:proofErr w:type="spellStart"/>
            <w:r w:rsidR="00111B26" w:rsidRPr="00111B26">
              <w:rPr>
                <w:rFonts w:ascii="Arial" w:hAnsi="Arial" w:cs="Arial"/>
                <w:color w:val="000000"/>
              </w:rPr>
              <w:t>lenacapavir</w:t>
            </w:r>
            <w:proofErr w:type="spellEnd"/>
            <w:r w:rsidR="00111B26" w:rsidRPr="00111B26">
              <w:rPr>
                <w:rFonts w:ascii="Arial" w:hAnsi="Arial" w:cs="Arial"/>
                <w:color w:val="000000"/>
              </w:rPr>
              <w:t xml:space="preserve"> sodium solution for injection 463.5 mg in 1.5 mL and 2 disposable syringes</w:t>
            </w:r>
            <w:r w:rsidRPr="0002019A">
              <w:rPr>
                <w:rFonts w:ascii="Arial" w:hAnsi="Arial" w:cs="Arial"/>
                <w:color w:val="000000"/>
              </w:rPr>
              <w:br/>
            </w:r>
            <w:r w:rsidRPr="0002019A">
              <w:rPr>
                <w:rFonts w:ascii="Arial" w:hAnsi="Arial" w:cs="Arial"/>
                <w:color w:val="000000"/>
              </w:rPr>
              <w:br/>
            </w:r>
            <w:bookmarkStart w:id="1" w:name="_Hlk151652026"/>
            <w:proofErr w:type="spellStart"/>
            <w:r w:rsidRPr="0002019A">
              <w:rPr>
                <w:rFonts w:ascii="Arial" w:hAnsi="Arial" w:cs="Arial"/>
                <w:color w:val="000000"/>
              </w:rPr>
              <w:t>Sunlenca</w:t>
            </w:r>
            <w:proofErr w:type="spellEnd"/>
            <w:r w:rsidRPr="00430AB3">
              <w:rPr>
                <w:rFonts w:ascii="Arial" w:hAnsi="Arial" w:cs="Arial"/>
                <w:color w:val="000000"/>
                <w:vertAlign w:val="superscript"/>
              </w:rPr>
              <w:t>®</w:t>
            </w:r>
            <w:bookmarkEnd w:id="1"/>
            <w:r w:rsidRPr="0002019A">
              <w:rPr>
                <w:rFonts w:ascii="Arial" w:hAnsi="Arial" w:cs="Arial"/>
                <w:color w:val="000000"/>
              </w:rPr>
              <w:br/>
            </w:r>
            <w:r w:rsidRPr="0002019A">
              <w:rPr>
                <w:rFonts w:ascii="Arial" w:hAnsi="Arial" w:cs="Arial"/>
                <w:color w:val="000000"/>
              </w:rPr>
              <w:br/>
              <w:t>GILEAD SCIENCES PTY LIMITED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3A6621" w14:textId="7C876AB2" w:rsidR="006C0F4A" w:rsidRPr="0002019A" w:rsidRDefault="006C0F4A" w:rsidP="006C0F4A">
            <w:pPr>
              <w:jc w:val="center"/>
              <w:rPr>
                <w:rFonts w:ascii="Arial" w:hAnsi="Arial" w:cs="Arial"/>
                <w:color w:val="000000"/>
              </w:rPr>
            </w:pPr>
            <w:r w:rsidRPr="0002019A">
              <w:rPr>
                <w:rFonts w:ascii="Arial" w:hAnsi="Arial" w:cs="Arial"/>
                <w:color w:val="000000"/>
              </w:rPr>
              <w:t>Human immunodeficiency virus (HIV)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6CFC12" w14:textId="301E7EB5"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(Highly Specialised Drugs Program) Authority Required (STREAMLINED) listing for the treatment of multidrug resistant HIV.</w:t>
            </w:r>
          </w:p>
        </w:tc>
      </w:tr>
      <w:tr w:rsidR="006C0F4A" w:rsidRPr="00594A38" w14:paraId="726B1AAD"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52E9558" w14:textId="31B61D00" w:rsidR="006C0F4A" w:rsidRPr="0002019A" w:rsidRDefault="006C0F4A" w:rsidP="006C0F4A">
            <w:pPr>
              <w:jc w:val="center"/>
              <w:rPr>
                <w:rFonts w:ascii="Arial" w:hAnsi="Arial" w:cs="Arial"/>
                <w:color w:val="000000"/>
              </w:rPr>
            </w:pPr>
            <w:r w:rsidRPr="0002019A">
              <w:rPr>
                <w:rFonts w:ascii="Arial" w:hAnsi="Arial" w:cs="Arial"/>
                <w:color w:val="000000"/>
              </w:rPr>
              <w:t>LENALIDOMIDE</w:t>
            </w:r>
            <w:r w:rsidRPr="0002019A">
              <w:rPr>
                <w:rFonts w:ascii="Arial" w:hAnsi="Arial" w:cs="Arial"/>
                <w:color w:val="000000"/>
              </w:rPr>
              <w:br/>
            </w:r>
            <w:r w:rsidRPr="0002019A">
              <w:rPr>
                <w:rFonts w:ascii="Arial" w:hAnsi="Arial" w:cs="Arial"/>
                <w:color w:val="000000"/>
              </w:rPr>
              <w:br/>
              <w:t>Capsule 20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Lenalide</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JUNO PHARMACEUTICALS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72423C3" w14:textId="728285A8" w:rsidR="006C0F4A" w:rsidRPr="0002019A" w:rsidRDefault="006C0F4A" w:rsidP="006C0F4A">
            <w:pPr>
              <w:jc w:val="center"/>
              <w:rPr>
                <w:rFonts w:ascii="Arial" w:hAnsi="Arial" w:cs="Arial"/>
                <w:color w:val="000000"/>
              </w:rPr>
            </w:pPr>
            <w:r w:rsidRPr="0002019A">
              <w:rPr>
                <w:rFonts w:ascii="Arial" w:hAnsi="Arial" w:cs="Arial"/>
                <w:color w:val="000000"/>
              </w:rPr>
              <w:t>Multiple myeloma (MM)</w:t>
            </w:r>
            <w:r w:rsidRPr="0002019A">
              <w:rPr>
                <w:rFonts w:ascii="Arial" w:hAnsi="Arial" w:cs="Arial"/>
                <w:color w:val="000000"/>
              </w:rPr>
              <w:br/>
              <w:t>Myelodysplastic syndromes (MDS)</w:t>
            </w:r>
            <w:r w:rsidRPr="0002019A">
              <w:rPr>
                <w:rFonts w:ascii="Arial" w:hAnsi="Arial" w:cs="Arial"/>
                <w:color w:val="000000"/>
              </w:rPr>
              <w:br/>
              <w:t>Mantle cell lymphoma (MCL)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7CE508" w14:textId="23110CC0"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(Highly Specialised Drugs Program) Authority Required (Telephone/Online) listing of a new strength under the same conditions and for the same population as the currently listed strengths.</w:t>
            </w:r>
          </w:p>
        </w:tc>
      </w:tr>
      <w:tr w:rsidR="006C0F4A" w:rsidRPr="00594A38" w14:paraId="0AE7DDD3"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988D5CA" w14:textId="38544A74" w:rsidR="006C0F4A" w:rsidRPr="0002019A" w:rsidRDefault="006C0F4A" w:rsidP="006C0F4A">
            <w:pPr>
              <w:jc w:val="center"/>
              <w:rPr>
                <w:rFonts w:ascii="Arial" w:hAnsi="Arial" w:cs="Arial"/>
                <w:color w:val="000000"/>
              </w:rPr>
            </w:pPr>
            <w:r w:rsidRPr="0002019A">
              <w:rPr>
                <w:rFonts w:ascii="Arial" w:hAnsi="Arial" w:cs="Arial"/>
                <w:color w:val="000000"/>
              </w:rPr>
              <w:lastRenderedPageBreak/>
              <w:t>MARIBAVIR</w:t>
            </w:r>
            <w:r w:rsidRPr="0002019A">
              <w:rPr>
                <w:rFonts w:ascii="Arial" w:hAnsi="Arial" w:cs="Arial"/>
                <w:color w:val="000000"/>
              </w:rPr>
              <w:br/>
            </w:r>
            <w:r w:rsidRPr="0002019A">
              <w:rPr>
                <w:rFonts w:ascii="Arial" w:hAnsi="Arial" w:cs="Arial"/>
                <w:color w:val="000000"/>
              </w:rPr>
              <w:br/>
              <w:t>Tablet 200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Livtencity</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TAKEDA PHARMACEUTICALS AUSTRALIA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7E6C37" w14:textId="194D7F90" w:rsidR="006C0F4A" w:rsidRPr="0002019A" w:rsidRDefault="006C0F4A" w:rsidP="006C0F4A">
            <w:pPr>
              <w:jc w:val="center"/>
              <w:rPr>
                <w:rFonts w:ascii="Arial" w:hAnsi="Arial" w:cs="Arial"/>
                <w:color w:val="000000"/>
              </w:rPr>
            </w:pPr>
            <w:r w:rsidRPr="0002019A">
              <w:rPr>
                <w:rFonts w:ascii="Arial" w:hAnsi="Arial" w:cs="Arial"/>
                <w:color w:val="000000"/>
              </w:rPr>
              <w:t>Post-transplant cytomegalovirus (CMV)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0A5EE9" w14:textId="6293BB40"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(Highly Specialised Drugs Program) Authority Required (STREAMLINED) listing for treatment of post-transplant CMV infection and disease that is refractory, resistant or intolerant to one or more prior therapies.</w:t>
            </w:r>
          </w:p>
        </w:tc>
      </w:tr>
      <w:tr w:rsidR="006C0F4A" w:rsidRPr="00594A38" w14:paraId="7DAA86A7"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E5B4020" w14:textId="47B8CE19" w:rsidR="006C0F4A" w:rsidRPr="0002019A" w:rsidRDefault="006C0F4A" w:rsidP="006C0F4A">
            <w:pPr>
              <w:jc w:val="center"/>
              <w:rPr>
                <w:rFonts w:ascii="Arial" w:hAnsi="Arial" w:cs="Arial"/>
                <w:color w:val="000000"/>
              </w:rPr>
            </w:pPr>
            <w:bookmarkStart w:id="2" w:name="_Hlk130395915"/>
            <w:r w:rsidRPr="0002019A">
              <w:rPr>
                <w:rFonts w:ascii="Arial" w:hAnsi="Arial" w:cs="Arial"/>
                <w:color w:val="000000"/>
              </w:rPr>
              <w:t>MAVACAMTEN</w:t>
            </w:r>
            <w:r w:rsidRPr="0002019A">
              <w:rPr>
                <w:rFonts w:ascii="Arial" w:hAnsi="Arial" w:cs="Arial"/>
                <w:color w:val="000000"/>
              </w:rPr>
              <w:br/>
            </w:r>
            <w:r w:rsidRPr="0002019A">
              <w:rPr>
                <w:rFonts w:ascii="Arial" w:hAnsi="Arial" w:cs="Arial"/>
                <w:color w:val="000000"/>
              </w:rPr>
              <w:br/>
              <w:t>Capsule 2.5 mg</w:t>
            </w:r>
            <w:r w:rsidRPr="0002019A">
              <w:rPr>
                <w:rFonts w:ascii="Arial" w:hAnsi="Arial" w:cs="Arial"/>
                <w:color w:val="000000"/>
              </w:rPr>
              <w:br/>
              <w:t>Capsule 5 mg</w:t>
            </w:r>
            <w:r w:rsidRPr="0002019A">
              <w:rPr>
                <w:rFonts w:ascii="Arial" w:hAnsi="Arial" w:cs="Arial"/>
                <w:color w:val="000000"/>
              </w:rPr>
              <w:br/>
              <w:t>Capsule 10 mg</w:t>
            </w:r>
            <w:r w:rsidRPr="0002019A">
              <w:rPr>
                <w:rFonts w:ascii="Arial" w:hAnsi="Arial" w:cs="Arial"/>
                <w:color w:val="000000"/>
              </w:rPr>
              <w:br/>
              <w:t>Capsule 15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Camzyos</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BRISTOL-MYERS SQUIBB AUSTRALIA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DB7EAB5" w14:textId="5A13B89A" w:rsidR="006C0F4A" w:rsidRPr="0002019A" w:rsidRDefault="006C0F4A" w:rsidP="006C0F4A">
            <w:pPr>
              <w:jc w:val="center"/>
              <w:rPr>
                <w:rFonts w:ascii="Arial" w:hAnsi="Arial" w:cs="Arial"/>
                <w:color w:val="000000"/>
              </w:rPr>
            </w:pPr>
            <w:r w:rsidRPr="0002019A">
              <w:rPr>
                <w:rFonts w:ascii="Arial" w:hAnsi="Arial" w:cs="Arial"/>
                <w:color w:val="000000"/>
              </w:rPr>
              <w:t>Hypertrophic cardiomyopathy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B40EDA" w14:textId="5EC1CA48" w:rsidR="006C0F4A" w:rsidRPr="00430AB3" w:rsidRDefault="006C0F4A" w:rsidP="006C0F4A">
            <w:pPr>
              <w:jc w:val="center"/>
              <w:rPr>
                <w:rFonts w:ascii="Arial" w:hAnsi="Arial" w:cs="Arial"/>
                <w:color w:val="000000"/>
              </w:rPr>
            </w:pPr>
            <w:r w:rsidRPr="00430AB3">
              <w:rPr>
                <w:rFonts w:ascii="Arial" w:hAnsi="Arial" w:cs="Arial"/>
                <w:color w:val="000000"/>
              </w:rPr>
              <w:t>Resubmission to request a General Schedule Authority Required (STREAMLINED) listing for the treatment of adults with symptomatic obstructive hypertrophic cardiomyopathy.</w:t>
            </w:r>
          </w:p>
        </w:tc>
      </w:tr>
      <w:bookmarkEnd w:id="2"/>
      <w:tr w:rsidR="006C0F4A" w:rsidRPr="00594A38" w14:paraId="51D2A41C"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0AB3A9" w14:textId="2666D53B" w:rsidR="006C0F4A" w:rsidRPr="0002019A" w:rsidRDefault="006C0F4A" w:rsidP="006C0F4A">
            <w:pPr>
              <w:jc w:val="center"/>
              <w:rPr>
                <w:rFonts w:ascii="Arial" w:hAnsi="Arial" w:cs="Arial"/>
                <w:color w:val="000000"/>
              </w:rPr>
            </w:pPr>
            <w:r w:rsidRPr="0002019A">
              <w:rPr>
                <w:rFonts w:ascii="Arial" w:hAnsi="Arial" w:cs="Arial"/>
                <w:color w:val="000000"/>
              </w:rPr>
              <w:lastRenderedPageBreak/>
              <w:t>MEDROXYPROGESTERONE ACETATE</w:t>
            </w:r>
            <w:r w:rsidRPr="0002019A">
              <w:rPr>
                <w:rFonts w:ascii="Arial" w:hAnsi="Arial" w:cs="Arial"/>
                <w:color w:val="000000"/>
              </w:rPr>
              <w:br/>
            </w:r>
            <w:r w:rsidRPr="0002019A">
              <w:rPr>
                <w:rFonts w:ascii="Arial" w:hAnsi="Arial" w:cs="Arial"/>
                <w:color w:val="000000"/>
              </w:rPr>
              <w:br/>
              <w:t>Suspension for injection 150 mg in 1 mL pre-filled syringe</w:t>
            </w:r>
            <w:r w:rsidRPr="0002019A">
              <w:rPr>
                <w:rFonts w:ascii="Arial" w:hAnsi="Arial" w:cs="Arial"/>
                <w:color w:val="000000"/>
              </w:rPr>
              <w:br/>
            </w:r>
            <w:r w:rsidRPr="0002019A">
              <w:rPr>
                <w:rFonts w:ascii="Arial" w:hAnsi="Arial" w:cs="Arial"/>
                <w:color w:val="000000"/>
              </w:rPr>
              <w:br/>
              <w:t>Depo-Provera</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PFIZER AUSTRALIA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9B39A1" w14:textId="2196FA28" w:rsidR="006C0F4A" w:rsidRPr="0002019A" w:rsidRDefault="006C0F4A" w:rsidP="006C0F4A">
            <w:pPr>
              <w:jc w:val="center"/>
              <w:rPr>
                <w:rFonts w:ascii="Arial" w:hAnsi="Arial" w:cs="Arial"/>
                <w:color w:val="000000"/>
              </w:rPr>
            </w:pPr>
            <w:r w:rsidRPr="0002019A">
              <w:rPr>
                <w:rFonts w:ascii="Arial" w:hAnsi="Arial" w:cs="Arial"/>
                <w:color w:val="000000"/>
              </w:rPr>
              <w:t>Unrestricted benefit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1FEAA28" w14:textId="137FB0FB"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unrestricted listing for a pre-filled syringe that will replace the currently listed vial.</w:t>
            </w:r>
          </w:p>
        </w:tc>
      </w:tr>
      <w:tr w:rsidR="006C0F4A" w:rsidRPr="00594A38" w14:paraId="65CE6D29"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84B2343" w14:textId="5761D1DE" w:rsidR="006C0F4A" w:rsidRPr="0002019A" w:rsidRDefault="006C0F4A" w:rsidP="006C0F4A">
            <w:pPr>
              <w:jc w:val="center"/>
              <w:rPr>
                <w:rFonts w:ascii="Arial" w:hAnsi="Arial" w:cs="Arial"/>
                <w:color w:val="000000"/>
              </w:rPr>
            </w:pPr>
            <w:r w:rsidRPr="0002019A">
              <w:rPr>
                <w:rFonts w:ascii="Arial" w:hAnsi="Arial" w:cs="Arial"/>
                <w:color w:val="000000"/>
              </w:rPr>
              <w:t>MENINGOCOCCAL VACCINE</w:t>
            </w:r>
            <w:r w:rsidRPr="0002019A">
              <w:rPr>
                <w:rFonts w:ascii="Arial" w:hAnsi="Arial" w:cs="Arial"/>
                <w:color w:val="000000"/>
              </w:rPr>
              <w:br/>
            </w:r>
            <w:r w:rsidRPr="0002019A">
              <w:rPr>
                <w:rFonts w:ascii="Arial" w:hAnsi="Arial" w:cs="Arial"/>
                <w:color w:val="000000"/>
              </w:rPr>
              <w:br/>
              <w:t>Injection 0.5 mL</w:t>
            </w:r>
            <w:r w:rsidRPr="0002019A">
              <w:rPr>
                <w:rFonts w:ascii="Arial" w:hAnsi="Arial" w:cs="Arial"/>
                <w:color w:val="000000"/>
              </w:rPr>
              <w:br/>
            </w:r>
            <w:r w:rsidRPr="0002019A">
              <w:rPr>
                <w:rFonts w:ascii="Arial" w:hAnsi="Arial" w:cs="Arial"/>
                <w:color w:val="000000"/>
              </w:rPr>
              <w:br/>
              <w:t>Menveo</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GLAXOSMITHKLINE AUSTRALIA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94984B" w14:textId="190382D4" w:rsidR="006C0F4A" w:rsidRPr="0002019A" w:rsidRDefault="006C0F4A" w:rsidP="006C0F4A">
            <w:pPr>
              <w:jc w:val="center"/>
              <w:rPr>
                <w:rFonts w:ascii="Arial" w:hAnsi="Arial" w:cs="Arial"/>
                <w:color w:val="000000"/>
              </w:rPr>
            </w:pPr>
            <w:r w:rsidRPr="0002019A">
              <w:rPr>
                <w:rFonts w:ascii="Arial" w:hAnsi="Arial" w:cs="Arial"/>
                <w:color w:val="000000"/>
              </w:rPr>
              <w:t xml:space="preserve">Prevention of invasive meningococcal diseases (IMDs)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0A35A5D" w14:textId="50F70DB9" w:rsidR="006C0F4A" w:rsidRPr="00430AB3" w:rsidRDefault="006C0F4A" w:rsidP="006C0F4A">
            <w:pPr>
              <w:jc w:val="center"/>
              <w:rPr>
                <w:rFonts w:ascii="Arial" w:hAnsi="Arial" w:cs="Arial"/>
                <w:color w:val="000000"/>
              </w:rPr>
            </w:pPr>
            <w:r w:rsidRPr="00430AB3">
              <w:rPr>
                <w:rFonts w:ascii="Arial" w:hAnsi="Arial" w:cs="Arial"/>
                <w:color w:val="000000"/>
              </w:rPr>
              <w:t>To request a National Immunisation Program listing for adolescents for the prevention of IMDs caused by Neisseria meningitidis serogroups A, C, W-135 and Y</w:t>
            </w:r>
          </w:p>
        </w:tc>
      </w:tr>
      <w:tr w:rsidR="00B07E02" w:rsidRPr="00594A38" w14:paraId="634B5725"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CE943B2" w14:textId="745511A9" w:rsidR="00B07E02" w:rsidRPr="006207CE" w:rsidRDefault="00B07E02" w:rsidP="00B07E02">
            <w:pPr>
              <w:jc w:val="center"/>
              <w:rPr>
                <w:rFonts w:ascii="Arial" w:hAnsi="Arial" w:cs="Arial"/>
                <w:color w:val="000000"/>
              </w:rPr>
            </w:pPr>
            <w:r w:rsidRPr="006207CE">
              <w:rPr>
                <w:rFonts w:ascii="Arial" w:hAnsi="Arial" w:cs="Arial"/>
                <w:color w:val="000000"/>
              </w:rPr>
              <w:lastRenderedPageBreak/>
              <w:t>MIDAZOLAM</w:t>
            </w:r>
            <w:r w:rsidRPr="006207CE">
              <w:rPr>
                <w:rFonts w:ascii="Arial" w:hAnsi="Arial" w:cs="Arial"/>
                <w:color w:val="000000"/>
              </w:rPr>
              <w:br/>
            </w:r>
            <w:r w:rsidRPr="006207CE">
              <w:rPr>
                <w:rFonts w:ascii="Arial" w:hAnsi="Arial" w:cs="Arial"/>
                <w:color w:val="000000"/>
              </w:rPr>
              <w:br/>
            </w:r>
            <w:proofErr w:type="spellStart"/>
            <w:r w:rsidRPr="006207CE">
              <w:rPr>
                <w:rFonts w:ascii="Arial" w:hAnsi="Arial" w:cs="Arial"/>
                <w:color w:val="000000"/>
              </w:rPr>
              <w:t>Oromucosal</w:t>
            </w:r>
            <w:proofErr w:type="spellEnd"/>
            <w:r w:rsidRPr="006207CE">
              <w:rPr>
                <w:rFonts w:ascii="Arial" w:hAnsi="Arial" w:cs="Arial"/>
                <w:color w:val="000000"/>
              </w:rPr>
              <w:t xml:space="preserve"> solution in pre-filled syringe 2.5</w:t>
            </w:r>
            <w:r w:rsidR="00CF461C" w:rsidRPr="006207CE">
              <w:rPr>
                <w:rFonts w:ascii="Arial" w:hAnsi="Arial" w:cs="Arial"/>
                <w:color w:val="000000"/>
              </w:rPr>
              <w:t> </w:t>
            </w:r>
            <w:r w:rsidRPr="006207CE">
              <w:rPr>
                <w:rFonts w:ascii="Arial" w:hAnsi="Arial" w:cs="Arial"/>
                <w:color w:val="000000"/>
              </w:rPr>
              <w:t>mg in 0.25 mL</w:t>
            </w:r>
            <w:r w:rsidRPr="006207CE">
              <w:rPr>
                <w:rFonts w:ascii="Arial" w:hAnsi="Arial" w:cs="Arial"/>
                <w:color w:val="000000"/>
              </w:rPr>
              <w:br/>
            </w:r>
            <w:proofErr w:type="spellStart"/>
            <w:r w:rsidRPr="006207CE">
              <w:rPr>
                <w:rFonts w:ascii="Arial" w:hAnsi="Arial" w:cs="Arial"/>
                <w:color w:val="000000"/>
              </w:rPr>
              <w:t>Oromucosal</w:t>
            </w:r>
            <w:proofErr w:type="spellEnd"/>
            <w:r w:rsidRPr="006207CE">
              <w:rPr>
                <w:rFonts w:ascii="Arial" w:hAnsi="Arial" w:cs="Arial"/>
                <w:color w:val="000000"/>
              </w:rPr>
              <w:t xml:space="preserve"> solution in pre-filled syringe 5</w:t>
            </w:r>
            <w:r w:rsidR="00CF461C" w:rsidRPr="006207CE">
              <w:rPr>
                <w:rFonts w:ascii="Arial" w:hAnsi="Arial" w:cs="Arial"/>
                <w:color w:val="000000"/>
              </w:rPr>
              <w:t> </w:t>
            </w:r>
            <w:r w:rsidRPr="006207CE">
              <w:rPr>
                <w:rFonts w:ascii="Arial" w:hAnsi="Arial" w:cs="Arial"/>
                <w:color w:val="000000"/>
              </w:rPr>
              <w:t>mg in 0.5 mL</w:t>
            </w:r>
            <w:r w:rsidRPr="006207CE">
              <w:rPr>
                <w:rFonts w:ascii="Arial" w:hAnsi="Arial" w:cs="Arial"/>
                <w:color w:val="000000"/>
              </w:rPr>
              <w:br/>
            </w:r>
            <w:proofErr w:type="spellStart"/>
            <w:r w:rsidRPr="006207CE">
              <w:rPr>
                <w:rFonts w:ascii="Arial" w:hAnsi="Arial" w:cs="Arial"/>
                <w:color w:val="000000"/>
              </w:rPr>
              <w:t>Oromucosal</w:t>
            </w:r>
            <w:proofErr w:type="spellEnd"/>
            <w:r w:rsidRPr="006207CE">
              <w:rPr>
                <w:rFonts w:ascii="Arial" w:hAnsi="Arial" w:cs="Arial"/>
                <w:color w:val="000000"/>
              </w:rPr>
              <w:t xml:space="preserve"> solution in pre-filled syringe 7.5</w:t>
            </w:r>
            <w:r w:rsidR="00CF461C" w:rsidRPr="006207CE">
              <w:rPr>
                <w:rFonts w:ascii="Arial" w:hAnsi="Arial" w:cs="Arial"/>
                <w:color w:val="000000"/>
              </w:rPr>
              <w:t> </w:t>
            </w:r>
            <w:r w:rsidRPr="006207CE">
              <w:rPr>
                <w:rFonts w:ascii="Arial" w:hAnsi="Arial" w:cs="Arial"/>
                <w:color w:val="000000"/>
              </w:rPr>
              <w:t>mg in 0.75 mL</w:t>
            </w:r>
            <w:r w:rsidRPr="006207CE">
              <w:rPr>
                <w:rFonts w:ascii="Arial" w:hAnsi="Arial" w:cs="Arial"/>
                <w:color w:val="000000"/>
              </w:rPr>
              <w:br/>
            </w:r>
            <w:proofErr w:type="spellStart"/>
            <w:r w:rsidRPr="006207CE">
              <w:rPr>
                <w:rFonts w:ascii="Arial" w:hAnsi="Arial" w:cs="Arial"/>
                <w:color w:val="000000"/>
              </w:rPr>
              <w:t>Oromucosal</w:t>
            </w:r>
            <w:proofErr w:type="spellEnd"/>
            <w:r w:rsidRPr="006207CE">
              <w:rPr>
                <w:rFonts w:ascii="Arial" w:hAnsi="Arial" w:cs="Arial"/>
                <w:color w:val="000000"/>
              </w:rPr>
              <w:t xml:space="preserve"> solution in pre-filled syringe 10</w:t>
            </w:r>
            <w:r w:rsidR="00CF461C" w:rsidRPr="006207CE">
              <w:rPr>
                <w:rFonts w:ascii="Arial" w:hAnsi="Arial" w:cs="Arial"/>
                <w:color w:val="000000"/>
              </w:rPr>
              <w:t> </w:t>
            </w:r>
            <w:r w:rsidRPr="006207CE">
              <w:rPr>
                <w:rFonts w:ascii="Arial" w:hAnsi="Arial" w:cs="Arial"/>
                <w:color w:val="000000"/>
              </w:rPr>
              <w:t>mg in 1 mL</w:t>
            </w:r>
            <w:r w:rsidRPr="006207CE">
              <w:rPr>
                <w:rFonts w:ascii="Arial" w:hAnsi="Arial" w:cs="Arial"/>
                <w:color w:val="000000"/>
              </w:rPr>
              <w:br/>
            </w:r>
            <w:r w:rsidRPr="006207CE">
              <w:rPr>
                <w:rFonts w:ascii="Arial" w:hAnsi="Arial" w:cs="Arial"/>
                <w:color w:val="000000"/>
              </w:rPr>
              <w:br/>
            </w:r>
            <w:proofErr w:type="spellStart"/>
            <w:r w:rsidRPr="006207CE">
              <w:rPr>
                <w:rFonts w:ascii="Arial" w:hAnsi="Arial" w:cs="Arial"/>
                <w:color w:val="000000"/>
              </w:rPr>
              <w:t>Zyamis</w:t>
            </w:r>
            <w:proofErr w:type="spellEnd"/>
            <w:r w:rsidRPr="006207CE">
              <w:rPr>
                <w:rFonts w:ascii="Arial" w:hAnsi="Arial" w:cs="Arial"/>
                <w:color w:val="000000"/>
              </w:rPr>
              <w:t>®</w:t>
            </w:r>
            <w:r w:rsidRPr="006207CE">
              <w:rPr>
                <w:rFonts w:ascii="Arial" w:hAnsi="Arial" w:cs="Arial"/>
                <w:color w:val="000000"/>
              </w:rPr>
              <w:br/>
            </w:r>
            <w:r w:rsidRPr="006207CE">
              <w:rPr>
                <w:rFonts w:ascii="Arial" w:hAnsi="Arial" w:cs="Arial"/>
                <w:color w:val="000000"/>
              </w:rPr>
              <w:br/>
              <w:t>CLINECT PTY LTD</w:t>
            </w:r>
            <w:r w:rsidRPr="006207CE">
              <w:rPr>
                <w:rFonts w:ascii="Arial" w:hAnsi="Arial" w:cs="Arial"/>
                <w:color w:val="000000"/>
              </w:rPr>
              <w:br/>
            </w:r>
            <w:r w:rsidRPr="006207CE">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D6C587" w14:textId="103C1B92" w:rsidR="00B07E02" w:rsidRPr="006207CE" w:rsidRDefault="00B07E02" w:rsidP="00B07E02">
            <w:pPr>
              <w:jc w:val="center"/>
              <w:rPr>
                <w:rFonts w:ascii="Arial" w:hAnsi="Arial" w:cs="Arial"/>
                <w:color w:val="000000"/>
              </w:rPr>
            </w:pPr>
            <w:r w:rsidRPr="006207CE">
              <w:rPr>
                <w:rFonts w:ascii="Arial" w:hAnsi="Arial" w:cs="Arial"/>
                <w:color w:val="000000"/>
              </w:rPr>
              <w:t>Generalised convulsive status epilepticus (GCSE)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6498EC" w14:textId="6CFA5906" w:rsidR="00B07E02" w:rsidRPr="006207CE" w:rsidRDefault="00B07E02" w:rsidP="00B07E02">
            <w:pPr>
              <w:jc w:val="center"/>
              <w:rPr>
                <w:rFonts w:ascii="Arial" w:hAnsi="Arial" w:cs="Arial"/>
                <w:color w:val="000000"/>
              </w:rPr>
            </w:pPr>
            <w:r w:rsidRPr="006207CE">
              <w:rPr>
                <w:rFonts w:ascii="Arial" w:hAnsi="Arial" w:cs="Arial"/>
                <w:color w:val="000000"/>
              </w:rPr>
              <w:t>To request consideration of revised financial estimates and risk share proposal for a General Schedule Authority required (Telephone/Online) listing for the treatment of GCSE.</w:t>
            </w:r>
          </w:p>
        </w:tc>
      </w:tr>
      <w:tr w:rsidR="00331AF3" w:rsidRPr="00594A38" w14:paraId="6CD4894F"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3D7296A" w14:textId="531FEB6D" w:rsidR="00331AF3" w:rsidRPr="006207CE" w:rsidRDefault="00331AF3" w:rsidP="00331AF3">
            <w:pPr>
              <w:jc w:val="center"/>
              <w:rPr>
                <w:rFonts w:ascii="Arial" w:hAnsi="Arial" w:cs="Arial"/>
                <w:color w:val="000000"/>
              </w:rPr>
            </w:pPr>
            <w:r>
              <w:rPr>
                <w:rFonts w:ascii="Arial" w:hAnsi="Arial" w:cs="Arial"/>
                <w:color w:val="000000"/>
              </w:rPr>
              <w:t>MOLNUPIRAVIR</w:t>
            </w:r>
            <w:r>
              <w:rPr>
                <w:rFonts w:ascii="Arial" w:hAnsi="Arial" w:cs="Arial"/>
                <w:color w:val="000000"/>
              </w:rPr>
              <w:br/>
            </w:r>
            <w:r>
              <w:rPr>
                <w:rFonts w:ascii="Arial" w:hAnsi="Arial" w:cs="Arial"/>
                <w:color w:val="000000"/>
              </w:rPr>
              <w:br/>
              <w:t>Capsule 200 mg</w:t>
            </w:r>
            <w:r>
              <w:rPr>
                <w:rFonts w:ascii="Arial" w:hAnsi="Arial" w:cs="Arial"/>
                <w:color w:val="000000"/>
              </w:rPr>
              <w:br/>
            </w:r>
            <w:r>
              <w:rPr>
                <w:rFonts w:ascii="Arial" w:hAnsi="Arial" w:cs="Arial"/>
                <w:color w:val="000000"/>
              </w:rPr>
              <w:br/>
            </w:r>
            <w:proofErr w:type="spellStart"/>
            <w:r>
              <w:rPr>
                <w:rFonts w:ascii="Arial" w:hAnsi="Arial" w:cs="Arial"/>
                <w:color w:val="000000"/>
              </w:rPr>
              <w:t>Lagevrio</w:t>
            </w:r>
            <w:proofErr w:type="spellEnd"/>
            <w:r>
              <w:rPr>
                <w:rFonts w:ascii="Arial" w:hAnsi="Arial" w:cs="Arial"/>
                <w:color w:val="000000"/>
                <w:vertAlign w:val="superscript"/>
              </w:rPr>
              <w:t>®</w:t>
            </w:r>
            <w:r>
              <w:rPr>
                <w:rFonts w:ascii="Arial" w:hAnsi="Arial" w:cs="Arial"/>
                <w:color w:val="000000"/>
              </w:rPr>
              <w:br/>
            </w:r>
            <w:r>
              <w:rPr>
                <w:rFonts w:ascii="Arial" w:hAnsi="Arial" w:cs="Arial"/>
                <w:color w:val="000000"/>
              </w:rPr>
              <w:br/>
              <w:t>MERCK SHARP &amp; DOHME (AUSTRALIA) PRT LTD</w:t>
            </w:r>
            <w:r>
              <w:rPr>
                <w:rFonts w:ascii="Arial" w:hAnsi="Arial" w:cs="Arial"/>
                <w:color w:val="000000"/>
              </w:rPr>
              <w:br/>
            </w:r>
            <w:r>
              <w:rPr>
                <w:rFonts w:ascii="Arial" w:hAnsi="Arial" w:cs="Arial"/>
                <w:color w:val="000000"/>
              </w:rPr>
              <w:br/>
              <w:t>(Matters outstanding)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05C7BF5" w14:textId="6D0CCBB1" w:rsidR="00331AF3" w:rsidRPr="006207CE" w:rsidRDefault="00331AF3" w:rsidP="00331AF3">
            <w:pPr>
              <w:jc w:val="center"/>
              <w:rPr>
                <w:rFonts w:ascii="Arial" w:hAnsi="Arial" w:cs="Arial"/>
                <w:color w:val="000000"/>
              </w:rPr>
            </w:pPr>
            <w:r>
              <w:rPr>
                <w:rFonts w:ascii="Arial" w:hAnsi="Arial" w:cs="Arial"/>
                <w:color w:val="000000"/>
              </w:rPr>
              <w:t xml:space="preserve">Mild to moderate </w:t>
            </w:r>
            <w:r w:rsidR="00306CE8" w:rsidRPr="0002019A">
              <w:rPr>
                <w:rFonts w:ascii="Arial" w:hAnsi="Arial" w:cs="Arial"/>
                <w:color w:val="000000"/>
              </w:rPr>
              <w:t>SARS-CoV-2 infection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0C458A" w14:textId="29FDD645" w:rsidR="00331AF3" w:rsidRPr="006207CE" w:rsidRDefault="00331AF3" w:rsidP="00331AF3">
            <w:pPr>
              <w:jc w:val="center"/>
              <w:rPr>
                <w:rFonts w:ascii="Arial" w:hAnsi="Arial" w:cs="Arial"/>
                <w:color w:val="000000"/>
              </w:rPr>
            </w:pPr>
            <w:r>
              <w:rPr>
                <w:rFonts w:ascii="Arial" w:hAnsi="Arial" w:cs="Arial"/>
                <w:color w:val="000000"/>
              </w:rPr>
              <w:t xml:space="preserve">To </w:t>
            </w:r>
            <w:r>
              <w:rPr>
                <w:rFonts w:ascii="Arial" w:hAnsi="Arial" w:cs="Arial"/>
              </w:rPr>
              <w:t xml:space="preserve">request a General Schedule Authority Required (STREAMLINED) listing for the treatment of high risk patients with mild to moderate </w:t>
            </w:r>
            <w:r w:rsidR="00306CE8" w:rsidRPr="0002019A">
              <w:rPr>
                <w:rFonts w:ascii="Arial" w:hAnsi="Arial" w:cs="Arial"/>
                <w:color w:val="000000"/>
              </w:rPr>
              <w:t>SARS-CoV-2 infection</w:t>
            </w:r>
            <w:r>
              <w:rPr>
                <w:rFonts w:ascii="Arial" w:hAnsi="Arial" w:cs="Arial"/>
              </w:rPr>
              <w:t>.</w:t>
            </w:r>
          </w:p>
        </w:tc>
      </w:tr>
      <w:tr w:rsidR="006C0F4A" w:rsidRPr="00594A38" w14:paraId="6A5FA380"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F09D31" w14:textId="2A32C2E2" w:rsidR="006C0F4A" w:rsidRPr="0002019A" w:rsidRDefault="006C0F4A" w:rsidP="006C0F4A">
            <w:pPr>
              <w:jc w:val="center"/>
              <w:rPr>
                <w:rFonts w:ascii="Arial" w:hAnsi="Arial" w:cs="Arial"/>
                <w:color w:val="000000"/>
              </w:rPr>
            </w:pPr>
            <w:r w:rsidRPr="0002019A">
              <w:rPr>
                <w:rFonts w:ascii="Arial" w:hAnsi="Arial" w:cs="Arial"/>
                <w:color w:val="000000"/>
              </w:rPr>
              <w:lastRenderedPageBreak/>
              <w:t>NIRMATRELVIR AND RITONAVIR</w:t>
            </w:r>
            <w:r w:rsidRPr="0002019A">
              <w:rPr>
                <w:rFonts w:ascii="Arial" w:hAnsi="Arial" w:cs="Arial"/>
                <w:color w:val="000000"/>
              </w:rPr>
              <w:br/>
            </w:r>
            <w:r w:rsidRPr="0002019A">
              <w:rPr>
                <w:rFonts w:ascii="Arial" w:hAnsi="Arial" w:cs="Arial"/>
                <w:color w:val="000000"/>
              </w:rPr>
              <w:br/>
              <w:t>Pack containing 4 tablets nirmatrelvir 150 mg and 2 tablets ritonavir 100 mg, 5</w:t>
            </w:r>
            <w:r w:rsidRPr="0002019A">
              <w:rPr>
                <w:rFonts w:ascii="Arial" w:hAnsi="Arial" w:cs="Arial"/>
                <w:color w:val="000000"/>
              </w:rPr>
              <w:br/>
            </w:r>
            <w:r w:rsidRPr="0002019A">
              <w:rPr>
                <w:rFonts w:ascii="Arial" w:hAnsi="Arial" w:cs="Arial"/>
                <w:color w:val="000000"/>
              </w:rPr>
              <w:br/>
              <w:t>Paxlovid</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PFIZER AUSTRALIA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1CB395F" w14:textId="42062C21" w:rsidR="006C0F4A" w:rsidRPr="0002019A" w:rsidRDefault="006C0F4A" w:rsidP="006C0F4A">
            <w:pPr>
              <w:jc w:val="center"/>
              <w:rPr>
                <w:rFonts w:ascii="Arial" w:hAnsi="Arial" w:cs="Arial"/>
                <w:color w:val="000000"/>
              </w:rPr>
            </w:pPr>
            <w:r w:rsidRPr="0002019A">
              <w:rPr>
                <w:rFonts w:ascii="Arial" w:hAnsi="Arial" w:cs="Arial"/>
                <w:color w:val="000000"/>
              </w:rPr>
              <w:t>SARS-CoV-2 infection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C649972" w14:textId="4F44D43D"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(STREAMLINED) listing for the treatment of SARS-CoV-2 infection in people who are at increased risk of severe disease.</w:t>
            </w:r>
          </w:p>
        </w:tc>
      </w:tr>
      <w:tr w:rsidR="006C0F4A" w:rsidRPr="00594A38" w14:paraId="2B8C268B" w14:textId="77777777" w:rsidTr="002C697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36D1637" w14:textId="6E3E6ED4" w:rsidR="006C0F4A" w:rsidRPr="0002019A" w:rsidRDefault="006C0F4A" w:rsidP="006C0F4A">
            <w:pPr>
              <w:jc w:val="center"/>
              <w:rPr>
                <w:rFonts w:ascii="Arial" w:hAnsi="Arial" w:cs="Arial"/>
                <w:color w:val="000000"/>
              </w:rPr>
            </w:pPr>
            <w:r w:rsidRPr="0002019A">
              <w:rPr>
                <w:rFonts w:ascii="Arial" w:hAnsi="Arial" w:cs="Arial"/>
                <w:color w:val="000000"/>
              </w:rPr>
              <w:t>NIVOLUMAB</w:t>
            </w:r>
            <w:r w:rsidRPr="0002019A">
              <w:rPr>
                <w:rFonts w:ascii="Arial" w:hAnsi="Arial" w:cs="Arial"/>
                <w:color w:val="000000"/>
              </w:rPr>
              <w:br/>
            </w:r>
            <w:r w:rsidRPr="0002019A">
              <w:rPr>
                <w:rFonts w:ascii="Arial" w:hAnsi="Arial" w:cs="Arial"/>
                <w:color w:val="000000"/>
              </w:rPr>
              <w:br/>
              <w:t xml:space="preserve">Injection concentrate for I.V. infusion 40 mg in 4 mL </w:t>
            </w:r>
            <w:r w:rsidRPr="0002019A">
              <w:rPr>
                <w:rFonts w:ascii="Arial" w:hAnsi="Arial" w:cs="Arial"/>
                <w:color w:val="000000"/>
              </w:rPr>
              <w:br/>
              <w:t>Injection concentrate for I.V. infusion 100 mg in 10 mL</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Opdivo</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BRISTOL-MYERS SQUIBB AUSTRALIA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FA24F5" w14:textId="56F3CF1F" w:rsidR="006C0F4A" w:rsidRPr="0002019A" w:rsidRDefault="006C0F4A" w:rsidP="006C0F4A">
            <w:pPr>
              <w:jc w:val="center"/>
              <w:rPr>
                <w:rFonts w:ascii="Arial" w:hAnsi="Arial" w:cs="Arial"/>
                <w:color w:val="000000"/>
              </w:rPr>
            </w:pPr>
            <w:r w:rsidRPr="0002019A">
              <w:rPr>
                <w:rFonts w:ascii="Arial" w:hAnsi="Arial" w:cs="Arial"/>
                <w:color w:val="000000"/>
              </w:rPr>
              <w:t>Muscle invasive urothelial carcinoma (MIUC)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6890EA" w14:textId="431E37BC"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(Efficient Funding of Chemotherapy Program) Authority Required (Telephone/Online) listing for the adjuvant treatment of high-risk MIUC.</w:t>
            </w:r>
          </w:p>
        </w:tc>
      </w:tr>
      <w:tr w:rsidR="006C0F4A" w:rsidRPr="00594A38" w14:paraId="0CAF034F" w14:textId="77777777" w:rsidTr="002C697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5D1A221" w14:textId="17F846FF" w:rsidR="006C0F4A" w:rsidRPr="0002019A" w:rsidDel="00953159" w:rsidRDefault="006C0F4A" w:rsidP="006C0F4A">
            <w:pPr>
              <w:jc w:val="center"/>
              <w:rPr>
                <w:rFonts w:ascii="Arial" w:hAnsi="Arial" w:cs="Arial"/>
                <w:color w:val="000000"/>
              </w:rPr>
            </w:pPr>
            <w:r w:rsidRPr="0002019A">
              <w:rPr>
                <w:rFonts w:ascii="Arial" w:hAnsi="Arial" w:cs="Arial"/>
                <w:color w:val="000000"/>
              </w:rPr>
              <w:lastRenderedPageBreak/>
              <w:t>OLAPARIB</w:t>
            </w:r>
            <w:r w:rsidRPr="0002019A">
              <w:rPr>
                <w:rFonts w:ascii="Arial" w:hAnsi="Arial" w:cs="Arial"/>
                <w:color w:val="000000"/>
              </w:rPr>
              <w:br/>
            </w:r>
            <w:r w:rsidRPr="0002019A">
              <w:rPr>
                <w:rFonts w:ascii="Arial" w:hAnsi="Arial" w:cs="Arial"/>
                <w:color w:val="000000"/>
              </w:rPr>
              <w:br/>
              <w:t>Tablet 100 mg</w:t>
            </w:r>
            <w:r w:rsidRPr="0002019A">
              <w:rPr>
                <w:rFonts w:ascii="Arial" w:hAnsi="Arial" w:cs="Arial"/>
                <w:color w:val="000000"/>
              </w:rPr>
              <w:br/>
              <w:t>Tablet 150 mg</w:t>
            </w:r>
            <w:r w:rsidRPr="0002019A">
              <w:rPr>
                <w:rFonts w:ascii="Arial" w:hAnsi="Arial" w:cs="Arial"/>
                <w:color w:val="000000"/>
              </w:rPr>
              <w:br/>
            </w:r>
            <w:r w:rsidRPr="0002019A">
              <w:rPr>
                <w:rFonts w:ascii="Arial" w:hAnsi="Arial" w:cs="Arial"/>
                <w:color w:val="000000"/>
              </w:rPr>
              <w:br/>
              <w:t>Lynparza</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ASTRAZENECA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6457AAC" w14:textId="64649122" w:rsidR="006C0F4A" w:rsidRPr="0002019A" w:rsidRDefault="006C0F4A" w:rsidP="006C0F4A">
            <w:pPr>
              <w:jc w:val="center"/>
              <w:rPr>
                <w:rFonts w:ascii="Arial" w:hAnsi="Arial" w:cs="Arial"/>
                <w:color w:val="000000"/>
              </w:rPr>
            </w:pPr>
            <w:r w:rsidRPr="0002019A">
              <w:rPr>
                <w:rFonts w:ascii="Arial" w:hAnsi="Arial" w:cs="Arial"/>
                <w:color w:val="000000"/>
              </w:rPr>
              <w:t>Metastatic castration-resistant prostate cancer (</w:t>
            </w:r>
            <w:proofErr w:type="spellStart"/>
            <w:r w:rsidRPr="0002019A">
              <w:rPr>
                <w:rFonts w:ascii="Arial" w:hAnsi="Arial" w:cs="Arial"/>
                <w:color w:val="000000"/>
              </w:rPr>
              <w:t>mCRPC</w:t>
            </w:r>
            <w:proofErr w:type="spellEnd"/>
            <w:r w:rsidRPr="0002019A">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27FD22E" w14:textId="602DF6EE" w:rsidR="006C0F4A" w:rsidRPr="00430AB3" w:rsidRDefault="006C0F4A" w:rsidP="006C0F4A">
            <w:pPr>
              <w:jc w:val="center"/>
              <w:rPr>
                <w:rFonts w:ascii="Arial" w:hAnsi="Arial" w:cs="Arial"/>
                <w:color w:val="000000"/>
              </w:rPr>
            </w:pPr>
            <w:r w:rsidRPr="00430AB3">
              <w:rPr>
                <w:rFonts w:ascii="Arial" w:hAnsi="Arial" w:cs="Arial"/>
                <w:color w:val="000000"/>
              </w:rPr>
              <w:t xml:space="preserve">To request a General Schedule Authority Required (Telephone/Online) listing for the first line treatment of </w:t>
            </w:r>
            <w:proofErr w:type="spellStart"/>
            <w:r w:rsidRPr="00430AB3">
              <w:rPr>
                <w:rFonts w:ascii="Arial" w:hAnsi="Arial" w:cs="Arial"/>
                <w:color w:val="000000"/>
              </w:rPr>
              <w:t>mCRPC</w:t>
            </w:r>
            <w:proofErr w:type="spellEnd"/>
            <w:r w:rsidRPr="00430AB3">
              <w:rPr>
                <w:rFonts w:ascii="Arial" w:hAnsi="Arial" w:cs="Arial"/>
                <w:color w:val="000000"/>
              </w:rPr>
              <w:t xml:space="preserve"> in patients with a Class 4 or 5 Breast Cancer Gene 1 (BRCA1) or BRCA2 mutation who have not received prior treatment with a novel hormonal agent.</w:t>
            </w:r>
          </w:p>
        </w:tc>
      </w:tr>
      <w:tr w:rsidR="006C0F4A" w:rsidRPr="00594A38" w14:paraId="0CC12BB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E93475A" w14:textId="2EFB5EF8" w:rsidR="006C0F4A" w:rsidRPr="0002019A" w:rsidDel="00953159" w:rsidRDefault="006C0F4A" w:rsidP="006C0F4A">
            <w:pPr>
              <w:jc w:val="center"/>
              <w:rPr>
                <w:rFonts w:ascii="Arial" w:hAnsi="Arial" w:cs="Arial"/>
                <w:color w:val="000000"/>
              </w:rPr>
            </w:pPr>
            <w:r w:rsidRPr="0002019A">
              <w:rPr>
                <w:rFonts w:ascii="Arial" w:hAnsi="Arial" w:cs="Arial"/>
                <w:color w:val="000000"/>
              </w:rPr>
              <w:t>OLAPARIB</w:t>
            </w:r>
            <w:r w:rsidRPr="0002019A">
              <w:rPr>
                <w:rFonts w:ascii="Arial" w:hAnsi="Arial" w:cs="Arial"/>
                <w:color w:val="000000"/>
              </w:rPr>
              <w:br/>
            </w:r>
            <w:r w:rsidRPr="0002019A">
              <w:rPr>
                <w:rFonts w:ascii="Arial" w:hAnsi="Arial" w:cs="Arial"/>
                <w:color w:val="000000"/>
              </w:rPr>
              <w:br/>
              <w:t>Tablet 100 mg</w:t>
            </w:r>
            <w:r w:rsidRPr="0002019A">
              <w:rPr>
                <w:rFonts w:ascii="Arial" w:hAnsi="Arial" w:cs="Arial"/>
                <w:color w:val="000000"/>
              </w:rPr>
              <w:br/>
              <w:t>Tablet 150 mg</w:t>
            </w:r>
            <w:r w:rsidRPr="0002019A">
              <w:rPr>
                <w:rFonts w:ascii="Arial" w:hAnsi="Arial" w:cs="Arial"/>
                <w:color w:val="000000"/>
              </w:rPr>
              <w:br/>
            </w:r>
            <w:r w:rsidRPr="0002019A">
              <w:rPr>
                <w:rFonts w:ascii="Arial" w:hAnsi="Arial" w:cs="Arial"/>
                <w:color w:val="000000"/>
              </w:rPr>
              <w:br/>
              <w:t>Lynparza</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ASTRAZENECA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3251DF0" w14:textId="7F3ACDE7" w:rsidR="006C0F4A" w:rsidRPr="0002019A" w:rsidRDefault="006C0F4A" w:rsidP="006C0F4A">
            <w:pPr>
              <w:jc w:val="center"/>
              <w:rPr>
                <w:rFonts w:ascii="Arial" w:hAnsi="Arial" w:cs="Arial"/>
                <w:color w:val="000000"/>
              </w:rPr>
            </w:pPr>
            <w:r w:rsidRPr="0002019A">
              <w:rPr>
                <w:rFonts w:ascii="Arial" w:hAnsi="Arial" w:cs="Arial"/>
                <w:color w:val="000000"/>
              </w:rPr>
              <w:t>Human epidermal growth factor receptor 2 (HER2)-negative early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FA5CA6" w14:textId="4DBA98FE"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(Telephone/Online) listing for patients with HER2-negative high risk early breast cancer with a confirmed germline Breast Cancer Gene 1 (BRCA1) or BRCA2 mutation.</w:t>
            </w:r>
          </w:p>
        </w:tc>
      </w:tr>
      <w:tr w:rsidR="006C0F4A" w:rsidRPr="00594A38" w14:paraId="4A3E3F20"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2529DED" w14:textId="3CDA6626" w:rsidR="006C0F4A" w:rsidRPr="0002019A" w:rsidDel="00953159" w:rsidRDefault="006C0F4A" w:rsidP="006C0F4A">
            <w:pPr>
              <w:jc w:val="center"/>
              <w:rPr>
                <w:rFonts w:ascii="Arial" w:hAnsi="Arial" w:cs="Arial"/>
                <w:color w:val="000000"/>
              </w:rPr>
            </w:pPr>
            <w:r w:rsidRPr="0002019A">
              <w:rPr>
                <w:rFonts w:ascii="Arial" w:hAnsi="Arial" w:cs="Arial"/>
                <w:color w:val="000000"/>
              </w:rPr>
              <w:t>OSIMERTINIB</w:t>
            </w:r>
            <w:r w:rsidRPr="0002019A">
              <w:rPr>
                <w:rFonts w:ascii="Arial" w:hAnsi="Arial" w:cs="Arial"/>
                <w:color w:val="000000"/>
              </w:rPr>
              <w:br/>
            </w:r>
            <w:r w:rsidRPr="0002019A">
              <w:rPr>
                <w:rFonts w:ascii="Arial" w:hAnsi="Arial" w:cs="Arial"/>
                <w:color w:val="000000"/>
              </w:rPr>
              <w:br/>
              <w:t>Tablet 40 mg</w:t>
            </w:r>
            <w:r w:rsidRPr="0002019A">
              <w:rPr>
                <w:rFonts w:ascii="Arial" w:hAnsi="Arial" w:cs="Arial"/>
                <w:color w:val="000000"/>
              </w:rPr>
              <w:br/>
              <w:t>Tablet 80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Tagrisso</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ASTRAZENECA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81478A" w14:textId="4DFEDB20" w:rsidR="006C0F4A" w:rsidRPr="0002019A" w:rsidRDefault="006C0F4A" w:rsidP="006C0F4A">
            <w:pPr>
              <w:jc w:val="center"/>
              <w:rPr>
                <w:rFonts w:ascii="Arial" w:hAnsi="Arial" w:cs="Arial"/>
                <w:color w:val="000000"/>
              </w:rPr>
            </w:pPr>
            <w:r w:rsidRPr="0002019A">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A26D0C" w14:textId="58DCEA41"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(Telephone/Online) listing for the treatment of Stage IB to IIIA epidermal growth factor receptor mutation positive NSCLC as adjuvant therapy after surgical resection.</w:t>
            </w:r>
          </w:p>
        </w:tc>
      </w:tr>
      <w:tr w:rsidR="006C0F4A" w:rsidRPr="00594A38" w14:paraId="3358D9CF"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0218776" w14:textId="4CB46F14" w:rsidR="006C0F4A" w:rsidRPr="0002019A" w:rsidDel="00E879D1" w:rsidRDefault="006C0F4A" w:rsidP="006C0F4A">
            <w:pPr>
              <w:jc w:val="center"/>
              <w:rPr>
                <w:rFonts w:ascii="Arial" w:hAnsi="Arial" w:cs="Arial"/>
                <w:color w:val="000000"/>
              </w:rPr>
            </w:pPr>
            <w:r w:rsidRPr="000725CE">
              <w:rPr>
                <w:rFonts w:ascii="Arial" w:hAnsi="Arial" w:cs="Arial"/>
                <w:color w:val="000000"/>
              </w:rPr>
              <w:lastRenderedPageBreak/>
              <w:t>OXYBUTYNIN</w:t>
            </w:r>
            <w:r w:rsidRPr="0002019A">
              <w:rPr>
                <w:rFonts w:ascii="Arial" w:hAnsi="Arial" w:cs="Arial"/>
                <w:color w:val="000000"/>
              </w:rPr>
              <w:br/>
            </w:r>
            <w:r w:rsidRPr="0002019A">
              <w:rPr>
                <w:rFonts w:ascii="Arial" w:hAnsi="Arial" w:cs="Arial"/>
                <w:color w:val="000000"/>
              </w:rPr>
              <w:br/>
              <w:t>Transdermal patches 36 mg</w:t>
            </w:r>
            <w:r w:rsidR="00C00DC8">
              <w:rPr>
                <w:rFonts w:ascii="Arial" w:hAnsi="Arial" w:cs="Arial"/>
                <w:color w:val="000000"/>
              </w:rPr>
              <w:t>, 8</w:t>
            </w:r>
            <w:r w:rsidRPr="0002019A">
              <w:rPr>
                <w:rFonts w:ascii="Arial" w:hAnsi="Arial" w:cs="Arial"/>
                <w:color w:val="000000"/>
              </w:rPr>
              <w:t xml:space="preserve"> </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Oxytrol</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THERAMEX AUSTRALIA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569AA3" w14:textId="70EA39B4" w:rsidR="006C0F4A" w:rsidRPr="0002019A" w:rsidRDefault="006C0F4A" w:rsidP="006C0F4A">
            <w:pPr>
              <w:jc w:val="center"/>
              <w:rPr>
                <w:rFonts w:ascii="Arial" w:hAnsi="Arial" w:cs="Arial"/>
                <w:color w:val="000000"/>
              </w:rPr>
            </w:pPr>
            <w:r w:rsidRPr="0002019A">
              <w:rPr>
                <w:rFonts w:ascii="Arial" w:hAnsi="Arial" w:cs="Arial"/>
                <w:color w:val="000000"/>
              </w:rPr>
              <w:t>Detrusor overactivity in patients unable to tolerate or unable to swallow oral oxybutynin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773C81" w14:textId="7F5094EE" w:rsidR="006C0F4A" w:rsidRPr="00430AB3" w:rsidRDefault="006C0F4A" w:rsidP="006C0F4A">
            <w:pPr>
              <w:jc w:val="center"/>
              <w:rPr>
                <w:rFonts w:ascii="Arial" w:hAnsi="Arial" w:cs="Arial"/>
                <w:color w:val="000000"/>
              </w:rPr>
            </w:pPr>
            <w:r w:rsidRPr="00430AB3">
              <w:rPr>
                <w:rFonts w:ascii="Arial" w:hAnsi="Arial" w:cs="Arial"/>
                <w:color w:val="000000"/>
              </w:rPr>
              <w:t>To request consideration of whether oxybutynin 3.9 mg transdermal patch satisfies the criteria to be classified an ‘exempt item’ as described by Section 84AH of the National Health Act 1953.</w:t>
            </w:r>
          </w:p>
        </w:tc>
      </w:tr>
      <w:tr w:rsidR="006C0F4A" w:rsidRPr="00594A38" w14:paraId="6E226019"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3B8012" w14:textId="13986D18" w:rsidR="006C0F4A" w:rsidRPr="0002019A" w:rsidRDefault="006C0F4A" w:rsidP="006C0F4A">
            <w:pPr>
              <w:jc w:val="center"/>
              <w:rPr>
                <w:rFonts w:ascii="Arial" w:hAnsi="Arial" w:cs="Arial"/>
                <w:color w:val="000000"/>
              </w:rPr>
            </w:pPr>
            <w:r w:rsidRPr="0002019A">
              <w:rPr>
                <w:rFonts w:ascii="Arial" w:hAnsi="Arial" w:cs="Arial"/>
                <w:color w:val="000000"/>
              </w:rPr>
              <w:t>PEMBROLIZUMAB</w:t>
            </w:r>
            <w:r w:rsidRPr="0002019A">
              <w:rPr>
                <w:rFonts w:ascii="Arial" w:hAnsi="Arial" w:cs="Arial"/>
                <w:color w:val="000000"/>
              </w:rPr>
              <w:br/>
            </w:r>
            <w:r w:rsidRPr="0002019A">
              <w:rPr>
                <w:rFonts w:ascii="Arial" w:hAnsi="Arial" w:cs="Arial"/>
                <w:color w:val="000000"/>
              </w:rPr>
              <w:br/>
              <w:t xml:space="preserve"> Solution concentrate for I.V. infusion 100 mg in 4 mL</w:t>
            </w:r>
            <w:r w:rsidRPr="0002019A">
              <w:rPr>
                <w:rFonts w:ascii="Arial" w:hAnsi="Arial" w:cs="Arial"/>
                <w:color w:val="000000"/>
              </w:rPr>
              <w:br/>
            </w:r>
            <w:r w:rsidRPr="0002019A">
              <w:rPr>
                <w:rFonts w:ascii="Arial" w:hAnsi="Arial" w:cs="Arial"/>
                <w:color w:val="000000"/>
              </w:rPr>
              <w:br/>
              <w:t>Keytruda</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MERCK SHARP &amp; DOHME (AUSTRALIA)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4AD1E0F" w14:textId="18ED26A9" w:rsidR="006C0F4A" w:rsidRPr="0002019A" w:rsidRDefault="006C0F4A" w:rsidP="006C0F4A">
            <w:pPr>
              <w:jc w:val="center"/>
              <w:rPr>
                <w:rFonts w:ascii="Arial" w:hAnsi="Arial" w:cs="Arial"/>
                <w:color w:val="000000"/>
              </w:rPr>
            </w:pPr>
            <w:r w:rsidRPr="0002019A">
              <w:rPr>
                <w:rFonts w:ascii="Arial" w:hAnsi="Arial" w:cs="Arial"/>
                <w:color w:val="000000"/>
              </w:rPr>
              <w:t>Squamous cell carcinoma (SCC)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671876" w14:textId="1D1DAC74"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(Efficient Funding of Chemotherapy Program) Authority Required (STREAMLINED) listing for the treatment of metastatic or locally advanced cutaneous SCC that is not curative by surgery or radiation.</w:t>
            </w:r>
          </w:p>
        </w:tc>
      </w:tr>
      <w:tr w:rsidR="006C0F4A" w:rsidRPr="00594A38" w14:paraId="2C43D9D8"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1967AFB" w14:textId="08DC1982" w:rsidR="006C0F4A" w:rsidRPr="0002019A" w:rsidDel="00E879D1" w:rsidRDefault="006C0F4A" w:rsidP="006C0F4A">
            <w:pPr>
              <w:jc w:val="center"/>
              <w:rPr>
                <w:rFonts w:ascii="Arial" w:hAnsi="Arial" w:cs="Arial"/>
                <w:color w:val="000000"/>
              </w:rPr>
            </w:pPr>
            <w:r w:rsidRPr="0002019A">
              <w:rPr>
                <w:rFonts w:ascii="Arial" w:hAnsi="Arial" w:cs="Arial"/>
                <w:color w:val="000000"/>
              </w:rPr>
              <w:t xml:space="preserve">PNEUMOCOCCAL CONJUGATE VACCINE, 20-VALENT </w:t>
            </w:r>
            <w:r w:rsidRPr="0002019A">
              <w:rPr>
                <w:rFonts w:ascii="Arial" w:hAnsi="Arial" w:cs="Arial"/>
                <w:color w:val="000000"/>
              </w:rPr>
              <w:br/>
            </w:r>
            <w:r w:rsidRPr="0002019A">
              <w:rPr>
                <w:rFonts w:ascii="Arial" w:hAnsi="Arial" w:cs="Arial"/>
                <w:color w:val="000000"/>
              </w:rPr>
              <w:br/>
              <w:t>0.5 mL pre-filled syringe</w:t>
            </w:r>
            <w:r w:rsidRPr="0002019A">
              <w:rPr>
                <w:rFonts w:ascii="Arial" w:hAnsi="Arial" w:cs="Arial"/>
                <w:color w:val="000000"/>
              </w:rPr>
              <w:br/>
            </w:r>
            <w:r w:rsidRPr="0002019A">
              <w:rPr>
                <w:rFonts w:ascii="Arial" w:hAnsi="Arial" w:cs="Arial"/>
                <w:color w:val="000000"/>
              </w:rPr>
              <w:br/>
              <w:t>Prevenar 20</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PFIZER AUSTRALIA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4F8D89C" w14:textId="56DD02F7" w:rsidR="006C0F4A" w:rsidRPr="0002019A" w:rsidRDefault="006C0F4A" w:rsidP="006C0F4A">
            <w:pPr>
              <w:jc w:val="center"/>
              <w:rPr>
                <w:rFonts w:ascii="Arial" w:hAnsi="Arial" w:cs="Arial"/>
                <w:color w:val="000000"/>
              </w:rPr>
            </w:pPr>
            <w:r w:rsidRPr="0002019A">
              <w:rPr>
                <w:rFonts w:ascii="Arial" w:hAnsi="Arial" w:cs="Arial"/>
                <w:color w:val="000000"/>
              </w:rPr>
              <w:t>Prevention of pneumococcal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9AA1F4" w14:textId="4352DC91" w:rsidR="006C0F4A" w:rsidRPr="00430AB3" w:rsidRDefault="006C0F4A" w:rsidP="006C0F4A">
            <w:pPr>
              <w:jc w:val="center"/>
              <w:rPr>
                <w:rFonts w:ascii="Arial" w:hAnsi="Arial" w:cs="Arial"/>
                <w:color w:val="000000"/>
              </w:rPr>
            </w:pPr>
            <w:r w:rsidRPr="00430AB3">
              <w:rPr>
                <w:rFonts w:ascii="Arial" w:hAnsi="Arial" w:cs="Arial"/>
                <w:color w:val="000000"/>
              </w:rPr>
              <w:t>To request an NIP listing for paediatric populations.</w:t>
            </w:r>
          </w:p>
        </w:tc>
      </w:tr>
      <w:tr w:rsidR="006C0F4A" w:rsidRPr="00594A38" w14:paraId="61F53080"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8CECB41" w14:textId="46200E3F" w:rsidR="006C0F4A" w:rsidRPr="0002019A" w:rsidRDefault="006C0F4A" w:rsidP="006C0F4A">
            <w:pPr>
              <w:jc w:val="center"/>
              <w:rPr>
                <w:rFonts w:ascii="Arial" w:hAnsi="Arial" w:cs="Arial"/>
                <w:color w:val="000000"/>
              </w:rPr>
            </w:pPr>
            <w:r w:rsidRPr="0002019A">
              <w:rPr>
                <w:rFonts w:ascii="Arial" w:hAnsi="Arial" w:cs="Arial"/>
                <w:color w:val="000000"/>
              </w:rPr>
              <w:lastRenderedPageBreak/>
              <w:t>RISANKIZUMAB</w:t>
            </w:r>
            <w:r w:rsidRPr="0002019A">
              <w:rPr>
                <w:rFonts w:ascii="Arial" w:hAnsi="Arial" w:cs="Arial"/>
                <w:color w:val="000000"/>
              </w:rPr>
              <w:br/>
            </w:r>
            <w:r w:rsidRPr="0002019A">
              <w:rPr>
                <w:rFonts w:ascii="Arial" w:hAnsi="Arial" w:cs="Arial"/>
                <w:color w:val="000000"/>
              </w:rPr>
              <w:br/>
              <w:t>Injection 150 mg in 1 mL pre-filled syringe</w:t>
            </w:r>
            <w:r w:rsidRPr="0002019A">
              <w:rPr>
                <w:rFonts w:ascii="Arial" w:hAnsi="Arial" w:cs="Arial"/>
                <w:color w:val="000000"/>
              </w:rPr>
              <w:br/>
              <w:t>Injection 150 mg in 1 mL pre-filled pen</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Skyrizi</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ABBVIE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5885F5" w14:textId="6A127005" w:rsidR="006C0F4A" w:rsidRPr="0002019A" w:rsidRDefault="006C0F4A" w:rsidP="006C0F4A">
            <w:pPr>
              <w:jc w:val="center"/>
              <w:rPr>
                <w:rFonts w:ascii="Arial" w:hAnsi="Arial" w:cs="Arial"/>
                <w:color w:val="000000"/>
              </w:rPr>
            </w:pPr>
            <w:r w:rsidRPr="0002019A">
              <w:rPr>
                <w:rFonts w:ascii="Arial" w:hAnsi="Arial" w:cs="Arial"/>
                <w:color w:val="000000"/>
              </w:rPr>
              <w:t>Chronic plaque psoriasis (CPP)</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F17DFE5" w14:textId="6C26DEF9"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(Written) listing for the treatment of severe CPP.</w:t>
            </w:r>
          </w:p>
        </w:tc>
      </w:tr>
      <w:tr w:rsidR="006C0F4A" w:rsidRPr="00594A38" w14:paraId="1F310A43" w14:textId="77777777" w:rsidTr="00894F5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09B530" w14:textId="2FBAE58B" w:rsidR="006C0F4A" w:rsidRPr="0002019A" w:rsidRDefault="006C0F4A" w:rsidP="006C0F4A">
            <w:pPr>
              <w:jc w:val="center"/>
              <w:rPr>
                <w:rFonts w:ascii="Arial" w:hAnsi="Arial" w:cs="Arial"/>
                <w:color w:val="000000"/>
              </w:rPr>
            </w:pPr>
            <w:r w:rsidRPr="0002019A">
              <w:rPr>
                <w:rFonts w:ascii="Arial" w:hAnsi="Arial" w:cs="Arial"/>
                <w:color w:val="000000"/>
              </w:rPr>
              <w:t>SACITUZUMAB GOVITECAN</w:t>
            </w:r>
            <w:r w:rsidRPr="0002019A">
              <w:rPr>
                <w:rFonts w:ascii="Arial" w:hAnsi="Arial" w:cs="Arial"/>
                <w:color w:val="000000"/>
              </w:rPr>
              <w:br/>
            </w:r>
            <w:r w:rsidRPr="0002019A">
              <w:rPr>
                <w:rFonts w:ascii="Arial" w:hAnsi="Arial" w:cs="Arial"/>
                <w:color w:val="000000"/>
              </w:rPr>
              <w:br/>
              <w:t>Powder for injection 180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Trodelvy</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GILEAD SCIENCES PTY LIMITED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78AF0D" w14:textId="448028DB" w:rsidR="006C0F4A" w:rsidRPr="0002019A" w:rsidRDefault="006C0F4A" w:rsidP="006C0F4A">
            <w:pPr>
              <w:jc w:val="center"/>
              <w:rPr>
                <w:rFonts w:ascii="Arial" w:hAnsi="Arial" w:cs="Arial"/>
                <w:color w:val="000000"/>
              </w:rPr>
            </w:pPr>
            <w:r w:rsidRPr="0002019A">
              <w:rPr>
                <w:rFonts w:ascii="Arial" w:hAnsi="Arial" w:cs="Arial"/>
                <w:color w:val="000000"/>
              </w:rPr>
              <w:t>Hormone receptor-positive (HR+) human epidermal growth factor receptor-2 negative (HER2-) advanced or metastatic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BE083E6" w14:textId="0095BDB9" w:rsidR="006C0F4A" w:rsidRPr="00430AB3" w:rsidRDefault="006C0F4A" w:rsidP="006C0F4A">
            <w:pPr>
              <w:jc w:val="center"/>
              <w:rPr>
                <w:rFonts w:ascii="Arial" w:hAnsi="Arial" w:cs="Arial"/>
                <w:color w:val="000000"/>
              </w:rPr>
            </w:pPr>
            <w:r w:rsidRPr="00430AB3">
              <w:rPr>
                <w:rFonts w:ascii="Arial" w:hAnsi="Arial" w:cs="Arial"/>
                <w:color w:val="000000"/>
              </w:rPr>
              <w:t>Resubmission to request a Section 100 (Efficient Funding of Chemotherapy Program) Authority Required (STREAMLINED) listing for the treatment of adult patients with unresectable locally advanced or metastatic HR+, HER2- breast cancer, who have previously received at least two systemic therapies, one of which may have been in the neoadjuvant/adjuvant setting.</w:t>
            </w:r>
          </w:p>
        </w:tc>
      </w:tr>
      <w:tr w:rsidR="006C0F4A" w:rsidRPr="00594A38" w14:paraId="62E4715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0F452A7" w14:textId="7C01A2E0" w:rsidR="006C0F4A" w:rsidRPr="0002019A" w:rsidDel="00953159" w:rsidRDefault="006C0F4A" w:rsidP="006C0F4A">
            <w:pPr>
              <w:jc w:val="center"/>
              <w:rPr>
                <w:rFonts w:ascii="Arial" w:hAnsi="Arial" w:cs="Arial"/>
                <w:color w:val="000000"/>
              </w:rPr>
            </w:pPr>
            <w:r w:rsidRPr="0002019A">
              <w:rPr>
                <w:rFonts w:ascii="Arial" w:hAnsi="Arial" w:cs="Arial"/>
                <w:color w:val="000000"/>
              </w:rPr>
              <w:lastRenderedPageBreak/>
              <w:t>SECUKINUMAB</w:t>
            </w:r>
            <w:r w:rsidRPr="0002019A">
              <w:rPr>
                <w:rFonts w:ascii="Arial" w:hAnsi="Arial" w:cs="Arial"/>
                <w:color w:val="000000"/>
              </w:rPr>
              <w:br/>
            </w:r>
            <w:r w:rsidRPr="0002019A">
              <w:rPr>
                <w:rFonts w:ascii="Arial" w:hAnsi="Arial" w:cs="Arial"/>
                <w:color w:val="000000"/>
              </w:rPr>
              <w:br/>
              <w:t>Solution for injection 300 mg in 2 mL pre-filled syringe</w:t>
            </w:r>
            <w:r w:rsidRPr="0002019A">
              <w:rPr>
                <w:rFonts w:ascii="Arial" w:hAnsi="Arial" w:cs="Arial"/>
                <w:color w:val="000000"/>
              </w:rPr>
              <w:br/>
              <w:t>Solution for injection 150 mg in 1 mL pre-filled syringe</w:t>
            </w:r>
            <w:r w:rsidRPr="0002019A">
              <w:rPr>
                <w:rFonts w:ascii="Arial" w:hAnsi="Arial" w:cs="Arial"/>
                <w:color w:val="000000"/>
              </w:rPr>
              <w:br/>
              <w:t>Solution for injection 150 mg in 1 mL pre-filled pen</w:t>
            </w:r>
            <w:r w:rsidRPr="0002019A">
              <w:rPr>
                <w:rFonts w:ascii="Arial" w:hAnsi="Arial" w:cs="Arial"/>
                <w:color w:val="000000"/>
              </w:rPr>
              <w:br/>
              <w:t>Solution for injection 300 mg in 2 mL pre-filled pen</w:t>
            </w:r>
            <w:r w:rsidRPr="0002019A">
              <w:rPr>
                <w:rFonts w:ascii="Arial" w:hAnsi="Arial" w:cs="Arial"/>
                <w:color w:val="000000"/>
              </w:rPr>
              <w:br/>
            </w:r>
            <w:r w:rsidRPr="0002019A">
              <w:rPr>
                <w:rFonts w:ascii="Arial" w:hAnsi="Arial" w:cs="Arial"/>
                <w:color w:val="000000"/>
              </w:rPr>
              <w:br/>
              <w:t>Cosentyx</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NOVARTIS PHARMACEUTICALS AUSTRALIA PTY LIMITED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13C868" w14:textId="707EC30A" w:rsidR="006C0F4A" w:rsidRPr="0002019A" w:rsidRDefault="006C0F4A" w:rsidP="006C0F4A">
            <w:pPr>
              <w:jc w:val="center"/>
              <w:rPr>
                <w:rFonts w:ascii="Arial" w:hAnsi="Arial" w:cs="Arial"/>
                <w:color w:val="000000"/>
              </w:rPr>
            </w:pPr>
            <w:r w:rsidRPr="0002019A">
              <w:rPr>
                <w:rFonts w:ascii="Arial" w:hAnsi="Arial" w:cs="Arial"/>
                <w:color w:val="000000"/>
              </w:rPr>
              <w:t xml:space="preserve">Hidradenitis </w:t>
            </w:r>
            <w:r w:rsidR="00430AB3">
              <w:rPr>
                <w:rFonts w:ascii="Arial" w:hAnsi="Arial" w:cs="Arial"/>
                <w:color w:val="000000"/>
              </w:rPr>
              <w:t>s</w:t>
            </w:r>
            <w:r w:rsidRPr="0002019A">
              <w:rPr>
                <w:rFonts w:ascii="Arial" w:hAnsi="Arial" w:cs="Arial"/>
                <w:color w:val="000000"/>
              </w:rPr>
              <w:t>uppurativa (HS)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9FBFB4C" w14:textId="5C381B75" w:rsidR="006C0F4A" w:rsidRPr="00430AB3" w:rsidRDefault="006C0F4A" w:rsidP="006C0F4A">
            <w:pPr>
              <w:jc w:val="center"/>
              <w:rPr>
                <w:rFonts w:ascii="Arial" w:hAnsi="Arial" w:cs="Arial"/>
                <w:color w:val="000000"/>
              </w:rPr>
            </w:pPr>
            <w:r w:rsidRPr="00430AB3">
              <w:rPr>
                <w:rFonts w:ascii="Arial" w:hAnsi="Arial" w:cs="Arial"/>
                <w:color w:val="000000"/>
              </w:rPr>
              <w:t>Resubmission to request a General Schedule Authority Required (Written) listing for the treatment of HS.</w:t>
            </w:r>
          </w:p>
        </w:tc>
      </w:tr>
      <w:tr w:rsidR="006C0F4A" w:rsidRPr="00594A38" w14:paraId="7220E8AD"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4E2ED99" w14:textId="73DC29E9" w:rsidR="006C0F4A" w:rsidRPr="0002019A" w:rsidRDefault="006C0F4A" w:rsidP="006C0F4A">
            <w:pPr>
              <w:jc w:val="center"/>
              <w:rPr>
                <w:rFonts w:ascii="Arial" w:hAnsi="Arial" w:cs="Arial"/>
                <w:color w:val="000000"/>
              </w:rPr>
            </w:pPr>
            <w:r w:rsidRPr="0002019A">
              <w:rPr>
                <w:rFonts w:ascii="Arial" w:hAnsi="Arial" w:cs="Arial"/>
                <w:color w:val="000000"/>
              </w:rPr>
              <w:lastRenderedPageBreak/>
              <w:t>SEMAGLUTIDE</w:t>
            </w:r>
            <w:r w:rsidRPr="0002019A">
              <w:rPr>
                <w:rFonts w:ascii="Arial" w:hAnsi="Arial" w:cs="Arial"/>
                <w:color w:val="000000"/>
              </w:rPr>
              <w:br/>
            </w:r>
            <w:r w:rsidRPr="0002019A">
              <w:rPr>
                <w:rFonts w:ascii="Arial" w:hAnsi="Arial" w:cs="Arial"/>
                <w:color w:val="000000"/>
              </w:rPr>
              <w:br/>
              <w:t>Injection 0.25 mg in 0.5 mL pre-filled single dose pen</w:t>
            </w:r>
            <w:r w:rsidRPr="0002019A">
              <w:rPr>
                <w:rFonts w:ascii="Arial" w:hAnsi="Arial" w:cs="Arial"/>
                <w:color w:val="000000"/>
              </w:rPr>
              <w:br/>
              <w:t>Injection 0.5 mg in 0.5 mL pre-filled single dose pen</w:t>
            </w:r>
            <w:r w:rsidRPr="0002019A">
              <w:rPr>
                <w:rFonts w:ascii="Arial" w:hAnsi="Arial" w:cs="Arial"/>
                <w:color w:val="000000"/>
              </w:rPr>
              <w:br/>
              <w:t>Injection 1.0 mg in 0.5 mg pre-filled single dose pen</w:t>
            </w:r>
            <w:r w:rsidRPr="0002019A">
              <w:rPr>
                <w:rFonts w:ascii="Arial" w:hAnsi="Arial" w:cs="Arial"/>
                <w:color w:val="000000"/>
              </w:rPr>
              <w:br/>
              <w:t>Injection 1.7 mg in 0.75 mL pre-filled single dose pen</w:t>
            </w:r>
            <w:r w:rsidRPr="0002019A">
              <w:rPr>
                <w:rFonts w:ascii="Arial" w:hAnsi="Arial" w:cs="Arial"/>
                <w:color w:val="000000"/>
              </w:rPr>
              <w:br/>
              <w:t>Injection 2.4 mg in 0.75 mL pre-filled single dose pen</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Wegovy</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NOVO NORDISK PHARMACEUTICALS PTY. LIMITED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C1EECF" w14:textId="2E7BABB9" w:rsidR="006C0F4A" w:rsidRPr="0002019A" w:rsidRDefault="006C0F4A" w:rsidP="006C0F4A">
            <w:pPr>
              <w:jc w:val="center"/>
              <w:rPr>
                <w:rFonts w:ascii="Arial" w:hAnsi="Arial" w:cs="Arial"/>
                <w:color w:val="000000"/>
              </w:rPr>
            </w:pPr>
            <w:r w:rsidRPr="0002019A">
              <w:rPr>
                <w:rFonts w:ascii="Arial" w:hAnsi="Arial" w:cs="Arial"/>
                <w:color w:val="000000"/>
              </w:rPr>
              <w:t>Severe obesity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F34813" w14:textId="5D418733"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(Telephone/Online) listing for the treatment of severe obesity despite prior participation in an appropriate lifestyle-based weight management intervention.</w:t>
            </w:r>
          </w:p>
        </w:tc>
      </w:tr>
      <w:tr w:rsidR="006C0F4A" w:rsidRPr="00594A38" w14:paraId="68CC2EDA"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913591" w14:textId="4DA994F8" w:rsidR="006C0F4A" w:rsidRPr="0002019A" w:rsidRDefault="006C0F4A" w:rsidP="006C0F4A">
            <w:pPr>
              <w:jc w:val="center"/>
              <w:rPr>
                <w:rFonts w:ascii="Arial" w:hAnsi="Arial" w:cs="Arial"/>
                <w:color w:val="000000"/>
              </w:rPr>
            </w:pPr>
            <w:r w:rsidRPr="0002019A">
              <w:rPr>
                <w:rFonts w:ascii="Arial" w:hAnsi="Arial" w:cs="Arial"/>
                <w:color w:val="000000"/>
              </w:rPr>
              <w:t>TERIPARATIDE</w:t>
            </w:r>
            <w:r w:rsidRPr="0002019A">
              <w:rPr>
                <w:rFonts w:ascii="Arial" w:hAnsi="Arial" w:cs="Arial"/>
                <w:color w:val="000000"/>
              </w:rPr>
              <w:br/>
            </w:r>
            <w:r w:rsidRPr="0002019A">
              <w:rPr>
                <w:rFonts w:ascii="Arial" w:hAnsi="Arial" w:cs="Arial"/>
                <w:color w:val="000000"/>
              </w:rPr>
              <w:br/>
              <w:t>Injection 250 micrograms per mL, 2.4 mL in multi-dose pre-filled cartridge</w:t>
            </w:r>
            <w:r w:rsidRPr="0002019A">
              <w:rPr>
                <w:rFonts w:ascii="Arial" w:hAnsi="Arial" w:cs="Arial"/>
                <w:color w:val="000000"/>
              </w:rPr>
              <w:br/>
            </w:r>
            <w:r w:rsidRPr="0002019A">
              <w:rPr>
                <w:rFonts w:ascii="Arial" w:hAnsi="Arial" w:cs="Arial"/>
                <w:color w:val="000000"/>
              </w:rPr>
              <w:br/>
              <w:t>Teriparatide Lupin</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GENERIC HEALTH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AC0CC5F" w14:textId="7FCF9DA9" w:rsidR="006C0F4A" w:rsidRPr="0002019A" w:rsidRDefault="006C0F4A" w:rsidP="006C0F4A">
            <w:pPr>
              <w:jc w:val="center"/>
              <w:rPr>
                <w:rFonts w:ascii="Arial" w:hAnsi="Arial" w:cs="Arial"/>
                <w:color w:val="000000"/>
              </w:rPr>
            </w:pPr>
            <w:r w:rsidRPr="0002019A">
              <w:rPr>
                <w:rFonts w:ascii="Arial" w:hAnsi="Arial" w:cs="Arial"/>
                <w:color w:val="000000"/>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6D4A67" w14:textId="68F491DE"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(STREAMLINED) listing under the same conditions as the currently listed brand TERROSA®.</w:t>
            </w:r>
          </w:p>
        </w:tc>
      </w:tr>
      <w:tr w:rsidR="006C0F4A" w:rsidRPr="00594A38" w14:paraId="2B4CB696"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5134E5" w14:textId="7A72A00D" w:rsidR="006C0F4A" w:rsidRPr="0002019A" w:rsidRDefault="006C0F4A" w:rsidP="006C0F4A">
            <w:pPr>
              <w:jc w:val="center"/>
              <w:rPr>
                <w:rFonts w:ascii="Arial" w:hAnsi="Arial" w:cs="Arial"/>
                <w:color w:val="000000"/>
              </w:rPr>
            </w:pPr>
            <w:r w:rsidRPr="0002019A">
              <w:rPr>
                <w:rFonts w:ascii="Arial" w:hAnsi="Arial" w:cs="Arial"/>
                <w:color w:val="000000"/>
              </w:rPr>
              <w:lastRenderedPageBreak/>
              <w:t>TERIPARATIDE</w:t>
            </w:r>
            <w:r w:rsidRPr="0002019A">
              <w:rPr>
                <w:rFonts w:ascii="Arial" w:hAnsi="Arial" w:cs="Arial"/>
                <w:color w:val="000000"/>
              </w:rPr>
              <w:br/>
            </w:r>
            <w:r w:rsidRPr="0002019A">
              <w:rPr>
                <w:rFonts w:ascii="Arial" w:hAnsi="Arial" w:cs="Arial"/>
                <w:color w:val="000000"/>
              </w:rPr>
              <w:br/>
              <w:t>Injection 250 micrograms per mL, 2.4 mL in multi-dose pre-filled pen</w:t>
            </w:r>
            <w:r w:rsidRPr="0002019A">
              <w:rPr>
                <w:rFonts w:ascii="Arial" w:hAnsi="Arial" w:cs="Arial"/>
                <w:color w:val="000000"/>
              </w:rPr>
              <w:br/>
            </w:r>
            <w:r w:rsidRPr="0002019A">
              <w:rPr>
                <w:rFonts w:ascii="Arial" w:hAnsi="Arial" w:cs="Arial"/>
                <w:color w:val="000000"/>
              </w:rPr>
              <w:br/>
              <w:t>Terrosa</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GEDEON RICHTER AUSTRALIA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66FB8D" w14:textId="4BA7000C" w:rsidR="006C0F4A" w:rsidRPr="0002019A" w:rsidRDefault="006C0F4A" w:rsidP="006C0F4A">
            <w:pPr>
              <w:jc w:val="center"/>
              <w:rPr>
                <w:rFonts w:ascii="Arial" w:hAnsi="Arial" w:cs="Arial"/>
                <w:color w:val="000000"/>
              </w:rPr>
            </w:pPr>
            <w:r w:rsidRPr="0002019A">
              <w:rPr>
                <w:rFonts w:ascii="Arial" w:hAnsi="Arial" w:cs="Arial"/>
                <w:color w:val="000000"/>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CD1933" w14:textId="4FCD45CF" w:rsidR="006C0F4A" w:rsidRPr="00430AB3" w:rsidRDefault="006C0F4A" w:rsidP="006C0F4A">
            <w:pPr>
              <w:jc w:val="center"/>
              <w:rPr>
                <w:rFonts w:ascii="Arial" w:hAnsi="Arial" w:cs="Arial"/>
                <w:color w:val="000000"/>
              </w:rPr>
            </w:pPr>
            <w:r w:rsidRPr="00430AB3">
              <w:rPr>
                <w:rFonts w:ascii="Arial" w:hAnsi="Arial" w:cs="Arial"/>
                <w:color w:val="000000"/>
              </w:rPr>
              <w:t>To request a General Schedule Authority Required (STREAMLINED) listing for a pre-filled pen under the same conditions as the currently listed cartridge presentation.</w:t>
            </w:r>
          </w:p>
        </w:tc>
      </w:tr>
      <w:tr w:rsidR="006C0F4A" w:rsidRPr="00594A38" w14:paraId="02C029DF"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96BF0A" w14:textId="77777777" w:rsidR="006C0F4A" w:rsidRDefault="006C0F4A" w:rsidP="006C0F4A">
            <w:pPr>
              <w:jc w:val="center"/>
              <w:rPr>
                <w:rFonts w:ascii="Arial" w:hAnsi="Arial" w:cs="Arial"/>
                <w:color w:val="000000"/>
              </w:rPr>
            </w:pPr>
            <w:r w:rsidRPr="0002019A">
              <w:rPr>
                <w:rFonts w:ascii="Arial" w:hAnsi="Arial" w:cs="Arial"/>
                <w:color w:val="000000"/>
              </w:rPr>
              <w:t>TISLELIZUMAB</w:t>
            </w:r>
            <w:r w:rsidRPr="0002019A">
              <w:rPr>
                <w:rFonts w:ascii="Arial" w:hAnsi="Arial" w:cs="Arial"/>
                <w:color w:val="000000"/>
              </w:rPr>
              <w:br/>
            </w:r>
            <w:r w:rsidRPr="0002019A">
              <w:rPr>
                <w:rFonts w:ascii="Arial" w:hAnsi="Arial" w:cs="Arial"/>
                <w:color w:val="000000"/>
              </w:rPr>
              <w:br/>
              <w:t>Solution concentrate for injection 100 mg in 10 mL</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Tevimbra</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BEIGENE AUS PTY LTD</w:t>
            </w:r>
            <w:r w:rsidRPr="0002019A">
              <w:rPr>
                <w:rFonts w:ascii="Arial" w:hAnsi="Arial" w:cs="Arial"/>
                <w:color w:val="000000"/>
              </w:rPr>
              <w:br/>
            </w:r>
            <w:r w:rsidRPr="0002019A">
              <w:rPr>
                <w:rFonts w:ascii="Arial" w:hAnsi="Arial" w:cs="Arial"/>
                <w:color w:val="000000"/>
              </w:rPr>
              <w:br/>
              <w:t>(New listing)</w:t>
            </w:r>
          </w:p>
          <w:p w14:paraId="5F2ED7DE" w14:textId="393683EC" w:rsidR="008E2ADB" w:rsidRPr="0002019A" w:rsidRDefault="008E2ADB" w:rsidP="006C0F4A">
            <w:pPr>
              <w:jc w:val="center"/>
              <w:rPr>
                <w:rFonts w:ascii="Arial" w:hAnsi="Arial" w:cs="Arial"/>
                <w:color w:val="000000"/>
              </w:rPr>
            </w:pPr>
            <w:r>
              <w:rPr>
                <w:rFonts w:ascii="Arial" w:hAnsi="Arial" w:cs="Arial"/>
                <w:color w:val="000000"/>
              </w:rPr>
              <w:br/>
            </w:r>
            <w:r w:rsidRPr="008E2ADB">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1C4122" w14:textId="1ED1B13C" w:rsidR="006C0F4A" w:rsidRPr="0002019A" w:rsidRDefault="006C0F4A" w:rsidP="006C0F4A">
            <w:pPr>
              <w:jc w:val="center"/>
              <w:rPr>
                <w:rFonts w:ascii="Arial" w:hAnsi="Arial" w:cs="Arial"/>
                <w:color w:val="000000"/>
              </w:rPr>
            </w:pPr>
            <w:r w:rsidRPr="0002019A">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DFB74E5" w14:textId="3F584985"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(Efficient Funding of Chemotherapy Program) Authority Required (STREAMLINED) listing for the first-line treatment of patients with Stage IV (metastatic) NSCLC.</w:t>
            </w:r>
          </w:p>
        </w:tc>
      </w:tr>
      <w:tr w:rsidR="006C0F4A" w:rsidRPr="00594A38" w14:paraId="34E13D95"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32F8C51" w14:textId="33AB572C" w:rsidR="006C0F4A" w:rsidRPr="0002019A" w:rsidDel="00953159" w:rsidRDefault="006C0F4A" w:rsidP="006C0F4A">
            <w:pPr>
              <w:jc w:val="center"/>
              <w:rPr>
                <w:rFonts w:ascii="Arial" w:hAnsi="Arial" w:cs="Arial"/>
                <w:color w:val="000000"/>
              </w:rPr>
            </w:pPr>
            <w:r w:rsidRPr="0002019A">
              <w:rPr>
                <w:rFonts w:ascii="Arial" w:hAnsi="Arial" w:cs="Arial"/>
                <w:color w:val="000000"/>
              </w:rPr>
              <w:lastRenderedPageBreak/>
              <w:t>TRASTUZUMAB DERUXTECAN</w:t>
            </w:r>
            <w:r w:rsidRPr="0002019A">
              <w:rPr>
                <w:rFonts w:ascii="Arial" w:hAnsi="Arial" w:cs="Arial"/>
                <w:color w:val="000000"/>
              </w:rPr>
              <w:br/>
            </w:r>
            <w:r w:rsidRPr="0002019A">
              <w:rPr>
                <w:rFonts w:ascii="Arial" w:hAnsi="Arial" w:cs="Arial"/>
                <w:color w:val="000000"/>
              </w:rPr>
              <w:br/>
              <w:t>Powder for I.V. infusion 100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Enhertu</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ASTRAZENECA PTY LTD</w:t>
            </w:r>
            <w:r w:rsidRPr="0002019A">
              <w:rPr>
                <w:rFonts w:ascii="Arial" w:hAnsi="Arial" w:cs="Arial"/>
                <w:color w:val="000000"/>
              </w:rPr>
              <w:br/>
            </w:r>
            <w:r w:rsidRPr="0002019A">
              <w:rPr>
                <w:rFonts w:ascii="Arial" w:hAnsi="Arial" w:cs="Arial"/>
                <w:color w:val="000000"/>
              </w:rPr>
              <w:br/>
              <w:t>(New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26A02B" w14:textId="4B69277B" w:rsidR="006C0F4A" w:rsidRPr="0002019A" w:rsidRDefault="006C0F4A" w:rsidP="006C0F4A">
            <w:pPr>
              <w:jc w:val="center"/>
              <w:rPr>
                <w:rFonts w:ascii="Arial" w:hAnsi="Arial" w:cs="Arial"/>
                <w:color w:val="000000"/>
              </w:rPr>
            </w:pPr>
            <w:r w:rsidRPr="0002019A">
              <w:rPr>
                <w:rFonts w:ascii="Arial" w:hAnsi="Arial" w:cs="Arial"/>
                <w:color w:val="000000"/>
              </w:rPr>
              <w:t>Human epidermal growth factor receptor 2 (HER2)-low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DB79ED" w14:textId="0DAD8925" w:rsidR="006C0F4A" w:rsidRPr="00430AB3" w:rsidRDefault="006C0F4A" w:rsidP="006C0F4A">
            <w:pPr>
              <w:jc w:val="center"/>
              <w:rPr>
                <w:rFonts w:ascii="Arial" w:hAnsi="Arial" w:cs="Arial"/>
                <w:color w:val="000000"/>
              </w:rPr>
            </w:pPr>
            <w:r w:rsidRPr="00430AB3">
              <w:rPr>
                <w:rFonts w:ascii="Arial" w:hAnsi="Arial" w:cs="Arial"/>
                <w:color w:val="000000"/>
              </w:rPr>
              <w:t>To request a Section 100 (Efficient Funding of Chemotherapy Program) Authority Required (Telephone/Online) listing for the treatment of patients with HER2-low unresectable or metastatic breast cancer.</w:t>
            </w:r>
          </w:p>
        </w:tc>
      </w:tr>
      <w:tr w:rsidR="006C0F4A" w:rsidRPr="00594A38" w14:paraId="0FAECB03"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272BBE" w14:textId="37E5E5FE" w:rsidR="006C0F4A" w:rsidRPr="0002019A" w:rsidRDefault="006C0F4A" w:rsidP="006C0F4A">
            <w:pPr>
              <w:jc w:val="center"/>
              <w:rPr>
                <w:rFonts w:ascii="Arial" w:hAnsi="Arial" w:cs="Arial"/>
                <w:color w:val="000000"/>
              </w:rPr>
            </w:pPr>
            <w:r w:rsidRPr="0002019A">
              <w:rPr>
                <w:rFonts w:ascii="Arial" w:hAnsi="Arial" w:cs="Arial"/>
                <w:color w:val="000000"/>
              </w:rPr>
              <w:t>VARICELLA ZOSTER VIRUS RECOMBINANT VACCINE</w:t>
            </w:r>
            <w:r w:rsidRPr="0002019A">
              <w:rPr>
                <w:rFonts w:ascii="Arial" w:hAnsi="Arial" w:cs="Arial"/>
                <w:color w:val="000000"/>
              </w:rPr>
              <w:br/>
            </w:r>
            <w:r w:rsidRPr="0002019A">
              <w:rPr>
                <w:rFonts w:ascii="Arial" w:hAnsi="Arial" w:cs="Arial"/>
                <w:color w:val="000000"/>
              </w:rPr>
              <w:br/>
              <w:t>Injection 1 vial &amp; adjuvant substance diluent 0.5 mL vial</w:t>
            </w:r>
            <w:r w:rsidRPr="0002019A">
              <w:rPr>
                <w:rFonts w:ascii="Arial" w:hAnsi="Arial" w:cs="Arial"/>
                <w:color w:val="000000"/>
              </w:rPr>
              <w:br/>
            </w:r>
            <w:r w:rsidRPr="0002019A">
              <w:rPr>
                <w:rFonts w:ascii="Arial" w:hAnsi="Arial" w:cs="Arial"/>
                <w:color w:val="000000"/>
              </w:rPr>
              <w:br/>
              <w:t>Shingrix</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GLAXOSMITHKLINE AUSTRALIA PTY LTD</w:t>
            </w:r>
            <w:r w:rsidRPr="0002019A">
              <w:rPr>
                <w:rFonts w:ascii="Arial" w:hAnsi="Arial" w:cs="Arial"/>
                <w:color w:val="000000"/>
              </w:rPr>
              <w:br/>
            </w:r>
            <w:r w:rsidRPr="0002019A">
              <w:rPr>
                <w:rFonts w:ascii="Arial" w:hAnsi="Arial" w:cs="Arial"/>
                <w:color w:val="000000"/>
              </w:rPr>
              <w:br/>
              <w:t>(Matters outstanding)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C5DCE2" w14:textId="03767DDE" w:rsidR="006C0F4A" w:rsidRPr="0002019A" w:rsidRDefault="006C0F4A" w:rsidP="006C0F4A">
            <w:pPr>
              <w:jc w:val="center"/>
              <w:rPr>
                <w:rFonts w:ascii="Arial" w:hAnsi="Arial" w:cs="Arial"/>
                <w:color w:val="000000"/>
              </w:rPr>
            </w:pPr>
            <w:r w:rsidRPr="0002019A">
              <w:rPr>
                <w:rFonts w:ascii="Arial" w:hAnsi="Arial" w:cs="Arial"/>
                <w:color w:val="000000"/>
              </w:rPr>
              <w:t>Herpes zoster virus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B7A12B" w14:textId="1D6DB072" w:rsidR="006C0F4A" w:rsidRPr="00430AB3" w:rsidRDefault="006C0F4A" w:rsidP="006C0F4A">
            <w:pPr>
              <w:jc w:val="center"/>
              <w:rPr>
                <w:rFonts w:ascii="Arial" w:hAnsi="Arial" w:cs="Arial"/>
                <w:color w:val="000000"/>
              </w:rPr>
            </w:pPr>
            <w:r w:rsidRPr="00430AB3">
              <w:rPr>
                <w:rFonts w:ascii="Arial" w:hAnsi="Arial" w:cs="Arial"/>
                <w:color w:val="000000"/>
              </w:rPr>
              <w:t>To request consideration of the population that was deferred at the March</w:t>
            </w:r>
            <w:r w:rsidR="0002019A" w:rsidRPr="00430AB3">
              <w:rPr>
                <w:rFonts w:ascii="Arial" w:hAnsi="Arial" w:cs="Arial"/>
                <w:color w:val="000000"/>
              </w:rPr>
              <w:t> </w:t>
            </w:r>
            <w:r w:rsidRPr="00430AB3">
              <w:rPr>
                <w:rFonts w:ascii="Arial" w:hAnsi="Arial" w:cs="Arial"/>
                <w:color w:val="000000"/>
              </w:rPr>
              <w:t>2023 PBAC meeting: broader population of immunocompromised individuals aged ≥ 18 years at increased risk of herpes zoster.</w:t>
            </w:r>
          </w:p>
        </w:tc>
      </w:tr>
      <w:tr w:rsidR="00496D25" w:rsidRPr="00594A38" w14:paraId="3BDD76EC"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7A247E" w14:textId="77777777" w:rsidR="00496D25" w:rsidRPr="0002019A" w:rsidRDefault="00496D25" w:rsidP="00496D25">
            <w:pPr>
              <w:spacing w:after="240"/>
              <w:jc w:val="center"/>
              <w:rPr>
                <w:rFonts w:ascii="Arial" w:hAnsi="Arial" w:cs="Arial"/>
              </w:rPr>
            </w:pPr>
            <w:r w:rsidRPr="0002019A">
              <w:rPr>
                <w:rFonts w:ascii="Arial" w:hAnsi="Arial" w:cs="Arial"/>
              </w:rPr>
              <w:lastRenderedPageBreak/>
              <w:t>ADALIMUMAB</w:t>
            </w:r>
          </w:p>
          <w:p w14:paraId="33D6D828" w14:textId="77777777" w:rsidR="00496D25" w:rsidRPr="0002019A" w:rsidRDefault="00496D25" w:rsidP="00496D25">
            <w:pPr>
              <w:spacing w:after="240"/>
              <w:jc w:val="center"/>
              <w:rPr>
                <w:rFonts w:ascii="Arial" w:hAnsi="Arial" w:cs="Arial"/>
              </w:rPr>
            </w:pPr>
            <w:r w:rsidRPr="0002019A">
              <w:rPr>
                <w:rFonts w:ascii="Arial" w:hAnsi="Arial" w:cs="Arial"/>
              </w:rPr>
              <w:t>Injection 40 mg in 0.8 mL pre-filled pen</w:t>
            </w:r>
            <w:r w:rsidRPr="0002019A">
              <w:rPr>
                <w:rFonts w:ascii="Arial" w:hAnsi="Arial" w:cs="Arial"/>
              </w:rPr>
              <w:br/>
              <w:t>Injection 40 mg in 0.8 mL pre-filled syringe</w:t>
            </w:r>
          </w:p>
          <w:p w14:paraId="542F3CF7" w14:textId="77777777" w:rsidR="00496D25" w:rsidRPr="0002019A" w:rsidRDefault="00496D25" w:rsidP="00496D25">
            <w:pPr>
              <w:spacing w:after="240"/>
              <w:jc w:val="center"/>
              <w:rPr>
                <w:rFonts w:ascii="Arial" w:hAnsi="Arial" w:cs="Arial"/>
              </w:rPr>
            </w:pPr>
            <w:r w:rsidRPr="0002019A">
              <w:rPr>
                <w:rFonts w:ascii="Arial" w:hAnsi="Arial" w:cs="Arial"/>
              </w:rPr>
              <w:t>Hulio</w:t>
            </w:r>
            <w:r w:rsidRPr="00430AB3">
              <w:rPr>
                <w:rFonts w:ascii="Arial" w:hAnsi="Arial" w:cs="Arial"/>
                <w:vertAlign w:val="superscript"/>
              </w:rPr>
              <w:t>®</w:t>
            </w:r>
          </w:p>
          <w:p w14:paraId="33429FAE" w14:textId="77777777" w:rsidR="00496D25" w:rsidRPr="0002019A" w:rsidRDefault="00496D25" w:rsidP="00496D25">
            <w:pPr>
              <w:spacing w:after="240"/>
              <w:jc w:val="center"/>
              <w:rPr>
                <w:rFonts w:ascii="Arial" w:hAnsi="Arial" w:cs="Arial"/>
              </w:rPr>
            </w:pPr>
            <w:proofErr w:type="spellStart"/>
            <w:r w:rsidRPr="0002019A">
              <w:rPr>
                <w:rFonts w:ascii="Arial" w:hAnsi="Arial" w:cs="Arial"/>
              </w:rPr>
              <w:t>Alphapharm</w:t>
            </w:r>
            <w:proofErr w:type="spellEnd"/>
            <w:r w:rsidRPr="0002019A">
              <w:rPr>
                <w:rFonts w:ascii="Arial" w:hAnsi="Arial" w:cs="Arial"/>
              </w:rPr>
              <w:t xml:space="preserve"> Pty Ltd</w:t>
            </w:r>
          </w:p>
          <w:p w14:paraId="4905BAD8" w14:textId="1DF4A8C9" w:rsidR="00496D25" w:rsidRPr="0002019A" w:rsidRDefault="00496D25" w:rsidP="00496D25">
            <w:pPr>
              <w:jc w:val="center"/>
              <w:rPr>
                <w:rFonts w:ascii="Arial" w:hAnsi="Arial" w:cs="Arial"/>
                <w:color w:val="000000"/>
              </w:rPr>
            </w:pPr>
            <w:r w:rsidRPr="0002019A">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DFBE0F0" w14:textId="77777777" w:rsidR="00496D25" w:rsidRPr="0002019A" w:rsidRDefault="00496D25" w:rsidP="00496D25">
            <w:pPr>
              <w:jc w:val="center"/>
              <w:rPr>
                <w:rFonts w:ascii="Arial" w:hAnsi="Arial" w:cs="Arial"/>
                <w:color w:val="000000"/>
              </w:rPr>
            </w:pPr>
            <w:r w:rsidRPr="0002019A">
              <w:rPr>
                <w:rFonts w:ascii="Arial" w:hAnsi="Arial" w:cs="Arial"/>
                <w:color w:val="000000"/>
              </w:rPr>
              <w:t>Severe Crohn disease</w:t>
            </w:r>
            <w:r w:rsidRPr="0002019A">
              <w:rPr>
                <w:rFonts w:ascii="Arial" w:hAnsi="Arial" w:cs="Arial"/>
                <w:color w:val="000000"/>
              </w:rPr>
              <w:br/>
              <w:t>Ulcerative colitis</w:t>
            </w:r>
            <w:r w:rsidRPr="0002019A">
              <w:rPr>
                <w:rFonts w:ascii="Arial" w:hAnsi="Arial" w:cs="Arial"/>
                <w:color w:val="000000"/>
              </w:rPr>
              <w:br/>
              <w:t>Juvenile idiopathic arthritis</w:t>
            </w:r>
          </w:p>
          <w:p w14:paraId="7BDDC01D" w14:textId="52F140B0" w:rsidR="00496D25" w:rsidRPr="0002019A" w:rsidRDefault="00496D25" w:rsidP="00496D25">
            <w:pPr>
              <w:jc w:val="center"/>
              <w:rPr>
                <w:rFonts w:ascii="Arial" w:hAnsi="Arial" w:cs="Arial"/>
                <w:color w:val="000000"/>
              </w:rPr>
            </w:pPr>
            <w:r w:rsidRPr="0002019A">
              <w:rPr>
                <w:rFonts w:ascii="Arial" w:hAnsi="Arial" w:cs="Arial"/>
                <w:color w:val="000000"/>
              </w:rPr>
              <w:t>Complex refractory fistulising Crohn disease</w:t>
            </w:r>
            <w:r w:rsidRPr="0002019A">
              <w:rPr>
                <w:rFonts w:ascii="Arial" w:hAnsi="Arial" w:cs="Arial"/>
                <w:color w:val="000000"/>
              </w:rPr>
              <w:br/>
              <w:t>Rheumatoid arthritis</w:t>
            </w:r>
            <w:r w:rsidRPr="0002019A">
              <w:rPr>
                <w:rFonts w:ascii="Arial" w:hAnsi="Arial" w:cs="Arial"/>
                <w:color w:val="000000"/>
              </w:rPr>
              <w:br/>
              <w:t>Psoriatic arthritis</w:t>
            </w:r>
            <w:r w:rsidRPr="0002019A">
              <w:rPr>
                <w:rFonts w:ascii="Arial" w:hAnsi="Arial" w:cs="Arial"/>
                <w:color w:val="000000"/>
              </w:rPr>
              <w:br/>
              <w:t>Ankylosing spondylitis</w:t>
            </w:r>
            <w:r w:rsidRPr="0002019A">
              <w:rPr>
                <w:rFonts w:ascii="Arial" w:hAnsi="Arial" w:cs="Arial"/>
                <w:color w:val="000000"/>
              </w:rPr>
              <w:br/>
              <w:t>Chronic plaque psoriasis</w:t>
            </w:r>
            <w:r w:rsidRPr="0002019A">
              <w:rPr>
                <w:rFonts w:ascii="Arial" w:hAnsi="Arial" w:cs="Arial"/>
                <w:color w:val="000000"/>
              </w:rPr>
              <w:br/>
            </w:r>
            <w:proofErr w:type="spellStart"/>
            <w:r w:rsidRPr="0002019A">
              <w:rPr>
                <w:rFonts w:ascii="Arial" w:hAnsi="Arial" w:cs="Arial"/>
                <w:color w:val="000000"/>
              </w:rPr>
              <w:t>Hiradenitis</w:t>
            </w:r>
            <w:proofErr w:type="spellEnd"/>
            <w:r w:rsidRPr="0002019A">
              <w:rPr>
                <w:rFonts w:ascii="Arial" w:hAnsi="Arial" w:cs="Arial"/>
                <w:color w:val="000000"/>
              </w:rPr>
              <w:t xml:space="preserve"> suppurative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201BF7" w14:textId="48979215" w:rsidR="00496D25" w:rsidRDefault="006207CE" w:rsidP="00496D25">
            <w:pPr>
              <w:jc w:val="center"/>
              <w:rPr>
                <w:rFonts w:ascii="Calibri" w:hAnsi="Calibri" w:cs="Calibri"/>
                <w:color w:val="000000"/>
                <w:sz w:val="22"/>
                <w:szCs w:val="22"/>
              </w:rPr>
            </w:pPr>
            <w:r>
              <w:rPr>
                <w:rFonts w:ascii="Arial" w:hAnsi="Arial" w:cs="Arial"/>
                <w:bCs/>
              </w:rPr>
              <w:t>-</w:t>
            </w:r>
          </w:p>
        </w:tc>
      </w:tr>
      <w:tr w:rsidR="00496D25" w:rsidRPr="00594A38" w14:paraId="6688BE83"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4B7030" w14:textId="77777777" w:rsidR="00496D25" w:rsidRPr="0002019A" w:rsidRDefault="00496D25" w:rsidP="00496D25">
            <w:pPr>
              <w:spacing w:after="240"/>
              <w:jc w:val="center"/>
              <w:rPr>
                <w:rFonts w:ascii="Arial" w:hAnsi="Arial" w:cs="Arial"/>
              </w:rPr>
            </w:pPr>
            <w:r w:rsidRPr="0002019A">
              <w:rPr>
                <w:rFonts w:ascii="Arial" w:hAnsi="Arial" w:cs="Arial"/>
              </w:rPr>
              <w:t>BEVACIZUMAB</w:t>
            </w:r>
          </w:p>
          <w:p w14:paraId="451BA985" w14:textId="77777777" w:rsidR="00496D25" w:rsidRPr="0002019A" w:rsidRDefault="00496D25" w:rsidP="00496D25">
            <w:pPr>
              <w:spacing w:after="240"/>
              <w:jc w:val="center"/>
              <w:rPr>
                <w:rFonts w:ascii="Arial" w:hAnsi="Arial" w:cs="Arial"/>
              </w:rPr>
            </w:pPr>
            <w:r w:rsidRPr="0002019A">
              <w:rPr>
                <w:rFonts w:ascii="Arial" w:hAnsi="Arial" w:cs="Arial"/>
              </w:rPr>
              <w:t>Solution for I.V. infusion 100 mg in 4 mL</w:t>
            </w:r>
            <w:r w:rsidRPr="0002019A">
              <w:rPr>
                <w:rFonts w:ascii="Arial" w:hAnsi="Arial" w:cs="Arial"/>
              </w:rPr>
              <w:br/>
              <w:t>Solution for I.V. infusion 400 mg in 16 mL</w:t>
            </w:r>
          </w:p>
          <w:p w14:paraId="5143231D" w14:textId="77777777" w:rsidR="00496D25" w:rsidRPr="0002019A" w:rsidRDefault="00496D25" w:rsidP="00496D25">
            <w:pPr>
              <w:spacing w:after="240"/>
              <w:jc w:val="center"/>
              <w:rPr>
                <w:rFonts w:ascii="Arial" w:hAnsi="Arial" w:cs="Arial"/>
              </w:rPr>
            </w:pPr>
            <w:proofErr w:type="spellStart"/>
            <w:r w:rsidRPr="0002019A">
              <w:rPr>
                <w:rFonts w:ascii="Arial" w:hAnsi="Arial" w:cs="Arial"/>
              </w:rPr>
              <w:t>Zirabev</w:t>
            </w:r>
            <w:proofErr w:type="spellEnd"/>
            <w:r w:rsidRPr="00430AB3">
              <w:rPr>
                <w:rFonts w:ascii="Arial" w:hAnsi="Arial" w:cs="Arial"/>
                <w:vertAlign w:val="superscript"/>
              </w:rPr>
              <w:t>®</w:t>
            </w:r>
          </w:p>
          <w:p w14:paraId="17A6FA89" w14:textId="77777777" w:rsidR="00496D25" w:rsidRPr="0002019A" w:rsidRDefault="00496D25" w:rsidP="00496D25">
            <w:pPr>
              <w:spacing w:after="240"/>
              <w:jc w:val="center"/>
              <w:rPr>
                <w:rFonts w:ascii="Arial" w:hAnsi="Arial" w:cs="Arial"/>
              </w:rPr>
            </w:pPr>
            <w:r w:rsidRPr="0002019A">
              <w:rPr>
                <w:rFonts w:ascii="Arial" w:hAnsi="Arial" w:cs="Arial"/>
              </w:rPr>
              <w:t>Pfizer Australia Pty Ltd</w:t>
            </w:r>
          </w:p>
          <w:p w14:paraId="322293B2" w14:textId="7BE61BEE" w:rsidR="00496D25" w:rsidRPr="0002019A" w:rsidRDefault="00496D25" w:rsidP="00496D25">
            <w:pPr>
              <w:jc w:val="center"/>
              <w:rPr>
                <w:rFonts w:ascii="Arial" w:hAnsi="Arial" w:cs="Arial"/>
                <w:color w:val="000000"/>
              </w:rPr>
            </w:pPr>
            <w:r w:rsidRPr="0002019A">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388CF28" w14:textId="45CA6236" w:rsidR="00496D25" w:rsidRPr="0002019A" w:rsidRDefault="00496D25" w:rsidP="00496D25">
            <w:pPr>
              <w:jc w:val="center"/>
              <w:rPr>
                <w:rFonts w:ascii="Arial" w:hAnsi="Arial" w:cs="Arial"/>
                <w:color w:val="000000"/>
              </w:rPr>
            </w:pPr>
            <w:r w:rsidRPr="0002019A">
              <w:rPr>
                <w:rFonts w:ascii="Arial" w:hAnsi="Arial" w:cs="Arial"/>
                <w:color w:val="000000"/>
              </w:rPr>
              <w:t>Metastatic colorectal cancer</w:t>
            </w:r>
            <w:r w:rsidRPr="0002019A">
              <w:rPr>
                <w:rFonts w:ascii="Arial" w:hAnsi="Arial" w:cs="Arial"/>
                <w:color w:val="000000"/>
              </w:rPr>
              <w:br/>
              <w:t>Advanced, metastatic or recurrent non-squamous non-small lung cancer</w:t>
            </w:r>
            <w:r w:rsidRPr="0002019A">
              <w:rPr>
                <w:rFonts w:ascii="Arial" w:hAnsi="Arial" w:cs="Arial"/>
                <w:color w:val="000000"/>
              </w:rPr>
              <w:br/>
              <w:t>Relapsed or recurrent glioblastoma</w:t>
            </w:r>
            <w:r w:rsidRPr="0002019A">
              <w:rPr>
                <w:rFonts w:ascii="Arial" w:hAnsi="Arial" w:cs="Arial"/>
                <w:color w:val="000000"/>
              </w:rPr>
              <w:br/>
              <w:t>Epithelial ovarian, fallopian tube or primary peritoneal cancer</w:t>
            </w:r>
            <w:r w:rsidRPr="0002019A">
              <w:rPr>
                <w:rFonts w:ascii="Arial" w:hAnsi="Arial" w:cs="Arial"/>
                <w:color w:val="000000"/>
              </w:rPr>
              <w:br/>
              <w:t>Cervical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8013E9" w14:textId="00268910" w:rsidR="00496D25" w:rsidRDefault="00496D25" w:rsidP="00496D25">
            <w:pPr>
              <w:jc w:val="center"/>
              <w:rPr>
                <w:rFonts w:ascii="Calibri" w:hAnsi="Calibri" w:cs="Calibri"/>
                <w:color w:val="000000"/>
                <w:sz w:val="22"/>
                <w:szCs w:val="22"/>
              </w:rPr>
            </w:pPr>
            <w:r w:rsidRPr="006A6F9C">
              <w:rPr>
                <w:rFonts w:ascii="Arial" w:hAnsi="Arial" w:cs="Arial"/>
                <w:color w:val="000000"/>
              </w:rPr>
              <w:t>-</w:t>
            </w:r>
          </w:p>
        </w:tc>
      </w:tr>
      <w:tr w:rsidR="00496D25" w:rsidRPr="00594A38" w14:paraId="717901D8"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07B574" w14:textId="77777777" w:rsidR="00496D25" w:rsidRPr="0002019A" w:rsidRDefault="00496D25" w:rsidP="00496D25">
            <w:pPr>
              <w:spacing w:after="240"/>
              <w:jc w:val="center"/>
              <w:rPr>
                <w:rFonts w:ascii="Arial" w:hAnsi="Arial" w:cs="Arial"/>
              </w:rPr>
            </w:pPr>
            <w:r w:rsidRPr="0002019A">
              <w:rPr>
                <w:rFonts w:ascii="Arial" w:hAnsi="Arial" w:cs="Arial"/>
              </w:rPr>
              <w:lastRenderedPageBreak/>
              <w:t>ETANERCEPT</w:t>
            </w:r>
          </w:p>
          <w:p w14:paraId="7DC91E65" w14:textId="77777777" w:rsidR="00496D25" w:rsidRPr="0002019A" w:rsidRDefault="00496D25" w:rsidP="00496D25">
            <w:pPr>
              <w:spacing w:after="240"/>
              <w:jc w:val="center"/>
              <w:rPr>
                <w:rFonts w:ascii="Arial" w:hAnsi="Arial" w:cs="Arial"/>
              </w:rPr>
            </w:pPr>
            <w:r w:rsidRPr="0002019A">
              <w:rPr>
                <w:rFonts w:ascii="Arial" w:hAnsi="Arial" w:cs="Arial"/>
              </w:rPr>
              <w:t>Injection 50 mg in 1 mL single use pre-filled syringe</w:t>
            </w:r>
          </w:p>
          <w:p w14:paraId="27A00141" w14:textId="77777777" w:rsidR="00496D25" w:rsidRPr="0002019A" w:rsidRDefault="00496D25" w:rsidP="00496D25">
            <w:pPr>
              <w:spacing w:after="240"/>
              <w:jc w:val="center"/>
              <w:rPr>
                <w:rFonts w:ascii="Arial" w:hAnsi="Arial" w:cs="Arial"/>
              </w:rPr>
            </w:pPr>
            <w:proofErr w:type="spellStart"/>
            <w:r w:rsidRPr="0002019A">
              <w:rPr>
                <w:rFonts w:ascii="Arial" w:hAnsi="Arial" w:cs="Arial"/>
              </w:rPr>
              <w:t>Rymti</w:t>
            </w:r>
            <w:proofErr w:type="spellEnd"/>
            <w:r w:rsidRPr="00430AB3">
              <w:rPr>
                <w:rFonts w:ascii="Arial" w:hAnsi="Arial" w:cs="Arial"/>
                <w:vertAlign w:val="superscript"/>
              </w:rPr>
              <w:t>®</w:t>
            </w:r>
          </w:p>
          <w:p w14:paraId="405CD821" w14:textId="77777777" w:rsidR="00496D25" w:rsidRPr="0002019A" w:rsidRDefault="00496D25" w:rsidP="00496D25">
            <w:pPr>
              <w:spacing w:after="240"/>
              <w:jc w:val="center"/>
              <w:rPr>
                <w:rFonts w:ascii="Arial" w:hAnsi="Arial" w:cs="Arial"/>
              </w:rPr>
            </w:pPr>
            <w:proofErr w:type="spellStart"/>
            <w:r w:rsidRPr="0002019A">
              <w:rPr>
                <w:rFonts w:ascii="Arial" w:hAnsi="Arial" w:cs="Arial"/>
              </w:rPr>
              <w:t>Alphapharm</w:t>
            </w:r>
            <w:proofErr w:type="spellEnd"/>
            <w:r w:rsidRPr="0002019A">
              <w:rPr>
                <w:rFonts w:ascii="Arial" w:hAnsi="Arial" w:cs="Arial"/>
              </w:rPr>
              <w:t xml:space="preserve"> Pty Ltd</w:t>
            </w:r>
          </w:p>
          <w:p w14:paraId="334C3EDC" w14:textId="44DC48B3" w:rsidR="00496D25" w:rsidRPr="0002019A" w:rsidRDefault="00496D25" w:rsidP="00496D25">
            <w:pPr>
              <w:jc w:val="center"/>
              <w:rPr>
                <w:rFonts w:ascii="Arial" w:hAnsi="Arial" w:cs="Arial"/>
                <w:color w:val="000000"/>
              </w:rPr>
            </w:pPr>
            <w:r w:rsidRPr="0002019A">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DDC548" w14:textId="77777777" w:rsidR="00496D25" w:rsidRPr="0002019A" w:rsidRDefault="00496D25" w:rsidP="00496D25">
            <w:pPr>
              <w:jc w:val="center"/>
              <w:rPr>
                <w:rFonts w:ascii="Arial" w:hAnsi="Arial" w:cs="Arial"/>
                <w:bCs/>
              </w:rPr>
            </w:pPr>
            <w:r w:rsidRPr="0002019A">
              <w:rPr>
                <w:rFonts w:ascii="Arial" w:hAnsi="Arial" w:cs="Arial"/>
                <w:bCs/>
              </w:rPr>
              <w:t>Rheumatoid arthritis</w:t>
            </w:r>
            <w:r w:rsidRPr="0002019A">
              <w:rPr>
                <w:rFonts w:ascii="Arial" w:hAnsi="Arial" w:cs="Arial"/>
                <w:bCs/>
              </w:rPr>
              <w:br/>
              <w:t>Plaque psoriasis</w:t>
            </w:r>
          </w:p>
          <w:p w14:paraId="43E63538" w14:textId="77777777" w:rsidR="00496D25" w:rsidRPr="0002019A" w:rsidRDefault="00496D25" w:rsidP="00496D25">
            <w:pPr>
              <w:jc w:val="center"/>
              <w:rPr>
                <w:rFonts w:ascii="Arial" w:hAnsi="Arial" w:cs="Arial"/>
                <w:bCs/>
              </w:rPr>
            </w:pPr>
            <w:r w:rsidRPr="0002019A">
              <w:rPr>
                <w:rFonts w:ascii="Arial" w:hAnsi="Arial" w:cs="Arial"/>
                <w:bCs/>
              </w:rPr>
              <w:t>Ankylosing spondylitis</w:t>
            </w:r>
          </w:p>
          <w:p w14:paraId="71948BEB" w14:textId="77777777" w:rsidR="00496D25" w:rsidRPr="0002019A" w:rsidRDefault="00496D25" w:rsidP="00496D25">
            <w:pPr>
              <w:jc w:val="center"/>
              <w:rPr>
                <w:rFonts w:ascii="Arial" w:hAnsi="Arial" w:cs="Arial"/>
                <w:bCs/>
              </w:rPr>
            </w:pPr>
            <w:r w:rsidRPr="0002019A">
              <w:rPr>
                <w:rFonts w:ascii="Arial" w:hAnsi="Arial" w:cs="Arial"/>
                <w:bCs/>
              </w:rPr>
              <w:t>Psoriatic arthritis</w:t>
            </w:r>
          </w:p>
          <w:p w14:paraId="6AC8A9C2" w14:textId="77777777" w:rsidR="00496D25" w:rsidRPr="0002019A" w:rsidRDefault="00496D25" w:rsidP="00496D25">
            <w:pPr>
              <w:jc w:val="center"/>
              <w:rPr>
                <w:rFonts w:ascii="Arial" w:hAnsi="Arial" w:cs="Arial"/>
                <w:bCs/>
              </w:rPr>
            </w:pPr>
            <w:r w:rsidRPr="0002019A">
              <w:rPr>
                <w:rFonts w:ascii="Arial" w:hAnsi="Arial" w:cs="Arial"/>
                <w:bCs/>
              </w:rPr>
              <w:t>Juvenile idiopathic arthritis</w:t>
            </w:r>
          </w:p>
          <w:p w14:paraId="0F145152" w14:textId="2F256D31" w:rsidR="00496D25" w:rsidRPr="0002019A" w:rsidRDefault="00496D25" w:rsidP="00496D25">
            <w:pPr>
              <w:jc w:val="center"/>
              <w:rPr>
                <w:rFonts w:ascii="Arial" w:hAnsi="Arial" w:cs="Arial"/>
                <w:color w:val="000000"/>
              </w:rPr>
            </w:pPr>
            <w:r w:rsidRPr="0002019A">
              <w:rPr>
                <w:rFonts w:ascii="Arial" w:hAnsi="Arial" w:cs="Arial"/>
                <w:bCs/>
              </w:rPr>
              <w:t>Paediatric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9807E46" w14:textId="401D8C2E" w:rsidR="00496D25" w:rsidRDefault="006207CE" w:rsidP="00496D25">
            <w:pPr>
              <w:jc w:val="center"/>
              <w:rPr>
                <w:rFonts w:ascii="Calibri" w:hAnsi="Calibri" w:cs="Calibri"/>
                <w:color w:val="000000"/>
                <w:sz w:val="22"/>
                <w:szCs w:val="22"/>
              </w:rPr>
            </w:pPr>
            <w:r>
              <w:rPr>
                <w:rFonts w:ascii="Arial" w:hAnsi="Arial" w:cs="Arial"/>
                <w:bCs/>
              </w:rPr>
              <w:t>-</w:t>
            </w:r>
          </w:p>
        </w:tc>
      </w:tr>
      <w:tr w:rsidR="00496D25" w:rsidRPr="00594A38" w14:paraId="1560A5EB"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5B99D2" w14:textId="77777777" w:rsidR="00496D25" w:rsidRPr="0002019A" w:rsidRDefault="00496D25" w:rsidP="00496D25">
            <w:pPr>
              <w:spacing w:after="240"/>
              <w:jc w:val="center"/>
              <w:rPr>
                <w:rFonts w:ascii="Arial" w:hAnsi="Arial" w:cs="Arial"/>
              </w:rPr>
            </w:pPr>
            <w:r w:rsidRPr="0002019A">
              <w:rPr>
                <w:rFonts w:ascii="Arial" w:hAnsi="Arial" w:cs="Arial"/>
              </w:rPr>
              <w:t>INSULIN ASPART</w:t>
            </w:r>
          </w:p>
          <w:p w14:paraId="7028FBCE" w14:textId="77777777" w:rsidR="00496D25" w:rsidRPr="0002019A" w:rsidRDefault="00496D25" w:rsidP="00496D25">
            <w:pPr>
              <w:spacing w:after="240"/>
              <w:jc w:val="center"/>
              <w:rPr>
                <w:rFonts w:ascii="Arial" w:hAnsi="Arial" w:cs="Arial"/>
              </w:rPr>
            </w:pPr>
            <w:r w:rsidRPr="0002019A">
              <w:rPr>
                <w:rFonts w:ascii="Arial" w:hAnsi="Arial" w:cs="Arial"/>
              </w:rPr>
              <w:t>Injection (human analogue), cartridge 100 units per mL, 3 mL</w:t>
            </w:r>
            <w:r w:rsidRPr="0002019A">
              <w:rPr>
                <w:rFonts w:ascii="Arial" w:hAnsi="Arial" w:cs="Arial"/>
              </w:rPr>
              <w:br/>
              <w:t>Injection (human analogue), pre-filled pen, 100 units per mL, 3 mL</w:t>
            </w:r>
          </w:p>
          <w:p w14:paraId="6F510AF7" w14:textId="77777777" w:rsidR="00496D25" w:rsidRPr="0002019A" w:rsidRDefault="00496D25" w:rsidP="00496D25">
            <w:pPr>
              <w:spacing w:after="240"/>
              <w:jc w:val="center"/>
              <w:rPr>
                <w:rFonts w:ascii="Arial" w:hAnsi="Arial" w:cs="Arial"/>
              </w:rPr>
            </w:pPr>
            <w:proofErr w:type="spellStart"/>
            <w:r w:rsidRPr="0002019A">
              <w:rPr>
                <w:rFonts w:ascii="Arial" w:hAnsi="Arial" w:cs="Arial"/>
              </w:rPr>
              <w:t>Truvelog</w:t>
            </w:r>
            <w:proofErr w:type="spellEnd"/>
            <w:r w:rsidRPr="00430AB3">
              <w:rPr>
                <w:rFonts w:ascii="Arial" w:hAnsi="Arial" w:cs="Arial"/>
                <w:vertAlign w:val="superscript"/>
              </w:rPr>
              <w:t>®</w:t>
            </w:r>
            <w:r w:rsidRPr="0002019A">
              <w:rPr>
                <w:rFonts w:ascii="Arial" w:hAnsi="Arial" w:cs="Arial"/>
              </w:rPr>
              <w:br/>
            </w:r>
            <w:proofErr w:type="spellStart"/>
            <w:r w:rsidRPr="0002019A">
              <w:rPr>
                <w:rFonts w:ascii="Arial" w:hAnsi="Arial" w:cs="Arial"/>
              </w:rPr>
              <w:t>Truvelog</w:t>
            </w:r>
            <w:proofErr w:type="spellEnd"/>
            <w:r w:rsidRPr="0002019A">
              <w:rPr>
                <w:rFonts w:ascii="Arial" w:hAnsi="Arial" w:cs="Arial"/>
              </w:rPr>
              <w:t xml:space="preserve"> Solostar</w:t>
            </w:r>
            <w:r w:rsidRPr="00430AB3">
              <w:rPr>
                <w:rFonts w:ascii="Arial" w:hAnsi="Arial" w:cs="Arial"/>
                <w:vertAlign w:val="superscript"/>
              </w:rPr>
              <w:t>®</w:t>
            </w:r>
          </w:p>
          <w:p w14:paraId="131E8CC3" w14:textId="77777777" w:rsidR="00496D25" w:rsidRPr="0002019A" w:rsidRDefault="00496D25" w:rsidP="00496D25">
            <w:pPr>
              <w:spacing w:after="240"/>
              <w:jc w:val="center"/>
              <w:rPr>
                <w:rFonts w:ascii="Arial" w:hAnsi="Arial" w:cs="Arial"/>
              </w:rPr>
            </w:pPr>
            <w:r w:rsidRPr="0002019A">
              <w:rPr>
                <w:rFonts w:ascii="Arial" w:hAnsi="Arial" w:cs="Arial"/>
              </w:rPr>
              <w:t>Sanofi-Aventis Australia Pty Ltd</w:t>
            </w:r>
          </w:p>
          <w:p w14:paraId="64881B34" w14:textId="160ABF07" w:rsidR="00496D25" w:rsidRPr="0002019A" w:rsidRDefault="00496D25" w:rsidP="00496D25">
            <w:pPr>
              <w:jc w:val="center"/>
              <w:rPr>
                <w:rFonts w:ascii="Arial" w:hAnsi="Arial" w:cs="Arial"/>
                <w:color w:val="000000"/>
              </w:rPr>
            </w:pPr>
            <w:r w:rsidRPr="0002019A">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4887394" w14:textId="354F2D23" w:rsidR="00496D25" w:rsidRPr="0002019A" w:rsidRDefault="00496D25" w:rsidP="00496D25">
            <w:pPr>
              <w:jc w:val="center"/>
              <w:rPr>
                <w:rFonts w:ascii="Arial" w:hAnsi="Arial" w:cs="Arial"/>
                <w:color w:val="000000"/>
              </w:rPr>
            </w:pPr>
            <w:r w:rsidRPr="0002019A">
              <w:rPr>
                <w:rFonts w:ascii="Arial" w:hAnsi="Arial" w:cs="Arial"/>
                <w:bCs/>
              </w:rPr>
              <w:t>Diabetes mellitus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C6DEDE" w14:textId="39835708" w:rsidR="00496D25" w:rsidRDefault="00496D25" w:rsidP="00496D25">
            <w:pPr>
              <w:jc w:val="center"/>
              <w:rPr>
                <w:rFonts w:ascii="Calibri" w:hAnsi="Calibri" w:cs="Calibri"/>
                <w:color w:val="000000"/>
                <w:sz w:val="22"/>
                <w:szCs w:val="22"/>
              </w:rPr>
            </w:pPr>
            <w:r>
              <w:rPr>
                <w:rFonts w:ascii="Arial" w:hAnsi="Arial" w:cs="Arial"/>
                <w:bCs/>
              </w:rPr>
              <w:t>-</w:t>
            </w:r>
          </w:p>
        </w:tc>
      </w:tr>
      <w:tr w:rsidR="00496D25" w:rsidRPr="00594A38" w14:paraId="1A0D05C7"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AE9409" w14:textId="77777777" w:rsidR="00496D25" w:rsidRPr="0002019A" w:rsidRDefault="00496D25" w:rsidP="00496D25">
            <w:pPr>
              <w:spacing w:after="240"/>
              <w:jc w:val="center"/>
              <w:rPr>
                <w:rFonts w:ascii="Arial" w:hAnsi="Arial" w:cs="Arial"/>
              </w:rPr>
            </w:pPr>
            <w:r w:rsidRPr="0002019A">
              <w:rPr>
                <w:rFonts w:ascii="Arial" w:hAnsi="Arial" w:cs="Arial"/>
              </w:rPr>
              <w:lastRenderedPageBreak/>
              <w:t>IXEKIZUMAB</w:t>
            </w:r>
          </w:p>
          <w:p w14:paraId="0A721E13" w14:textId="77777777" w:rsidR="00496D25" w:rsidRPr="0002019A" w:rsidRDefault="00496D25" w:rsidP="00496D25">
            <w:pPr>
              <w:spacing w:after="240"/>
              <w:jc w:val="center"/>
              <w:rPr>
                <w:rFonts w:ascii="Arial" w:hAnsi="Arial" w:cs="Arial"/>
              </w:rPr>
            </w:pPr>
            <w:r w:rsidRPr="0002019A">
              <w:rPr>
                <w:rFonts w:ascii="Arial" w:hAnsi="Arial" w:cs="Arial"/>
              </w:rPr>
              <w:t>Injection 80 mg in 1 mL single dose pre-filled pen</w:t>
            </w:r>
          </w:p>
          <w:p w14:paraId="56F87BAB" w14:textId="77777777" w:rsidR="00496D25" w:rsidRPr="0002019A" w:rsidRDefault="00496D25" w:rsidP="00496D25">
            <w:pPr>
              <w:spacing w:after="240"/>
              <w:jc w:val="center"/>
              <w:rPr>
                <w:rFonts w:ascii="Arial" w:hAnsi="Arial" w:cs="Arial"/>
              </w:rPr>
            </w:pPr>
            <w:r w:rsidRPr="0002019A">
              <w:rPr>
                <w:rFonts w:ascii="Arial" w:hAnsi="Arial" w:cs="Arial"/>
              </w:rPr>
              <w:t>Taltz</w:t>
            </w:r>
            <w:r w:rsidRPr="00430AB3">
              <w:rPr>
                <w:rFonts w:ascii="Arial" w:hAnsi="Arial" w:cs="Arial"/>
                <w:vertAlign w:val="superscript"/>
              </w:rPr>
              <w:t>®</w:t>
            </w:r>
          </w:p>
          <w:p w14:paraId="15AD34E0" w14:textId="77777777" w:rsidR="00496D25" w:rsidRPr="0002019A" w:rsidRDefault="00496D25" w:rsidP="00496D25">
            <w:pPr>
              <w:spacing w:after="240"/>
              <w:jc w:val="center"/>
              <w:rPr>
                <w:rFonts w:ascii="Arial" w:hAnsi="Arial" w:cs="Arial"/>
              </w:rPr>
            </w:pPr>
            <w:r w:rsidRPr="0002019A">
              <w:rPr>
                <w:rFonts w:ascii="Arial" w:hAnsi="Arial" w:cs="Arial"/>
              </w:rPr>
              <w:t>Eli Lilly Australia Pty Ltd</w:t>
            </w:r>
          </w:p>
          <w:p w14:paraId="792BC532" w14:textId="30D2427A" w:rsidR="00496D25" w:rsidRPr="0002019A" w:rsidRDefault="00496D25" w:rsidP="00496D25">
            <w:pPr>
              <w:jc w:val="center"/>
              <w:rPr>
                <w:rFonts w:ascii="Arial" w:hAnsi="Arial" w:cs="Arial"/>
                <w:color w:val="000000"/>
              </w:rPr>
            </w:pPr>
            <w:r w:rsidRPr="0002019A">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3906E7" w14:textId="0D4D18A4" w:rsidR="00496D25" w:rsidRPr="0002019A" w:rsidRDefault="00496D25" w:rsidP="00496D25">
            <w:pPr>
              <w:jc w:val="center"/>
              <w:rPr>
                <w:rFonts w:ascii="Arial" w:hAnsi="Arial" w:cs="Arial"/>
                <w:color w:val="000000"/>
              </w:rPr>
            </w:pPr>
            <w:r w:rsidRPr="0002019A">
              <w:rPr>
                <w:rFonts w:ascii="Arial" w:hAnsi="Arial" w:cs="Arial"/>
                <w:bCs/>
              </w:rPr>
              <w:t xml:space="preserve">Non-radiographic axial </w:t>
            </w:r>
            <w:proofErr w:type="spellStart"/>
            <w:r w:rsidRPr="0002019A">
              <w:rPr>
                <w:rFonts w:ascii="Arial" w:hAnsi="Arial" w:cs="Arial"/>
                <w:bCs/>
              </w:rPr>
              <w:t>spondyloarthritis</w:t>
            </w:r>
            <w:proofErr w:type="spellEnd"/>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CA8995" w14:textId="61B708A5" w:rsidR="00496D25" w:rsidRDefault="00496D25" w:rsidP="00496D25">
            <w:pPr>
              <w:jc w:val="center"/>
              <w:rPr>
                <w:rFonts w:ascii="Calibri" w:hAnsi="Calibri" w:cs="Calibri"/>
                <w:color w:val="000000"/>
                <w:sz w:val="22"/>
                <w:szCs w:val="22"/>
              </w:rPr>
            </w:pPr>
            <w:r>
              <w:rPr>
                <w:rFonts w:ascii="Arial" w:hAnsi="Arial" w:cs="Arial"/>
                <w:bCs/>
              </w:rPr>
              <w:t>-</w:t>
            </w:r>
          </w:p>
        </w:tc>
      </w:tr>
      <w:tr w:rsidR="00496D25" w:rsidRPr="00594A38" w14:paraId="029B4694"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5D37D34" w14:textId="77777777" w:rsidR="00496D25" w:rsidRPr="0002019A" w:rsidRDefault="00496D25" w:rsidP="00496D25">
            <w:pPr>
              <w:spacing w:after="240"/>
              <w:jc w:val="center"/>
              <w:rPr>
                <w:rFonts w:ascii="Arial" w:hAnsi="Arial" w:cs="Arial"/>
              </w:rPr>
            </w:pPr>
            <w:r w:rsidRPr="0002019A">
              <w:rPr>
                <w:rFonts w:ascii="Arial" w:hAnsi="Arial" w:cs="Arial"/>
              </w:rPr>
              <w:t>MELATONIN</w:t>
            </w:r>
          </w:p>
          <w:p w14:paraId="5D7716DF" w14:textId="77777777" w:rsidR="00496D25" w:rsidRPr="0002019A" w:rsidRDefault="00496D25" w:rsidP="00496D25">
            <w:pPr>
              <w:spacing w:after="240"/>
              <w:jc w:val="center"/>
              <w:rPr>
                <w:rFonts w:ascii="Arial" w:hAnsi="Arial" w:cs="Arial"/>
              </w:rPr>
            </w:pPr>
            <w:r w:rsidRPr="0002019A">
              <w:rPr>
                <w:rFonts w:ascii="Arial" w:hAnsi="Arial" w:cs="Arial"/>
              </w:rPr>
              <w:t>Tablet 1 mg</w:t>
            </w:r>
            <w:r w:rsidRPr="0002019A">
              <w:rPr>
                <w:rFonts w:ascii="Arial" w:hAnsi="Arial" w:cs="Arial"/>
              </w:rPr>
              <w:br/>
              <w:t>Tablet 5 mg</w:t>
            </w:r>
          </w:p>
          <w:p w14:paraId="3CB540D4" w14:textId="77777777" w:rsidR="00496D25" w:rsidRPr="0002019A" w:rsidRDefault="00496D25" w:rsidP="00496D25">
            <w:pPr>
              <w:spacing w:after="240"/>
              <w:jc w:val="center"/>
              <w:rPr>
                <w:rFonts w:ascii="Arial" w:hAnsi="Arial" w:cs="Arial"/>
              </w:rPr>
            </w:pPr>
            <w:proofErr w:type="spellStart"/>
            <w:r w:rsidRPr="0002019A">
              <w:rPr>
                <w:rFonts w:ascii="Arial" w:hAnsi="Arial" w:cs="Arial"/>
              </w:rPr>
              <w:t>Slenyto</w:t>
            </w:r>
            <w:proofErr w:type="spellEnd"/>
            <w:r w:rsidRPr="00430AB3">
              <w:rPr>
                <w:rFonts w:ascii="Arial" w:hAnsi="Arial" w:cs="Arial"/>
                <w:vertAlign w:val="superscript"/>
              </w:rPr>
              <w:t>®</w:t>
            </w:r>
          </w:p>
          <w:p w14:paraId="1084DA5D" w14:textId="77777777" w:rsidR="00496D25" w:rsidRPr="0002019A" w:rsidRDefault="00496D25" w:rsidP="00496D25">
            <w:pPr>
              <w:spacing w:after="240"/>
              <w:jc w:val="center"/>
              <w:rPr>
                <w:rFonts w:ascii="Arial" w:hAnsi="Arial" w:cs="Arial"/>
              </w:rPr>
            </w:pPr>
            <w:r w:rsidRPr="0002019A">
              <w:rPr>
                <w:rFonts w:ascii="Arial" w:hAnsi="Arial" w:cs="Arial"/>
              </w:rPr>
              <w:t>Aspen Pharmacare Australia Pty Ltd</w:t>
            </w:r>
          </w:p>
          <w:p w14:paraId="355BA849" w14:textId="53B9D0FD" w:rsidR="00496D25" w:rsidRPr="0002019A" w:rsidRDefault="00496D25" w:rsidP="00496D25">
            <w:pPr>
              <w:jc w:val="center"/>
              <w:rPr>
                <w:rFonts w:ascii="Arial" w:hAnsi="Arial" w:cs="Arial"/>
                <w:color w:val="000000"/>
              </w:rPr>
            </w:pPr>
            <w:r w:rsidRPr="0002019A">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53DA44" w14:textId="1A936463" w:rsidR="00496D25" w:rsidRPr="0002019A" w:rsidRDefault="00496D25" w:rsidP="00496D25">
            <w:pPr>
              <w:jc w:val="center"/>
              <w:rPr>
                <w:rFonts w:ascii="Arial" w:hAnsi="Arial" w:cs="Arial"/>
                <w:color w:val="000000"/>
              </w:rPr>
            </w:pPr>
            <w:r w:rsidRPr="0002019A">
              <w:rPr>
                <w:rFonts w:ascii="Arial" w:hAnsi="Arial" w:cs="Arial"/>
                <w:bCs/>
              </w:rPr>
              <w:t>Smith-</w:t>
            </w:r>
            <w:proofErr w:type="spellStart"/>
            <w:r w:rsidRPr="0002019A">
              <w:rPr>
                <w:rFonts w:ascii="Arial" w:hAnsi="Arial" w:cs="Arial"/>
                <w:bCs/>
              </w:rPr>
              <w:t>Magenis</w:t>
            </w:r>
            <w:proofErr w:type="spellEnd"/>
            <w:r w:rsidRPr="0002019A">
              <w:rPr>
                <w:rFonts w:ascii="Arial" w:hAnsi="Arial" w:cs="Arial"/>
                <w:bCs/>
              </w:rPr>
              <w:t xml:space="preserve">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3E92773" w14:textId="237EE1B7" w:rsidR="00496D25" w:rsidRDefault="00496D25" w:rsidP="00496D25">
            <w:pPr>
              <w:jc w:val="center"/>
              <w:rPr>
                <w:rFonts w:ascii="Calibri" w:hAnsi="Calibri" w:cs="Calibri"/>
                <w:color w:val="000000"/>
                <w:sz w:val="22"/>
                <w:szCs w:val="22"/>
              </w:rPr>
            </w:pPr>
            <w:r>
              <w:rPr>
                <w:rFonts w:ascii="Arial" w:hAnsi="Arial" w:cs="Arial"/>
                <w:bCs/>
              </w:rPr>
              <w:t>-</w:t>
            </w:r>
          </w:p>
        </w:tc>
      </w:tr>
      <w:tr w:rsidR="00496D25" w:rsidRPr="00594A38" w14:paraId="5668161D"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5A5E25A" w14:textId="77777777" w:rsidR="00496D25" w:rsidRPr="0002019A" w:rsidRDefault="00496D25" w:rsidP="00496D25">
            <w:pPr>
              <w:spacing w:after="240"/>
              <w:jc w:val="center"/>
              <w:rPr>
                <w:rFonts w:ascii="Arial" w:hAnsi="Arial" w:cs="Arial"/>
              </w:rPr>
            </w:pPr>
            <w:r w:rsidRPr="0002019A">
              <w:rPr>
                <w:rFonts w:ascii="Arial" w:hAnsi="Arial" w:cs="Arial"/>
              </w:rPr>
              <w:lastRenderedPageBreak/>
              <w:t>RISANKIZUMAB</w:t>
            </w:r>
          </w:p>
          <w:p w14:paraId="57E96B5D" w14:textId="77777777" w:rsidR="00496D25" w:rsidRPr="0002019A" w:rsidRDefault="00496D25" w:rsidP="00496D25">
            <w:pPr>
              <w:spacing w:after="240"/>
              <w:jc w:val="center"/>
              <w:rPr>
                <w:rFonts w:ascii="Arial" w:hAnsi="Arial" w:cs="Arial"/>
              </w:rPr>
            </w:pPr>
            <w:r w:rsidRPr="0002019A">
              <w:rPr>
                <w:rFonts w:ascii="Arial" w:hAnsi="Arial" w:cs="Arial"/>
              </w:rPr>
              <w:t>Injection 150 mg in 1 mL pre-filled pen</w:t>
            </w:r>
            <w:r w:rsidRPr="0002019A">
              <w:rPr>
                <w:rFonts w:ascii="Arial" w:hAnsi="Arial" w:cs="Arial"/>
              </w:rPr>
              <w:br/>
              <w:t>Injection 150 mg in 1 mL pre-filled syringe</w:t>
            </w:r>
          </w:p>
          <w:p w14:paraId="30C8B25E" w14:textId="77777777" w:rsidR="00496D25" w:rsidRPr="0002019A" w:rsidRDefault="00496D25" w:rsidP="00496D25">
            <w:pPr>
              <w:spacing w:after="240"/>
              <w:jc w:val="center"/>
              <w:rPr>
                <w:rFonts w:ascii="Arial" w:hAnsi="Arial" w:cs="Arial"/>
              </w:rPr>
            </w:pPr>
            <w:proofErr w:type="spellStart"/>
            <w:r w:rsidRPr="0002019A">
              <w:rPr>
                <w:rFonts w:ascii="Arial" w:hAnsi="Arial" w:cs="Arial"/>
              </w:rPr>
              <w:t>Skyrizi</w:t>
            </w:r>
            <w:proofErr w:type="spellEnd"/>
            <w:r w:rsidRPr="00430AB3">
              <w:rPr>
                <w:rFonts w:ascii="Arial" w:hAnsi="Arial" w:cs="Arial"/>
                <w:vertAlign w:val="superscript"/>
              </w:rPr>
              <w:t>®</w:t>
            </w:r>
          </w:p>
          <w:p w14:paraId="1E6F82FD" w14:textId="77777777" w:rsidR="00496D25" w:rsidRPr="0002019A" w:rsidRDefault="00496D25" w:rsidP="00496D25">
            <w:pPr>
              <w:spacing w:after="240"/>
              <w:jc w:val="center"/>
              <w:rPr>
                <w:rFonts w:ascii="Arial" w:hAnsi="Arial" w:cs="Arial"/>
              </w:rPr>
            </w:pPr>
            <w:r w:rsidRPr="0002019A">
              <w:rPr>
                <w:rFonts w:ascii="Arial" w:hAnsi="Arial" w:cs="Arial"/>
              </w:rPr>
              <w:t>AbbVie Pty Ltd</w:t>
            </w:r>
          </w:p>
          <w:p w14:paraId="3EDF23ED" w14:textId="3700D849" w:rsidR="00496D25" w:rsidRPr="0002019A" w:rsidRDefault="00496D25" w:rsidP="00496D25">
            <w:pPr>
              <w:jc w:val="center"/>
              <w:rPr>
                <w:rFonts w:ascii="Arial" w:hAnsi="Arial" w:cs="Arial"/>
                <w:color w:val="000000"/>
              </w:rPr>
            </w:pPr>
            <w:r w:rsidRPr="0002019A">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171FE76" w14:textId="36764116" w:rsidR="00496D25" w:rsidRPr="0002019A" w:rsidRDefault="00496D25" w:rsidP="00496D25">
            <w:pPr>
              <w:jc w:val="center"/>
              <w:rPr>
                <w:rFonts w:ascii="Arial" w:hAnsi="Arial" w:cs="Arial"/>
                <w:color w:val="000000"/>
              </w:rPr>
            </w:pPr>
            <w:r w:rsidRPr="0002019A">
              <w:rPr>
                <w:rFonts w:ascii="Arial" w:hAnsi="Arial" w:cs="Arial"/>
                <w:bCs/>
              </w:rPr>
              <w:t>Severe chronic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3BB3A8" w14:textId="71ABB74A" w:rsidR="00496D25" w:rsidRDefault="00496D25" w:rsidP="00496D25">
            <w:pPr>
              <w:jc w:val="center"/>
              <w:rPr>
                <w:rFonts w:ascii="Calibri" w:hAnsi="Calibri" w:cs="Calibri"/>
                <w:color w:val="000000"/>
                <w:sz w:val="22"/>
                <w:szCs w:val="22"/>
              </w:rPr>
            </w:pPr>
            <w:r>
              <w:rPr>
                <w:rFonts w:ascii="Arial" w:hAnsi="Arial" w:cs="Arial"/>
                <w:bCs/>
              </w:rPr>
              <w:t>-</w:t>
            </w:r>
          </w:p>
        </w:tc>
      </w:tr>
      <w:tr w:rsidR="00496D25" w:rsidRPr="00594A38" w14:paraId="7AA1267A"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3A38AF7" w14:textId="77777777" w:rsidR="00496D25" w:rsidRPr="0002019A" w:rsidRDefault="00496D25" w:rsidP="00496D25">
            <w:pPr>
              <w:spacing w:after="240"/>
              <w:jc w:val="center"/>
              <w:rPr>
                <w:rFonts w:ascii="Arial" w:hAnsi="Arial" w:cs="Arial"/>
              </w:rPr>
            </w:pPr>
            <w:r w:rsidRPr="0002019A">
              <w:rPr>
                <w:rFonts w:ascii="Arial" w:hAnsi="Arial" w:cs="Arial"/>
              </w:rPr>
              <w:t>SECUKINUMAB</w:t>
            </w:r>
          </w:p>
          <w:p w14:paraId="141713F4" w14:textId="77777777" w:rsidR="00496D25" w:rsidRPr="0002019A" w:rsidRDefault="00496D25" w:rsidP="00496D25">
            <w:pPr>
              <w:spacing w:after="240"/>
              <w:jc w:val="center"/>
              <w:rPr>
                <w:rFonts w:ascii="Arial" w:hAnsi="Arial" w:cs="Arial"/>
              </w:rPr>
            </w:pPr>
            <w:r w:rsidRPr="0002019A">
              <w:rPr>
                <w:rFonts w:ascii="Arial" w:hAnsi="Arial" w:cs="Arial"/>
              </w:rPr>
              <w:t>Injection 75 mg in 0.5 mL pre-filled syringe</w:t>
            </w:r>
            <w:r w:rsidRPr="0002019A">
              <w:rPr>
                <w:rFonts w:ascii="Arial" w:hAnsi="Arial" w:cs="Arial"/>
              </w:rPr>
              <w:br/>
              <w:t>Injection 150 mg in 1 mL pre-filled pen</w:t>
            </w:r>
            <w:r w:rsidRPr="0002019A">
              <w:rPr>
                <w:rFonts w:ascii="Arial" w:hAnsi="Arial" w:cs="Arial"/>
              </w:rPr>
              <w:br/>
              <w:t>Injection 300 mg in 2 mL pre-filled syringe</w:t>
            </w:r>
            <w:r w:rsidRPr="0002019A">
              <w:rPr>
                <w:rFonts w:ascii="Arial" w:hAnsi="Arial" w:cs="Arial"/>
              </w:rPr>
              <w:br/>
              <w:t>Injection 300 mg in 2 mL pre-filled pen</w:t>
            </w:r>
          </w:p>
          <w:p w14:paraId="54653289" w14:textId="77777777" w:rsidR="00496D25" w:rsidRPr="0002019A" w:rsidRDefault="00496D25" w:rsidP="00496D25">
            <w:pPr>
              <w:spacing w:after="240"/>
              <w:jc w:val="center"/>
              <w:rPr>
                <w:rFonts w:ascii="Arial" w:hAnsi="Arial" w:cs="Arial"/>
              </w:rPr>
            </w:pPr>
            <w:r w:rsidRPr="0002019A">
              <w:rPr>
                <w:rFonts w:ascii="Arial" w:hAnsi="Arial" w:cs="Arial"/>
              </w:rPr>
              <w:t>Cosentyx</w:t>
            </w:r>
            <w:r w:rsidRPr="00430AB3">
              <w:rPr>
                <w:rFonts w:ascii="Arial" w:hAnsi="Arial" w:cs="Arial"/>
                <w:vertAlign w:val="superscript"/>
              </w:rPr>
              <w:t>®</w:t>
            </w:r>
          </w:p>
          <w:p w14:paraId="495082C4" w14:textId="77777777" w:rsidR="00496D25" w:rsidRPr="0002019A" w:rsidRDefault="00496D25" w:rsidP="00496D25">
            <w:pPr>
              <w:spacing w:after="240"/>
              <w:jc w:val="center"/>
              <w:rPr>
                <w:rFonts w:ascii="Arial" w:hAnsi="Arial" w:cs="Arial"/>
              </w:rPr>
            </w:pPr>
            <w:r w:rsidRPr="0002019A">
              <w:rPr>
                <w:rFonts w:ascii="Arial" w:hAnsi="Arial" w:cs="Arial"/>
              </w:rPr>
              <w:t>Novartis Pharmaceuticals Australia Pty Ltd</w:t>
            </w:r>
          </w:p>
          <w:p w14:paraId="755BC537" w14:textId="30B5809B" w:rsidR="00496D25" w:rsidRPr="0002019A" w:rsidRDefault="00496D25" w:rsidP="00496D25">
            <w:pPr>
              <w:jc w:val="center"/>
              <w:rPr>
                <w:rFonts w:ascii="Arial" w:hAnsi="Arial" w:cs="Arial"/>
                <w:color w:val="000000"/>
              </w:rPr>
            </w:pPr>
            <w:r w:rsidRPr="0002019A">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CA9BA0D" w14:textId="3E138743" w:rsidR="00496D25" w:rsidRPr="0002019A" w:rsidRDefault="00496D25" w:rsidP="00496D25">
            <w:pPr>
              <w:jc w:val="center"/>
              <w:rPr>
                <w:rFonts w:ascii="Arial" w:hAnsi="Arial" w:cs="Arial"/>
                <w:color w:val="000000"/>
              </w:rPr>
            </w:pPr>
            <w:r w:rsidRPr="0002019A">
              <w:rPr>
                <w:rFonts w:ascii="Arial" w:hAnsi="Arial" w:cs="Arial"/>
                <w:bCs/>
              </w:rPr>
              <w:t>Paediatric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653744A" w14:textId="77777777" w:rsidR="00496D25" w:rsidRDefault="00496D25" w:rsidP="00496D25">
            <w:pPr>
              <w:jc w:val="center"/>
              <w:rPr>
                <w:rFonts w:ascii="Calibri" w:hAnsi="Calibri" w:cs="Calibri"/>
                <w:color w:val="000000"/>
                <w:sz w:val="22"/>
                <w:szCs w:val="22"/>
              </w:rPr>
            </w:pPr>
          </w:p>
        </w:tc>
      </w:tr>
      <w:tr w:rsidR="001B5FCC" w:rsidRPr="00594A38" w14:paraId="519ED744"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EA586B2" w14:textId="6000B5CC" w:rsidR="001B5FCC" w:rsidRPr="0002019A" w:rsidRDefault="001B5FCC" w:rsidP="001B5FCC">
            <w:pPr>
              <w:spacing w:after="240"/>
              <w:jc w:val="center"/>
              <w:rPr>
                <w:rFonts w:ascii="Arial" w:hAnsi="Arial" w:cs="Arial"/>
              </w:rPr>
            </w:pPr>
            <w:r w:rsidRPr="0002019A">
              <w:rPr>
                <w:rFonts w:ascii="Arial" w:hAnsi="Arial" w:cs="Arial"/>
                <w:color w:val="000000"/>
              </w:rPr>
              <w:lastRenderedPageBreak/>
              <w:t>OMALIZUMAB</w:t>
            </w:r>
            <w:r w:rsidRPr="0002019A">
              <w:rPr>
                <w:rFonts w:ascii="Arial" w:hAnsi="Arial" w:cs="Arial"/>
                <w:color w:val="000000"/>
              </w:rPr>
              <w:br/>
            </w:r>
            <w:r w:rsidRPr="0002019A">
              <w:rPr>
                <w:rFonts w:ascii="Arial" w:hAnsi="Arial" w:cs="Arial"/>
                <w:color w:val="000000"/>
              </w:rPr>
              <w:br/>
              <w:t xml:space="preserve">Injection 150 mg in 1 mL single dose pre-filled syringe </w:t>
            </w:r>
            <w:r w:rsidRPr="0002019A">
              <w:rPr>
                <w:rFonts w:ascii="Arial" w:hAnsi="Arial" w:cs="Arial"/>
                <w:color w:val="000000"/>
              </w:rPr>
              <w:br/>
            </w:r>
            <w:r w:rsidRPr="0002019A">
              <w:rPr>
                <w:rFonts w:ascii="Arial" w:hAnsi="Arial" w:cs="Arial"/>
                <w:color w:val="000000"/>
              </w:rPr>
              <w:br/>
              <w:t>Xolair</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NOVARTIS PHARMACEUTICALS AUSTRALIA PTY LIMITED</w:t>
            </w:r>
            <w:r w:rsidRPr="0002019A">
              <w:rPr>
                <w:rFonts w:ascii="Arial" w:hAnsi="Arial" w:cs="Arial"/>
                <w:color w:val="000000"/>
              </w:rPr>
              <w:br/>
            </w:r>
            <w:r w:rsidRPr="0002019A">
              <w:rPr>
                <w:rFonts w:ascii="Arial" w:hAnsi="Arial" w:cs="Arial"/>
                <w:color w:val="000000"/>
              </w:rPr>
              <w:br/>
              <w:t>(Systematic literature review to supplement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F2D5AB7" w14:textId="164B2CE0" w:rsidR="001B5FCC" w:rsidRPr="0002019A" w:rsidRDefault="001B5FCC" w:rsidP="001B5FCC">
            <w:pPr>
              <w:jc w:val="center"/>
              <w:rPr>
                <w:rFonts w:ascii="Arial" w:hAnsi="Arial" w:cs="Arial"/>
                <w:bCs/>
              </w:rPr>
            </w:pPr>
            <w:r w:rsidRPr="0002019A">
              <w:rPr>
                <w:rFonts w:ascii="Arial" w:hAnsi="Arial" w:cs="Arial"/>
                <w:color w:val="000000"/>
              </w:rPr>
              <w:t>Chronic spontaneous urticaria (CSU)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FE08A7" w14:textId="5D055814" w:rsidR="001B5FCC" w:rsidRDefault="001B5FCC" w:rsidP="001B5FCC">
            <w:pPr>
              <w:jc w:val="center"/>
              <w:rPr>
                <w:rFonts w:ascii="Calibri" w:hAnsi="Calibri" w:cs="Calibri"/>
                <w:color w:val="000000"/>
                <w:sz w:val="22"/>
                <w:szCs w:val="22"/>
              </w:rPr>
            </w:pPr>
            <w:r w:rsidRPr="00430AB3">
              <w:rPr>
                <w:rFonts w:ascii="Arial" w:hAnsi="Arial" w:cs="Arial"/>
                <w:color w:val="000000"/>
              </w:rPr>
              <w:t xml:space="preserve">To consider the findings of a systematic literature review of the most recent comparative clinical evidence for omalizumab and cyclosporin for the treatment of CSU, including the </w:t>
            </w:r>
            <w:proofErr w:type="spellStart"/>
            <w:r w:rsidRPr="00430AB3">
              <w:rPr>
                <w:rFonts w:ascii="Arial" w:hAnsi="Arial" w:cs="Arial"/>
                <w:color w:val="000000"/>
              </w:rPr>
              <w:t>equi</w:t>
            </w:r>
            <w:proofErr w:type="spellEnd"/>
            <w:r w:rsidRPr="00430AB3">
              <w:rPr>
                <w:rFonts w:ascii="Arial" w:hAnsi="Arial" w:cs="Arial"/>
                <w:color w:val="000000"/>
              </w:rPr>
              <w:t>-effective dose, for comparison with the evidence previously considered by the PBAC.</w:t>
            </w:r>
          </w:p>
        </w:tc>
      </w:tr>
      <w:tr w:rsidR="001B5FCC" w:rsidRPr="00594A38" w14:paraId="61E6CFEB"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61E440E" w14:textId="6AF87F32" w:rsidR="008271A7" w:rsidRDefault="001B5FCC" w:rsidP="001B5FCC">
            <w:pPr>
              <w:jc w:val="center"/>
              <w:rPr>
                <w:rFonts w:ascii="Arial" w:hAnsi="Arial" w:cs="Arial"/>
                <w:color w:val="000000"/>
              </w:rPr>
            </w:pPr>
            <w:r w:rsidRPr="0002019A">
              <w:rPr>
                <w:rFonts w:ascii="Arial" w:hAnsi="Arial" w:cs="Arial"/>
                <w:color w:val="000000"/>
              </w:rPr>
              <w:t>APREMILAST</w:t>
            </w:r>
            <w:r w:rsidRPr="0002019A">
              <w:rPr>
                <w:rFonts w:ascii="Arial" w:hAnsi="Arial" w:cs="Arial"/>
                <w:color w:val="000000"/>
              </w:rPr>
              <w:br/>
            </w:r>
            <w:r w:rsidRPr="0002019A">
              <w:rPr>
                <w:rFonts w:ascii="Arial" w:hAnsi="Arial" w:cs="Arial"/>
                <w:color w:val="000000"/>
              </w:rPr>
              <w:br/>
            </w:r>
            <w:r w:rsidR="008271A7">
              <w:rPr>
                <w:rFonts w:ascii="Arial" w:hAnsi="Arial" w:cs="Arial"/>
                <w:color w:val="000000"/>
              </w:rPr>
              <w:t>Tablet 30 mg</w:t>
            </w:r>
          </w:p>
          <w:p w14:paraId="3110D4C7" w14:textId="064CA9E4" w:rsidR="001B5FCC" w:rsidRDefault="001B5FCC" w:rsidP="001B5FCC">
            <w:pPr>
              <w:jc w:val="center"/>
              <w:rPr>
                <w:rFonts w:ascii="Arial" w:hAnsi="Arial" w:cs="Arial"/>
                <w:color w:val="000000"/>
              </w:rPr>
            </w:pPr>
            <w:r w:rsidRPr="005C600B">
              <w:rPr>
                <w:rFonts w:ascii="Arial" w:hAnsi="Arial" w:cs="Arial"/>
                <w:color w:val="000000"/>
              </w:rPr>
              <w:t>Pack containing 4 tablets 10 mg, 4 tablets 20</w:t>
            </w:r>
            <w:r>
              <w:rPr>
                <w:rFonts w:ascii="Arial" w:hAnsi="Arial" w:cs="Arial"/>
                <w:color w:val="000000"/>
              </w:rPr>
              <w:t> </w:t>
            </w:r>
            <w:r w:rsidRPr="005C600B">
              <w:rPr>
                <w:rFonts w:ascii="Arial" w:hAnsi="Arial" w:cs="Arial"/>
                <w:color w:val="000000"/>
              </w:rPr>
              <w:t>mg and 19 tablets 30 mg</w:t>
            </w:r>
            <w:r w:rsidRPr="0002019A">
              <w:rPr>
                <w:rFonts w:ascii="Arial" w:hAnsi="Arial" w:cs="Arial"/>
                <w:color w:val="000000"/>
              </w:rPr>
              <w:br/>
            </w:r>
          </w:p>
          <w:p w14:paraId="40A80A86" w14:textId="6DBFA424" w:rsidR="001B5FCC" w:rsidRPr="0002019A" w:rsidRDefault="001B5FCC" w:rsidP="001B5FCC">
            <w:pPr>
              <w:spacing w:after="240"/>
              <w:jc w:val="center"/>
              <w:rPr>
                <w:rFonts w:ascii="Arial" w:hAnsi="Arial" w:cs="Arial"/>
              </w:rPr>
            </w:pPr>
            <w:r w:rsidRPr="0002019A">
              <w:rPr>
                <w:rFonts w:ascii="Arial" w:hAnsi="Arial" w:cs="Arial"/>
                <w:color w:val="000000"/>
              </w:rPr>
              <w:t>Otezla</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AMGEN AUSTRALIA PTY LIMITED</w:t>
            </w:r>
            <w:r w:rsidRPr="0002019A">
              <w:rPr>
                <w:rFonts w:ascii="Arial" w:hAnsi="Arial" w:cs="Arial"/>
                <w:color w:val="000000"/>
              </w:rPr>
              <w:br/>
            </w:r>
            <w:r w:rsidRPr="0002019A">
              <w:rPr>
                <w:rFonts w:ascii="Arial" w:hAnsi="Arial" w:cs="Arial"/>
                <w:color w:val="000000"/>
              </w:rPr>
              <w:b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9A889EE" w14:textId="6C08EEB7" w:rsidR="001B5FCC" w:rsidRPr="0002019A" w:rsidRDefault="001B5FCC" w:rsidP="001B5FCC">
            <w:pPr>
              <w:jc w:val="center"/>
              <w:rPr>
                <w:rFonts w:ascii="Arial" w:hAnsi="Arial" w:cs="Arial"/>
                <w:bCs/>
              </w:rPr>
            </w:pPr>
            <w:r w:rsidRPr="0002019A">
              <w:rPr>
                <w:rFonts w:ascii="Arial" w:hAnsi="Arial" w:cs="Arial"/>
                <w:color w:val="000000"/>
              </w:rPr>
              <w:t>Severe chronic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1C01B5F" w14:textId="14EEA658" w:rsidR="001B5FCC" w:rsidRDefault="001B5FCC" w:rsidP="001B5FCC">
            <w:pPr>
              <w:jc w:val="center"/>
              <w:rPr>
                <w:rFonts w:ascii="Calibri" w:hAnsi="Calibri" w:cs="Calibri"/>
                <w:color w:val="000000"/>
                <w:sz w:val="22"/>
                <w:szCs w:val="22"/>
              </w:rPr>
            </w:pPr>
            <w:r w:rsidRPr="00430AB3">
              <w:rPr>
                <w:rFonts w:ascii="Arial" w:hAnsi="Arial" w:cs="Arial"/>
                <w:color w:val="000000"/>
              </w:rPr>
              <w:t xml:space="preserve">To assess the utilisation of </w:t>
            </w:r>
            <w:r w:rsidR="00D03ED2">
              <w:rPr>
                <w:rFonts w:ascii="Arial" w:hAnsi="Arial" w:cs="Arial"/>
                <w:color w:val="000000"/>
              </w:rPr>
              <w:t>apremilast</w:t>
            </w:r>
            <w:r w:rsidRPr="00430AB3">
              <w:rPr>
                <w:rFonts w:ascii="Arial" w:hAnsi="Arial" w:cs="Arial"/>
                <w:color w:val="000000"/>
              </w:rPr>
              <w:t xml:space="preserve"> for the treatment of severe chronic plaque psoriasis</w:t>
            </w:r>
          </w:p>
        </w:tc>
      </w:tr>
      <w:tr w:rsidR="001B5FCC" w:rsidRPr="00594A38" w14:paraId="64C56B26"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0DFDBA3" w14:textId="77777777" w:rsidR="001B5FCC" w:rsidRDefault="001B5FCC" w:rsidP="001B5FCC">
            <w:pPr>
              <w:jc w:val="center"/>
              <w:rPr>
                <w:rFonts w:ascii="Arial" w:hAnsi="Arial" w:cs="Arial"/>
                <w:color w:val="000000"/>
              </w:rPr>
            </w:pPr>
            <w:r w:rsidRPr="0002019A">
              <w:rPr>
                <w:rFonts w:ascii="Arial" w:hAnsi="Arial" w:cs="Arial"/>
                <w:color w:val="000000"/>
              </w:rPr>
              <w:lastRenderedPageBreak/>
              <w:t>DUPILUMAB</w:t>
            </w:r>
            <w:r w:rsidRPr="0002019A">
              <w:rPr>
                <w:rFonts w:ascii="Arial" w:hAnsi="Arial" w:cs="Arial"/>
                <w:color w:val="000000"/>
              </w:rPr>
              <w:br/>
            </w:r>
            <w:r w:rsidRPr="0002019A">
              <w:rPr>
                <w:rFonts w:ascii="Arial" w:hAnsi="Arial" w:cs="Arial"/>
                <w:color w:val="000000"/>
              </w:rPr>
              <w:br/>
            </w:r>
            <w:r w:rsidRPr="005C600B">
              <w:rPr>
                <w:rFonts w:ascii="Arial" w:hAnsi="Arial" w:cs="Arial"/>
                <w:color w:val="000000"/>
              </w:rPr>
              <w:t>Injection 200 mg in 1.14 mL single dose pre-filled syringe</w:t>
            </w:r>
            <w:r w:rsidRPr="0002019A">
              <w:rPr>
                <w:rFonts w:ascii="Arial" w:hAnsi="Arial" w:cs="Arial"/>
                <w:color w:val="000000"/>
              </w:rPr>
              <w:br/>
            </w:r>
            <w:r w:rsidRPr="005C600B">
              <w:rPr>
                <w:rFonts w:ascii="Arial" w:hAnsi="Arial" w:cs="Arial"/>
                <w:color w:val="000000"/>
              </w:rPr>
              <w:t>Injection 300 mg in 2 mL single dose pre-filled syringe</w:t>
            </w:r>
          </w:p>
          <w:p w14:paraId="56F9E111" w14:textId="77777777" w:rsidR="001B5FCC" w:rsidRDefault="001B5FCC" w:rsidP="001B5FCC">
            <w:pPr>
              <w:jc w:val="center"/>
              <w:rPr>
                <w:rFonts w:ascii="Arial" w:hAnsi="Arial" w:cs="Arial"/>
                <w:color w:val="000000"/>
              </w:rPr>
            </w:pPr>
          </w:p>
          <w:p w14:paraId="54AF0783" w14:textId="4B3C35E5" w:rsidR="001B5FCC" w:rsidRPr="0002019A" w:rsidRDefault="001B5FCC" w:rsidP="001B5FCC">
            <w:pPr>
              <w:spacing w:after="240"/>
              <w:jc w:val="center"/>
              <w:rPr>
                <w:rFonts w:ascii="Arial" w:hAnsi="Arial" w:cs="Arial"/>
              </w:rPr>
            </w:pPr>
            <w:r w:rsidRPr="0002019A">
              <w:rPr>
                <w:rFonts w:ascii="Arial" w:hAnsi="Arial" w:cs="Arial"/>
                <w:color w:val="000000"/>
              </w:rPr>
              <w:t>Dupixent</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SANOFI-AVENTIS AUSTRALIA PTY LTD</w:t>
            </w:r>
            <w:r w:rsidRPr="0002019A">
              <w:rPr>
                <w:rFonts w:ascii="Arial" w:hAnsi="Arial" w:cs="Arial"/>
                <w:color w:val="000000"/>
              </w:rPr>
              <w:br/>
            </w:r>
            <w:r w:rsidRPr="0002019A">
              <w:rPr>
                <w:rFonts w:ascii="Arial" w:hAnsi="Arial" w:cs="Arial"/>
                <w:color w:val="000000"/>
              </w:rPr>
              <w:b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9C00BF9" w14:textId="5FEC8189" w:rsidR="001B5FCC" w:rsidRPr="0002019A" w:rsidRDefault="001B5FCC" w:rsidP="001B5FCC">
            <w:pPr>
              <w:jc w:val="center"/>
              <w:rPr>
                <w:rFonts w:ascii="Arial" w:hAnsi="Arial" w:cs="Arial"/>
                <w:bCs/>
              </w:rPr>
            </w:pPr>
            <w:r w:rsidRPr="0002019A">
              <w:rPr>
                <w:rFonts w:ascii="Arial" w:hAnsi="Arial" w:cs="Arial"/>
                <w:color w:val="000000"/>
              </w:rPr>
              <w:t>Chronic severe 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983210" w14:textId="0F323B77" w:rsidR="001B5FCC" w:rsidRDefault="001B5FCC" w:rsidP="001B5FCC">
            <w:pPr>
              <w:jc w:val="center"/>
              <w:rPr>
                <w:rFonts w:ascii="Calibri" w:hAnsi="Calibri" w:cs="Calibri"/>
                <w:color w:val="000000"/>
                <w:sz w:val="22"/>
                <w:szCs w:val="22"/>
              </w:rPr>
            </w:pPr>
            <w:r w:rsidRPr="00430AB3">
              <w:rPr>
                <w:rFonts w:ascii="Arial" w:hAnsi="Arial" w:cs="Arial"/>
                <w:color w:val="000000"/>
              </w:rPr>
              <w:t>To assess the utilisation of dupilumab for the treatment of chronic severe atopic dermatitis</w:t>
            </w:r>
          </w:p>
        </w:tc>
      </w:tr>
      <w:tr w:rsidR="001B5FCC" w:rsidRPr="00594A38" w14:paraId="7975E391"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51FFDC7" w14:textId="77777777" w:rsidR="001B5FCC" w:rsidRDefault="001B5FCC" w:rsidP="001B5FCC">
            <w:pPr>
              <w:jc w:val="center"/>
              <w:rPr>
                <w:rFonts w:ascii="Arial" w:hAnsi="Arial" w:cs="Arial"/>
                <w:color w:val="000000"/>
              </w:rPr>
            </w:pPr>
            <w:r w:rsidRPr="0002019A">
              <w:rPr>
                <w:rFonts w:ascii="Arial" w:hAnsi="Arial" w:cs="Arial"/>
                <w:color w:val="000000"/>
              </w:rPr>
              <w:lastRenderedPageBreak/>
              <w:t>LISDEXAMFETAMINE</w:t>
            </w:r>
            <w:r w:rsidRPr="0002019A">
              <w:rPr>
                <w:rFonts w:ascii="Arial" w:hAnsi="Arial" w:cs="Arial"/>
                <w:color w:val="000000"/>
              </w:rPr>
              <w:br/>
            </w:r>
            <w:r w:rsidRPr="0002019A">
              <w:rPr>
                <w:rFonts w:ascii="Arial" w:hAnsi="Arial" w:cs="Arial"/>
                <w:color w:val="000000"/>
              </w:rPr>
              <w:br/>
            </w:r>
            <w:r w:rsidRPr="005C600B">
              <w:rPr>
                <w:rFonts w:ascii="Arial" w:hAnsi="Arial" w:cs="Arial"/>
                <w:color w:val="000000"/>
              </w:rPr>
              <w:t xml:space="preserve">Capsule containing </w:t>
            </w:r>
            <w:proofErr w:type="spellStart"/>
            <w:r w:rsidRPr="005C600B">
              <w:rPr>
                <w:rFonts w:ascii="Arial" w:hAnsi="Arial" w:cs="Arial"/>
                <w:color w:val="000000"/>
              </w:rPr>
              <w:t>lisdexamfetamine</w:t>
            </w:r>
            <w:proofErr w:type="spellEnd"/>
            <w:r w:rsidRPr="005C600B">
              <w:rPr>
                <w:rFonts w:ascii="Arial" w:hAnsi="Arial" w:cs="Arial"/>
                <w:color w:val="000000"/>
              </w:rPr>
              <w:t xml:space="preserve"> </w:t>
            </w:r>
            <w:proofErr w:type="spellStart"/>
            <w:r w:rsidRPr="005C600B">
              <w:rPr>
                <w:rFonts w:ascii="Arial" w:hAnsi="Arial" w:cs="Arial"/>
                <w:color w:val="000000"/>
              </w:rPr>
              <w:t>dimesilate</w:t>
            </w:r>
            <w:proofErr w:type="spellEnd"/>
            <w:r w:rsidRPr="005C600B">
              <w:rPr>
                <w:rFonts w:ascii="Arial" w:hAnsi="Arial" w:cs="Arial"/>
                <w:color w:val="000000"/>
              </w:rPr>
              <w:t xml:space="preserve"> 20 mg</w:t>
            </w:r>
            <w:r w:rsidRPr="0002019A">
              <w:rPr>
                <w:rFonts w:ascii="Arial" w:hAnsi="Arial" w:cs="Arial"/>
                <w:color w:val="000000"/>
              </w:rPr>
              <w:br/>
            </w:r>
            <w:r w:rsidRPr="005C600B">
              <w:rPr>
                <w:rFonts w:ascii="Arial" w:hAnsi="Arial" w:cs="Arial"/>
                <w:color w:val="000000"/>
              </w:rPr>
              <w:t xml:space="preserve">Capsule containing </w:t>
            </w:r>
            <w:proofErr w:type="spellStart"/>
            <w:r w:rsidRPr="005C600B">
              <w:rPr>
                <w:rFonts w:ascii="Arial" w:hAnsi="Arial" w:cs="Arial"/>
                <w:color w:val="000000"/>
              </w:rPr>
              <w:t>lisdexamfetamine</w:t>
            </w:r>
            <w:proofErr w:type="spellEnd"/>
            <w:r w:rsidRPr="005C600B">
              <w:rPr>
                <w:rFonts w:ascii="Arial" w:hAnsi="Arial" w:cs="Arial"/>
                <w:color w:val="000000"/>
              </w:rPr>
              <w:t xml:space="preserve"> </w:t>
            </w:r>
            <w:proofErr w:type="spellStart"/>
            <w:r w:rsidRPr="005C600B">
              <w:rPr>
                <w:rFonts w:ascii="Arial" w:hAnsi="Arial" w:cs="Arial"/>
                <w:color w:val="000000"/>
              </w:rPr>
              <w:t>dimesilate</w:t>
            </w:r>
            <w:proofErr w:type="spellEnd"/>
            <w:r w:rsidRPr="005C600B">
              <w:rPr>
                <w:rFonts w:ascii="Arial" w:hAnsi="Arial" w:cs="Arial"/>
                <w:color w:val="000000"/>
              </w:rPr>
              <w:t xml:space="preserve"> 30 mg</w:t>
            </w:r>
            <w:r w:rsidRPr="0002019A">
              <w:rPr>
                <w:rFonts w:ascii="Arial" w:hAnsi="Arial" w:cs="Arial"/>
                <w:color w:val="000000"/>
              </w:rPr>
              <w:br/>
            </w:r>
            <w:r w:rsidRPr="005C600B">
              <w:rPr>
                <w:rFonts w:ascii="Arial" w:hAnsi="Arial" w:cs="Arial"/>
                <w:color w:val="000000"/>
              </w:rPr>
              <w:t xml:space="preserve">Capsule containing </w:t>
            </w:r>
            <w:proofErr w:type="spellStart"/>
            <w:r w:rsidRPr="005C600B">
              <w:rPr>
                <w:rFonts w:ascii="Arial" w:hAnsi="Arial" w:cs="Arial"/>
                <w:color w:val="000000"/>
              </w:rPr>
              <w:t>lisdexamfetamine</w:t>
            </w:r>
            <w:proofErr w:type="spellEnd"/>
            <w:r w:rsidRPr="005C600B">
              <w:rPr>
                <w:rFonts w:ascii="Arial" w:hAnsi="Arial" w:cs="Arial"/>
                <w:color w:val="000000"/>
              </w:rPr>
              <w:t xml:space="preserve"> </w:t>
            </w:r>
            <w:proofErr w:type="spellStart"/>
            <w:r w:rsidRPr="005C600B">
              <w:rPr>
                <w:rFonts w:ascii="Arial" w:hAnsi="Arial" w:cs="Arial"/>
                <w:color w:val="000000"/>
              </w:rPr>
              <w:t>dimesilate</w:t>
            </w:r>
            <w:proofErr w:type="spellEnd"/>
            <w:r w:rsidRPr="005C600B">
              <w:rPr>
                <w:rFonts w:ascii="Arial" w:hAnsi="Arial" w:cs="Arial"/>
                <w:color w:val="000000"/>
              </w:rPr>
              <w:t xml:space="preserve"> 40 mg</w:t>
            </w:r>
            <w:r w:rsidRPr="0002019A">
              <w:rPr>
                <w:rFonts w:ascii="Arial" w:hAnsi="Arial" w:cs="Arial"/>
                <w:color w:val="000000"/>
              </w:rPr>
              <w:br/>
            </w:r>
            <w:r w:rsidRPr="005C600B">
              <w:rPr>
                <w:rFonts w:ascii="Arial" w:hAnsi="Arial" w:cs="Arial"/>
                <w:color w:val="000000"/>
              </w:rPr>
              <w:t xml:space="preserve">Capsule containing </w:t>
            </w:r>
            <w:proofErr w:type="spellStart"/>
            <w:r w:rsidRPr="005C600B">
              <w:rPr>
                <w:rFonts w:ascii="Arial" w:hAnsi="Arial" w:cs="Arial"/>
                <w:color w:val="000000"/>
              </w:rPr>
              <w:t>lisdexamfetamine</w:t>
            </w:r>
            <w:proofErr w:type="spellEnd"/>
            <w:r w:rsidRPr="005C600B">
              <w:rPr>
                <w:rFonts w:ascii="Arial" w:hAnsi="Arial" w:cs="Arial"/>
                <w:color w:val="000000"/>
              </w:rPr>
              <w:t xml:space="preserve"> </w:t>
            </w:r>
            <w:proofErr w:type="spellStart"/>
            <w:r w:rsidRPr="005C600B">
              <w:rPr>
                <w:rFonts w:ascii="Arial" w:hAnsi="Arial" w:cs="Arial"/>
                <w:color w:val="000000"/>
              </w:rPr>
              <w:t>dimesilate</w:t>
            </w:r>
            <w:proofErr w:type="spellEnd"/>
            <w:r w:rsidRPr="005C600B">
              <w:rPr>
                <w:rFonts w:ascii="Arial" w:hAnsi="Arial" w:cs="Arial"/>
                <w:color w:val="000000"/>
              </w:rPr>
              <w:t xml:space="preserve"> 50 mg</w:t>
            </w:r>
            <w:r w:rsidRPr="0002019A">
              <w:rPr>
                <w:rFonts w:ascii="Arial" w:hAnsi="Arial" w:cs="Arial"/>
                <w:color w:val="000000"/>
              </w:rPr>
              <w:br/>
            </w:r>
            <w:r w:rsidRPr="005C600B">
              <w:rPr>
                <w:rFonts w:ascii="Arial" w:hAnsi="Arial" w:cs="Arial"/>
                <w:color w:val="000000"/>
              </w:rPr>
              <w:t xml:space="preserve">Capsule containing </w:t>
            </w:r>
            <w:proofErr w:type="spellStart"/>
            <w:r w:rsidRPr="005C600B">
              <w:rPr>
                <w:rFonts w:ascii="Arial" w:hAnsi="Arial" w:cs="Arial"/>
                <w:color w:val="000000"/>
              </w:rPr>
              <w:t>lisdexamfetamine</w:t>
            </w:r>
            <w:proofErr w:type="spellEnd"/>
            <w:r w:rsidRPr="005C600B">
              <w:rPr>
                <w:rFonts w:ascii="Arial" w:hAnsi="Arial" w:cs="Arial"/>
                <w:color w:val="000000"/>
              </w:rPr>
              <w:t xml:space="preserve"> </w:t>
            </w:r>
            <w:proofErr w:type="spellStart"/>
            <w:r w:rsidRPr="005C600B">
              <w:rPr>
                <w:rFonts w:ascii="Arial" w:hAnsi="Arial" w:cs="Arial"/>
                <w:color w:val="000000"/>
              </w:rPr>
              <w:t>dimesilate</w:t>
            </w:r>
            <w:proofErr w:type="spellEnd"/>
            <w:r w:rsidRPr="005C600B">
              <w:rPr>
                <w:rFonts w:ascii="Arial" w:hAnsi="Arial" w:cs="Arial"/>
                <w:color w:val="000000"/>
              </w:rPr>
              <w:t xml:space="preserve"> 60 mg</w:t>
            </w:r>
            <w:r w:rsidRPr="0002019A">
              <w:rPr>
                <w:rFonts w:ascii="Arial" w:hAnsi="Arial" w:cs="Arial"/>
                <w:color w:val="000000"/>
              </w:rPr>
              <w:br/>
            </w:r>
            <w:r w:rsidRPr="005C600B">
              <w:rPr>
                <w:rFonts w:ascii="Arial" w:hAnsi="Arial" w:cs="Arial"/>
                <w:color w:val="000000"/>
              </w:rPr>
              <w:t xml:space="preserve">Capsule containing </w:t>
            </w:r>
            <w:proofErr w:type="spellStart"/>
            <w:r w:rsidRPr="005C600B">
              <w:rPr>
                <w:rFonts w:ascii="Arial" w:hAnsi="Arial" w:cs="Arial"/>
                <w:color w:val="000000"/>
              </w:rPr>
              <w:t>lisdexamfetamine</w:t>
            </w:r>
            <w:proofErr w:type="spellEnd"/>
            <w:r w:rsidRPr="005C600B">
              <w:rPr>
                <w:rFonts w:ascii="Arial" w:hAnsi="Arial" w:cs="Arial"/>
                <w:color w:val="000000"/>
              </w:rPr>
              <w:t xml:space="preserve"> </w:t>
            </w:r>
            <w:proofErr w:type="spellStart"/>
            <w:r w:rsidRPr="005C600B">
              <w:rPr>
                <w:rFonts w:ascii="Arial" w:hAnsi="Arial" w:cs="Arial"/>
                <w:color w:val="000000"/>
              </w:rPr>
              <w:t>dimesilate</w:t>
            </w:r>
            <w:proofErr w:type="spellEnd"/>
            <w:r w:rsidRPr="005C600B">
              <w:rPr>
                <w:rFonts w:ascii="Arial" w:hAnsi="Arial" w:cs="Arial"/>
                <w:color w:val="000000"/>
              </w:rPr>
              <w:t xml:space="preserve"> 70 mg</w:t>
            </w:r>
            <w:r w:rsidRPr="0002019A">
              <w:rPr>
                <w:rFonts w:ascii="Arial" w:hAnsi="Arial" w:cs="Arial"/>
                <w:color w:val="000000"/>
              </w:rPr>
              <w:br/>
            </w:r>
          </w:p>
          <w:p w14:paraId="07F2946C" w14:textId="075781F4" w:rsidR="001B5FCC" w:rsidRPr="0002019A" w:rsidRDefault="001B5FCC" w:rsidP="001B5FCC">
            <w:pPr>
              <w:spacing w:after="240"/>
              <w:jc w:val="center"/>
              <w:rPr>
                <w:rFonts w:ascii="Arial" w:hAnsi="Arial" w:cs="Arial"/>
              </w:rPr>
            </w:pPr>
            <w:r w:rsidRPr="0002019A">
              <w:rPr>
                <w:rFonts w:ascii="Arial" w:hAnsi="Arial" w:cs="Arial"/>
                <w:color w:val="000000"/>
              </w:rPr>
              <w:t>Vyvanse</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TAKEDA PHARMACEUTICALS AUSTRALIA PTY. LTD.</w:t>
            </w:r>
            <w:r w:rsidRPr="0002019A">
              <w:rPr>
                <w:rFonts w:ascii="Arial" w:hAnsi="Arial" w:cs="Arial"/>
                <w:color w:val="000000"/>
              </w:rPr>
              <w:br/>
            </w:r>
            <w:r w:rsidRPr="0002019A">
              <w:rPr>
                <w:rFonts w:ascii="Arial" w:hAnsi="Arial" w:cs="Arial"/>
                <w:color w:val="000000"/>
              </w:rPr>
              <w:b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34A2BE" w14:textId="43212C22" w:rsidR="001B5FCC" w:rsidRPr="0002019A" w:rsidRDefault="001B5FCC" w:rsidP="001B5FCC">
            <w:pPr>
              <w:jc w:val="center"/>
              <w:rPr>
                <w:rFonts w:ascii="Arial" w:hAnsi="Arial" w:cs="Arial"/>
                <w:bCs/>
              </w:rPr>
            </w:pPr>
            <w:r w:rsidRPr="0002019A">
              <w:rPr>
                <w:rFonts w:ascii="Arial" w:hAnsi="Arial" w:cs="Arial"/>
                <w:color w:val="000000"/>
              </w:rPr>
              <w:t>Attention deficit hyperactivity disorder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540CA4" w14:textId="332E2AD7" w:rsidR="001B5FCC" w:rsidRDefault="001B5FCC" w:rsidP="001B5FCC">
            <w:pPr>
              <w:jc w:val="center"/>
              <w:rPr>
                <w:rFonts w:ascii="Calibri" w:hAnsi="Calibri" w:cs="Calibri"/>
                <w:color w:val="000000"/>
                <w:sz w:val="22"/>
                <w:szCs w:val="22"/>
              </w:rPr>
            </w:pPr>
            <w:r w:rsidRPr="00430AB3">
              <w:rPr>
                <w:rFonts w:ascii="Arial" w:hAnsi="Arial" w:cs="Arial"/>
                <w:color w:val="000000"/>
              </w:rPr>
              <w:t xml:space="preserve">To assess the utilisation of </w:t>
            </w:r>
            <w:proofErr w:type="spellStart"/>
            <w:r w:rsidR="00D03ED2">
              <w:rPr>
                <w:rFonts w:ascii="Arial" w:hAnsi="Arial" w:cs="Arial"/>
                <w:color w:val="000000"/>
              </w:rPr>
              <w:t>lisdexamfetamine</w:t>
            </w:r>
            <w:proofErr w:type="spellEnd"/>
            <w:r w:rsidRPr="00430AB3">
              <w:rPr>
                <w:rFonts w:ascii="Arial" w:hAnsi="Arial" w:cs="Arial"/>
                <w:color w:val="000000"/>
              </w:rPr>
              <w:t xml:space="preserve"> for the treatment of attention deficit hyperactivity disorder</w:t>
            </w:r>
          </w:p>
        </w:tc>
      </w:tr>
      <w:tr w:rsidR="001B5FCC" w:rsidRPr="00594A38" w14:paraId="5CDD40CC"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1B815C" w14:textId="77777777" w:rsidR="001B5FCC" w:rsidRDefault="001B5FCC" w:rsidP="001B5FCC">
            <w:pPr>
              <w:jc w:val="center"/>
              <w:rPr>
                <w:rFonts w:ascii="Arial" w:hAnsi="Arial" w:cs="Arial"/>
                <w:color w:val="000000"/>
              </w:rPr>
            </w:pPr>
            <w:r w:rsidRPr="0002019A">
              <w:rPr>
                <w:rFonts w:ascii="Arial" w:hAnsi="Arial" w:cs="Arial"/>
                <w:color w:val="000000"/>
              </w:rPr>
              <w:lastRenderedPageBreak/>
              <w:t>VENETOCLAX</w:t>
            </w:r>
            <w:r w:rsidRPr="0002019A">
              <w:rPr>
                <w:rFonts w:ascii="Arial" w:hAnsi="Arial" w:cs="Arial"/>
                <w:color w:val="000000"/>
              </w:rPr>
              <w:br/>
            </w:r>
            <w:r w:rsidRPr="0002019A">
              <w:rPr>
                <w:rFonts w:ascii="Arial" w:hAnsi="Arial" w:cs="Arial"/>
                <w:color w:val="000000"/>
              </w:rPr>
              <w:br/>
            </w:r>
            <w:r w:rsidRPr="005C600B">
              <w:rPr>
                <w:rFonts w:ascii="Arial" w:hAnsi="Arial" w:cs="Arial"/>
                <w:color w:val="000000"/>
              </w:rPr>
              <w:t>Pack containing 14 tablets venetoclax 10 mg and 7 tablets venetoclax 50 mg and 7 tablets venetoclax 100 mg and 14  tablets venetoclax 100 mg</w:t>
            </w:r>
            <w:r w:rsidRPr="0002019A">
              <w:rPr>
                <w:rFonts w:ascii="Arial" w:hAnsi="Arial" w:cs="Arial"/>
                <w:color w:val="000000"/>
              </w:rPr>
              <w:br/>
            </w:r>
            <w:r w:rsidRPr="005C600B">
              <w:rPr>
                <w:rFonts w:ascii="Arial" w:hAnsi="Arial" w:cs="Arial"/>
                <w:color w:val="000000"/>
              </w:rPr>
              <w:t>Tablet 100 mg</w:t>
            </w:r>
          </w:p>
          <w:p w14:paraId="203E5EFF" w14:textId="77777777" w:rsidR="001B5FCC" w:rsidRDefault="001B5FCC" w:rsidP="001B5FCC">
            <w:pPr>
              <w:jc w:val="center"/>
              <w:rPr>
                <w:rFonts w:ascii="Arial" w:hAnsi="Arial" w:cs="Arial"/>
                <w:color w:val="000000"/>
              </w:rPr>
            </w:pPr>
          </w:p>
          <w:p w14:paraId="092FF8A9" w14:textId="13CF156F" w:rsidR="001B5FCC" w:rsidRPr="0002019A" w:rsidRDefault="001B5FCC" w:rsidP="001B5FCC">
            <w:pPr>
              <w:spacing w:after="240"/>
              <w:jc w:val="center"/>
              <w:rPr>
                <w:rFonts w:ascii="Arial" w:hAnsi="Arial" w:cs="Arial"/>
              </w:rPr>
            </w:pPr>
            <w:proofErr w:type="spellStart"/>
            <w:r w:rsidRPr="0002019A">
              <w:rPr>
                <w:rFonts w:ascii="Arial" w:hAnsi="Arial" w:cs="Arial"/>
                <w:color w:val="000000"/>
              </w:rPr>
              <w:t>Venclexta</w:t>
            </w:r>
            <w:proofErr w:type="spellEnd"/>
            <w:r w:rsidRPr="00430AB3">
              <w:rPr>
                <w:rFonts w:ascii="Arial" w:hAnsi="Arial" w:cs="Arial"/>
                <w:vertAlign w:val="superscript"/>
              </w:rPr>
              <w:t>®</w:t>
            </w:r>
            <w:r w:rsidRPr="0002019A">
              <w:rPr>
                <w:rFonts w:ascii="Arial" w:hAnsi="Arial" w:cs="Arial"/>
                <w:color w:val="000000"/>
              </w:rPr>
              <w:br/>
            </w:r>
            <w:r w:rsidRPr="0002019A">
              <w:rPr>
                <w:rFonts w:ascii="Arial" w:hAnsi="Arial" w:cs="Arial"/>
                <w:color w:val="000000"/>
              </w:rPr>
              <w:br/>
              <w:t>ABBVIE PTY LTD</w:t>
            </w:r>
            <w:r w:rsidRPr="0002019A">
              <w:rPr>
                <w:rFonts w:ascii="Arial" w:hAnsi="Arial" w:cs="Arial"/>
                <w:color w:val="000000"/>
              </w:rPr>
              <w:br/>
            </w:r>
            <w:r w:rsidRPr="0002019A">
              <w:rPr>
                <w:rFonts w:ascii="Arial" w:hAnsi="Arial" w:cs="Arial"/>
                <w:color w:val="000000"/>
              </w:rPr>
              <w:b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0630E8A" w14:textId="0A761107" w:rsidR="001B5FCC" w:rsidRPr="0002019A" w:rsidRDefault="001B5FCC" w:rsidP="001B5FCC">
            <w:pPr>
              <w:jc w:val="center"/>
              <w:rPr>
                <w:rFonts w:ascii="Arial" w:hAnsi="Arial" w:cs="Arial"/>
                <w:bCs/>
              </w:rPr>
            </w:pPr>
            <w:r w:rsidRPr="0002019A">
              <w:rPr>
                <w:rFonts w:ascii="Arial" w:hAnsi="Arial" w:cs="Arial"/>
                <w:color w:val="000000"/>
              </w:rPr>
              <w:t xml:space="preserve">Chronic lymphocytic leukaemia or small lymphocytic lymphoma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3317EE0" w14:textId="6E77FAE1" w:rsidR="001B5FCC" w:rsidRDefault="001B5FCC" w:rsidP="001B5FCC">
            <w:pPr>
              <w:jc w:val="center"/>
              <w:rPr>
                <w:rFonts w:ascii="Calibri" w:hAnsi="Calibri" w:cs="Calibri"/>
                <w:color w:val="000000"/>
                <w:sz w:val="22"/>
                <w:szCs w:val="22"/>
              </w:rPr>
            </w:pPr>
            <w:r w:rsidRPr="00430AB3">
              <w:rPr>
                <w:rFonts w:ascii="Arial" w:hAnsi="Arial" w:cs="Arial"/>
                <w:color w:val="000000"/>
              </w:rPr>
              <w:t>To assess the utilisation of venetoclax for the treatment of chronic lymphocytic leukaemia or small lymphocytic lymphoma</w:t>
            </w:r>
          </w:p>
        </w:tc>
      </w:tr>
    </w:tbl>
    <w:p w14:paraId="04061518" w14:textId="268E31B6" w:rsidR="007342B1" w:rsidRDefault="007342B1" w:rsidP="008D5348">
      <w:pPr>
        <w:pStyle w:val="ListParagraph"/>
        <w:ind w:left="0"/>
        <w:contextualSpacing w:val="0"/>
        <w:rPr>
          <w:rFonts w:ascii="Arial" w:hAnsi="Arial" w:cs="Arial"/>
          <w:i/>
          <w:color w:val="808080" w:themeColor="background1" w:themeShade="80"/>
        </w:rPr>
      </w:pPr>
    </w:p>
    <w:p w14:paraId="69F37C64" w14:textId="2BB097CB" w:rsidR="009E1929" w:rsidRDefault="009E1929" w:rsidP="009E1929">
      <w:pPr>
        <w:rPr>
          <w:rFonts w:ascii="Arial" w:hAnsi="Arial" w:cs="Arial"/>
          <w:iCs/>
          <w:color w:val="808080" w:themeColor="background1" w:themeShade="80"/>
          <w:sz w:val="16"/>
          <w:szCs w:val="16"/>
          <w:highlight w:val="green"/>
        </w:rPr>
      </w:pPr>
    </w:p>
    <w:p w14:paraId="0DA5FA51" w14:textId="211065ED" w:rsidR="00E00DF0" w:rsidRDefault="00E00DF0" w:rsidP="009E1929">
      <w:pPr>
        <w:rPr>
          <w:rFonts w:ascii="Arial" w:hAnsi="Arial" w:cs="Arial"/>
          <w:iCs/>
          <w:sz w:val="16"/>
          <w:szCs w:val="16"/>
        </w:rPr>
      </w:pPr>
      <w:r>
        <w:rPr>
          <w:rFonts w:ascii="Arial" w:hAnsi="Arial" w:cs="Arial"/>
          <w:iCs/>
          <w:sz w:val="16"/>
          <w:szCs w:val="16"/>
        </w:rPr>
        <w:t xml:space="preserve">Version </w:t>
      </w:r>
      <w:r w:rsidR="00D761D8">
        <w:rPr>
          <w:rFonts w:ascii="Arial" w:hAnsi="Arial" w:cs="Arial"/>
          <w:iCs/>
          <w:sz w:val="16"/>
          <w:szCs w:val="16"/>
        </w:rPr>
        <w:t>6</w:t>
      </w:r>
    </w:p>
    <w:p w14:paraId="61D2B73E" w14:textId="65A21782" w:rsidR="00E00DF0" w:rsidRDefault="00E00DF0" w:rsidP="009E1929">
      <w:pPr>
        <w:rPr>
          <w:rFonts w:ascii="Arial" w:hAnsi="Arial" w:cs="Arial"/>
          <w:iCs/>
          <w:sz w:val="16"/>
          <w:szCs w:val="16"/>
        </w:rPr>
      </w:pPr>
      <w:r>
        <w:rPr>
          <w:rFonts w:ascii="Arial" w:hAnsi="Arial" w:cs="Arial"/>
          <w:iCs/>
          <w:sz w:val="16"/>
          <w:szCs w:val="16"/>
        </w:rPr>
        <w:t>Items added or amended</w:t>
      </w:r>
    </w:p>
    <w:p w14:paraId="4CEAA832" w14:textId="77777777" w:rsidR="00454B02" w:rsidRDefault="00D761D8" w:rsidP="00454B02">
      <w:pPr>
        <w:pStyle w:val="ListParagraph"/>
        <w:numPr>
          <w:ilvl w:val="4"/>
          <w:numId w:val="1"/>
        </w:numPr>
        <w:ind w:left="567" w:hanging="283"/>
        <w:rPr>
          <w:rFonts w:ascii="Arial" w:hAnsi="Arial" w:cs="Arial"/>
          <w:iCs/>
          <w:sz w:val="16"/>
          <w:szCs w:val="16"/>
        </w:rPr>
      </w:pPr>
      <w:r w:rsidRPr="00D761D8">
        <w:rPr>
          <w:rFonts w:ascii="Arial" w:hAnsi="Arial" w:cs="Arial"/>
          <w:iCs/>
          <w:sz w:val="16"/>
          <w:szCs w:val="16"/>
        </w:rPr>
        <w:t>BUDESONIDE + FORMOTEROL</w:t>
      </w:r>
      <w:r>
        <w:rPr>
          <w:rFonts w:ascii="Arial" w:hAnsi="Arial" w:cs="Arial"/>
          <w:iCs/>
          <w:sz w:val="16"/>
          <w:szCs w:val="16"/>
        </w:rPr>
        <w:t xml:space="preserve"> (</w:t>
      </w:r>
      <w:proofErr w:type="spellStart"/>
      <w:r w:rsidRPr="00D761D8">
        <w:rPr>
          <w:rFonts w:ascii="Arial" w:hAnsi="Arial" w:cs="Arial"/>
          <w:iCs/>
          <w:sz w:val="16"/>
          <w:szCs w:val="16"/>
        </w:rPr>
        <w:t>Bufomix</w:t>
      </w:r>
      <w:proofErr w:type="spellEnd"/>
      <w:r w:rsidRPr="00D761D8">
        <w:rPr>
          <w:rFonts w:ascii="Arial" w:hAnsi="Arial" w:cs="Arial"/>
          <w:iCs/>
          <w:sz w:val="16"/>
          <w:szCs w:val="16"/>
        </w:rPr>
        <w:t xml:space="preserve"> </w:t>
      </w:r>
      <w:proofErr w:type="spellStart"/>
      <w:r w:rsidRPr="00D761D8">
        <w:rPr>
          <w:rFonts w:ascii="Arial" w:hAnsi="Arial" w:cs="Arial"/>
          <w:iCs/>
          <w:sz w:val="16"/>
          <w:szCs w:val="16"/>
        </w:rPr>
        <w:t>Easyhaler</w:t>
      </w:r>
      <w:proofErr w:type="spellEnd"/>
      <w:r w:rsidRPr="00D761D8">
        <w:rPr>
          <w:rFonts w:ascii="Arial" w:hAnsi="Arial" w:cs="Arial"/>
          <w:iCs/>
          <w:sz w:val="16"/>
          <w:szCs w:val="16"/>
        </w:rPr>
        <w:t>®</w:t>
      </w:r>
      <w:r>
        <w:rPr>
          <w:rFonts w:ascii="Arial" w:hAnsi="Arial" w:cs="Arial"/>
          <w:iCs/>
          <w:sz w:val="16"/>
          <w:szCs w:val="16"/>
        </w:rPr>
        <w:t>)</w:t>
      </w:r>
      <w:r w:rsidRPr="00D761D8">
        <w:rPr>
          <w:rFonts w:ascii="Arial" w:hAnsi="Arial" w:cs="Arial"/>
          <w:iCs/>
          <w:sz w:val="16"/>
          <w:szCs w:val="16"/>
        </w:rPr>
        <w:t xml:space="preserve"> – Drug form amended</w:t>
      </w:r>
    </w:p>
    <w:p w14:paraId="3A43B922" w14:textId="77777777" w:rsidR="008F72C7" w:rsidRDefault="00D761D8" w:rsidP="00454B02">
      <w:pPr>
        <w:pStyle w:val="ListParagraph"/>
        <w:numPr>
          <w:ilvl w:val="4"/>
          <w:numId w:val="1"/>
        </w:numPr>
        <w:ind w:left="567" w:hanging="283"/>
        <w:rPr>
          <w:rFonts w:ascii="Arial" w:hAnsi="Arial" w:cs="Arial"/>
          <w:iCs/>
          <w:sz w:val="16"/>
          <w:szCs w:val="16"/>
        </w:rPr>
      </w:pPr>
      <w:r w:rsidRPr="00454B02">
        <w:rPr>
          <w:rFonts w:ascii="Arial" w:hAnsi="Arial" w:cs="Arial"/>
          <w:iCs/>
          <w:sz w:val="16"/>
          <w:szCs w:val="16"/>
        </w:rPr>
        <w:t>CHLORMETHINE HYDROCHLORIDE (</w:t>
      </w:r>
      <w:proofErr w:type="spellStart"/>
      <w:r w:rsidRPr="00454B02">
        <w:rPr>
          <w:rFonts w:ascii="Arial" w:hAnsi="Arial" w:cs="Arial"/>
          <w:iCs/>
          <w:sz w:val="16"/>
          <w:szCs w:val="16"/>
        </w:rPr>
        <w:t>Ledaga</w:t>
      </w:r>
      <w:proofErr w:type="spellEnd"/>
      <w:r w:rsidRPr="00454B02">
        <w:rPr>
          <w:rFonts w:ascii="Arial" w:hAnsi="Arial" w:cs="Arial"/>
          <w:iCs/>
          <w:sz w:val="16"/>
          <w:szCs w:val="16"/>
        </w:rPr>
        <w:t>®)</w:t>
      </w:r>
      <w:bookmarkStart w:id="3" w:name="_Hlk151651878"/>
      <w:r w:rsidRPr="00454B02">
        <w:rPr>
          <w:rFonts w:ascii="Arial" w:hAnsi="Arial" w:cs="Arial"/>
          <w:iCs/>
          <w:sz w:val="16"/>
          <w:szCs w:val="16"/>
        </w:rPr>
        <w:t xml:space="preserve"> – Drug form amended</w:t>
      </w:r>
      <w:bookmarkEnd w:id="3"/>
    </w:p>
    <w:p w14:paraId="69D44DB1" w14:textId="18276468" w:rsidR="00454B02" w:rsidRPr="00454B02" w:rsidRDefault="00454B02" w:rsidP="00454B02">
      <w:pPr>
        <w:pStyle w:val="ListParagraph"/>
        <w:numPr>
          <w:ilvl w:val="4"/>
          <w:numId w:val="1"/>
        </w:numPr>
        <w:ind w:left="567" w:hanging="283"/>
        <w:rPr>
          <w:rFonts w:ascii="Arial" w:hAnsi="Arial" w:cs="Arial"/>
          <w:iCs/>
          <w:sz w:val="16"/>
          <w:szCs w:val="16"/>
        </w:rPr>
      </w:pPr>
      <w:r w:rsidRPr="00454B02">
        <w:rPr>
          <w:rFonts w:ascii="Arial" w:hAnsi="Arial" w:cs="Arial"/>
          <w:iCs/>
          <w:sz w:val="16"/>
          <w:szCs w:val="16"/>
        </w:rPr>
        <w:t>FLUTICASONE PROPIONATE + SALMETEROL (</w:t>
      </w:r>
      <w:proofErr w:type="spellStart"/>
      <w:r w:rsidRPr="00454B02">
        <w:rPr>
          <w:rFonts w:ascii="Arial" w:hAnsi="Arial" w:cs="Arial"/>
          <w:iCs/>
          <w:sz w:val="16"/>
          <w:szCs w:val="16"/>
        </w:rPr>
        <w:t>Salflumix</w:t>
      </w:r>
      <w:proofErr w:type="spellEnd"/>
      <w:r w:rsidRPr="00454B02">
        <w:rPr>
          <w:rFonts w:ascii="Arial" w:hAnsi="Arial" w:cs="Arial"/>
          <w:iCs/>
          <w:sz w:val="16"/>
          <w:szCs w:val="16"/>
        </w:rPr>
        <w:t xml:space="preserve"> </w:t>
      </w:r>
      <w:proofErr w:type="spellStart"/>
      <w:r w:rsidRPr="00454B02">
        <w:rPr>
          <w:rFonts w:ascii="Arial" w:hAnsi="Arial" w:cs="Arial"/>
          <w:iCs/>
          <w:sz w:val="16"/>
          <w:szCs w:val="16"/>
        </w:rPr>
        <w:t>Easyhaler</w:t>
      </w:r>
      <w:proofErr w:type="spellEnd"/>
      <w:r w:rsidRPr="00454B02">
        <w:rPr>
          <w:rFonts w:ascii="Arial" w:hAnsi="Arial" w:cs="Arial"/>
          <w:iCs/>
          <w:sz w:val="16"/>
          <w:szCs w:val="16"/>
        </w:rPr>
        <w:t>®) – Drug form amended</w:t>
      </w:r>
    </w:p>
    <w:p w14:paraId="19C6D568" w14:textId="42ABE10A" w:rsidR="00D761D8" w:rsidRDefault="00D761D8" w:rsidP="00D761D8">
      <w:pPr>
        <w:pStyle w:val="ListParagraph"/>
        <w:numPr>
          <w:ilvl w:val="4"/>
          <w:numId w:val="1"/>
        </w:numPr>
        <w:ind w:left="567" w:hanging="283"/>
        <w:rPr>
          <w:rFonts w:ascii="Arial" w:hAnsi="Arial" w:cs="Arial"/>
          <w:iCs/>
          <w:sz w:val="16"/>
          <w:szCs w:val="16"/>
        </w:rPr>
      </w:pPr>
      <w:r w:rsidRPr="00D761D8">
        <w:rPr>
          <w:rFonts w:ascii="Arial" w:hAnsi="Arial" w:cs="Arial"/>
          <w:iCs/>
          <w:sz w:val="16"/>
          <w:szCs w:val="16"/>
        </w:rPr>
        <w:t>IVACAFTOR</w:t>
      </w:r>
      <w:r>
        <w:rPr>
          <w:rFonts w:ascii="Arial" w:hAnsi="Arial" w:cs="Arial"/>
          <w:iCs/>
          <w:sz w:val="16"/>
          <w:szCs w:val="16"/>
        </w:rPr>
        <w:t xml:space="preserve"> (</w:t>
      </w:r>
      <w:r w:rsidRPr="00D761D8">
        <w:rPr>
          <w:rFonts w:ascii="Arial" w:hAnsi="Arial" w:cs="Arial"/>
          <w:iCs/>
          <w:sz w:val="16"/>
          <w:szCs w:val="16"/>
        </w:rPr>
        <w:t>Kalydeco®</w:t>
      </w:r>
      <w:r>
        <w:rPr>
          <w:rFonts w:ascii="Arial" w:hAnsi="Arial" w:cs="Arial"/>
          <w:iCs/>
          <w:sz w:val="16"/>
          <w:szCs w:val="16"/>
        </w:rPr>
        <w:t>)</w:t>
      </w:r>
      <w:r w:rsidRPr="00D761D8">
        <w:rPr>
          <w:rFonts w:ascii="Arial" w:hAnsi="Arial" w:cs="Arial"/>
          <w:iCs/>
          <w:sz w:val="16"/>
          <w:szCs w:val="16"/>
        </w:rPr>
        <w:t xml:space="preserve"> – Drug form amended</w:t>
      </w:r>
    </w:p>
    <w:p w14:paraId="56E511FA" w14:textId="77E14B13" w:rsidR="00D761D8" w:rsidRDefault="00454B02" w:rsidP="00D761D8">
      <w:pPr>
        <w:pStyle w:val="ListParagraph"/>
        <w:numPr>
          <w:ilvl w:val="4"/>
          <w:numId w:val="1"/>
        </w:numPr>
        <w:ind w:left="567" w:hanging="283"/>
        <w:rPr>
          <w:rFonts w:ascii="Arial" w:hAnsi="Arial" w:cs="Arial"/>
          <w:iCs/>
          <w:sz w:val="16"/>
          <w:szCs w:val="16"/>
        </w:rPr>
      </w:pPr>
      <w:r w:rsidRPr="00454B02">
        <w:rPr>
          <w:rFonts w:ascii="Arial" w:hAnsi="Arial" w:cs="Arial"/>
          <w:iCs/>
          <w:sz w:val="16"/>
          <w:szCs w:val="16"/>
        </w:rPr>
        <w:t>LENACAPAVIR</w:t>
      </w:r>
      <w:r>
        <w:rPr>
          <w:rFonts w:ascii="Arial" w:hAnsi="Arial" w:cs="Arial"/>
          <w:iCs/>
          <w:sz w:val="16"/>
          <w:szCs w:val="16"/>
        </w:rPr>
        <w:t xml:space="preserve"> (</w:t>
      </w:r>
      <w:proofErr w:type="spellStart"/>
      <w:r w:rsidRPr="00454B02">
        <w:rPr>
          <w:rFonts w:ascii="Arial" w:hAnsi="Arial" w:cs="Arial"/>
          <w:iCs/>
          <w:sz w:val="16"/>
          <w:szCs w:val="16"/>
        </w:rPr>
        <w:t>Sunlenca</w:t>
      </w:r>
      <w:proofErr w:type="spellEnd"/>
      <w:r w:rsidRPr="00454B02">
        <w:rPr>
          <w:rFonts w:ascii="Arial" w:hAnsi="Arial" w:cs="Arial"/>
          <w:iCs/>
          <w:sz w:val="16"/>
          <w:szCs w:val="16"/>
        </w:rPr>
        <w:t>®</w:t>
      </w:r>
      <w:r>
        <w:rPr>
          <w:rFonts w:ascii="Arial" w:hAnsi="Arial" w:cs="Arial"/>
          <w:iCs/>
          <w:sz w:val="16"/>
          <w:szCs w:val="16"/>
        </w:rPr>
        <w:t>)</w:t>
      </w:r>
      <w:r w:rsidRPr="00454B02">
        <w:rPr>
          <w:rFonts w:ascii="Arial" w:hAnsi="Arial" w:cs="Arial"/>
          <w:iCs/>
          <w:sz w:val="16"/>
          <w:szCs w:val="16"/>
        </w:rPr>
        <w:t xml:space="preserve"> – Drug form amended</w:t>
      </w:r>
    </w:p>
    <w:p w14:paraId="190A12F0" w14:textId="42B2FA46" w:rsidR="00454B02" w:rsidRPr="00D761D8" w:rsidRDefault="00454B02" w:rsidP="00D761D8">
      <w:pPr>
        <w:pStyle w:val="ListParagraph"/>
        <w:numPr>
          <w:ilvl w:val="4"/>
          <w:numId w:val="1"/>
        </w:numPr>
        <w:ind w:left="567" w:hanging="283"/>
        <w:rPr>
          <w:rFonts w:ascii="Arial" w:hAnsi="Arial" w:cs="Arial"/>
          <w:iCs/>
          <w:sz w:val="16"/>
          <w:szCs w:val="16"/>
        </w:rPr>
      </w:pPr>
      <w:r w:rsidRPr="00454B02">
        <w:rPr>
          <w:rFonts w:ascii="Arial" w:hAnsi="Arial" w:cs="Arial"/>
          <w:iCs/>
          <w:sz w:val="16"/>
          <w:szCs w:val="16"/>
        </w:rPr>
        <w:t>OXYBUTYNIN</w:t>
      </w:r>
      <w:r>
        <w:rPr>
          <w:rFonts w:ascii="Arial" w:hAnsi="Arial" w:cs="Arial"/>
          <w:iCs/>
          <w:sz w:val="16"/>
          <w:szCs w:val="16"/>
        </w:rPr>
        <w:t xml:space="preserve"> (</w:t>
      </w:r>
      <w:proofErr w:type="spellStart"/>
      <w:r w:rsidRPr="00454B02">
        <w:rPr>
          <w:rFonts w:ascii="Arial" w:hAnsi="Arial" w:cs="Arial"/>
          <w:iCs/>
          <w:sz w:val="16"/>
          <w:szCs w:val="16"/>
        </w:rPr>
        <w:t>Oxytrol</w:t>
      </w:r>
      <w:proofErr w:type="spellEnd"/>
      <w:r w:rsidRPr="00454B02">
        <w:rPr>
          <w:rFonts w:ascii="Arial" w:hAnsi="Arial" w:cs="Arial"/>
          <w:iCs/>
          <w:sz w:val="16"/>
          <w:szCs w:val="16"/>
        </w:rPr>
        <w:t>®</w:t>
      </w:r>
      <w:r>
        <w:rPr>
          <w:rFonts w:ascii="Arial" w:hAnsi="Arial" w:cs="Arial"/>
          <w:iCs/>
          <w:sz w:val="16"/>
          <w:szCs w:val="16"/>
        </w:rPr>
        <w:t>)</w:t>
      </w:r>
      <w:r w:rsidRPr="00454B02">
        <w:rPr>
          <w:rFonts w:ascii="Arial" w:hAnsi="Arial" w:cs="Arial"/>
          <w:iCs/>
          <w:sz w:val="16"/>
          <w:szCs w:val="16"/>
        </w:rPr>
        <w:t xml:space="preserve"> – Drug form amended</w:t>
      </w:r>
    </w:p>
    <w:p w14:paraId="6CA196FF" w14:textId="74502C29" w:rsidR="00E00DF0" w:rsidRPr="00D761D8" w:rsidRDefault="00E00DF0" w:rsidP="00454B02">
      <w:pPr>
        <w:pStyle w:val="ListParagraph"/>
        <w:ind w:left="567"/>
        <w:rPr>
          <w:rFonts w:ascii="Arial" w:hAnsi="Arial" w:cs="Arial"/>
          <w:iCs/>
          <w:sz w:val="16"/>
          <w:szCs w:val="16"/>
        </w:rPr>
      </w:pPr>
    </w:p>
    <w:p w14:paraId="59BA2712" w14:textId="62474C2E" w:rsidR="005F7E4C" w:rsidRPr="005F7E4C" w:rsidRDefault="005F7E4C" w:rsidP="009E1929">
      <w:pPr>
        <w:rPr>
          <w:rFonts w:ascii="Arial" w:hAnsi="Arial" w:cs="Arial"/>
          <w:iCs/>
          <w:sz w:val="16"/>
          <w:szCs w:val="16"/>
          <w:u w:val="single"/>
        </w:rPr>
      </w:pPr>
      <w:r w:rsidRPr="005F7E4C">
        <w:rPr>
          <w:rFonts w:ascii="Arial" w:hAnsi="Arial" w:cs="Arial"/>
          <w:iCs/>
          <w:sz w:val="16"/>
          <w:szCs w:val="16"/>
          <w:u w:val="single"/>
        </w:rPr>
        <w:t>Items added or amended</w:t>
      </w:r>
      <w:r w:rsidR="00E00DF0">
        <w:rPr>
          <w:rFonts w:ascii="Arial" w:hAnsi="Arial" w:cs="Arial"/>
          <w:iCs/>
          <w:sz w:val="16"/>
          <w:szCs w:val="16"/>
          <w:u w:val="single"/>
        </w:rPr>
        <w:t xml:space="preserve"> previously</w:t>
      </w:r>
    </w:p>
    <w:p w14:paraId="4286AB91" w14:textId="0F772915" w:rsidR="005F7E4C" w:rsidRDefault="00496D25" w:rsidP="005F7E4C">
      <w:pPr>
        <w:pStyle w:val="ListParagraph"/>
        <w:numPr>
          <w:ilvl w:val="4"/>
          <w:numId w:val="1"/>
        </w:numPr>
        <w:ind w:left="709"/>
        <w:rPr>
          <w:rFonts w:ascii="Arial" w:hAnsi="Arial" w:cs="Arial"/>
          <w:iCs/>
          <w:sz w:val="16"/>
          <w:szCs w:val="16"/>
        </w:rPr>
      </w:pPr>
      <w:r w:rsidRPr="00496D25">
        <w:rPr>
          <w:rFonts w:ascii="Arial" w:hAnsi="Arial" w:cs="Arial"/>
          <w:iCs/>
          <w:sz w:val="16"/>
          <w:szCs w:val="16"/>
        </w:rPr>
        <w:t>ADALIMUMAB</w:t>
      </w:r>
      <w:r>
        <w:rPr>
          <w:rFonts w:ascii="Arial" w:hAnsi="Arial" w:cs="Arial"/>
          <w:iCs/>
          <w:sz w:val="16"/>
          <w:szCs w:val="16"/>
        </w:rPr>
        <w:t xml:space="preserve"> (</w:t>
      </w:r>
      <w:r w:rsidRPr="00496D25">
        <w:rPr>
          <w:rFonts w:ascii="Arial" w:hAnsi="Arial" w:cs="Arial"/>
          <w:iCs/>
          <w:sz w:val="16"/>
          <w:szCs w:val="16"/>
        </w:rPr>
        <w:t>Hulio</w:t>
      </w:r>
      <w:r w:rsidRPr="005C600B">
        <w:rPr>
          <w:rFonts w:ascii="Arial" w:hAnsi="Arial" w:cs="Arial"/>
          <w:iCs/>
          <w:sz w:val="16"/>
          <w:szCs w:val="16"/>
          <w:vertAlign w:val="superscript"/>
        </w:rPr>
        <w:t>®</w:t>
      </w:r>
      <w:r>
        <w:rPr>
          <w:rFonts w:ascii="Arial" w:hAnsi="Arial" w:cs="Arial"/>
          <w:iCs/>
          <w:sz w:val="16"/>
          <w:szCs w:val="16"/>
        </w:rPr>
        <w:t xml:space="preserve">) – </w:t>
      </w:r>
      <w:r w:rsidRPr="00496D25">
        <w:rPr>
          <w:rFonts w:ascii="Arial" w:hAnsi="Arial" w:cs="Arial"/>
          <w:iCs/>
          <w:sz w:val="16"/>
          <w:szCs w:val="16"/>
        </w:rPr>
        <w:t>Review of positive PBAC recommendations not accepted by applicants</w:t>
      </w:r>
      <w:r w:rsidR="00542BE0">
        <w:rPr>
          <w:rFonts w:ascii="Arial" w:hAnsi="Arial" w:cs="Arial"/>
          <w:iCs/>
          <w:sz w:val="16"/>
          <w:szCs w:val="16"/>
        </w:rPr>
        <w:t xml:space="preserve"> – Added </w:t>
      </w:r>
    </w:p>
    <w:p w14:paraId="5E9B93AE" w14:textId="57400736" w:rsidR="00496D25" w:rsidRDefault="00496D25" w:rsidP="005F7E4C">
      <w:pPr>
        <w:pStyle w:val="ListParagraph"/>
        <w:numPr>
          <w:ilvl w:val="4"/>
          <w:numId w:val="1"/>
        </w:numPr>
        <w:ind w:left="709"/>
        <w:rPr>
          <w:rFonts w:ascii="Arial" w:hAnsi="Arial" w:cs="Arial"/>
          <w:iCs/>
          <w:sz w:val="16"/>
          <w:szCs w:val="16"/>
        </w:rPr>
      </w:pPr>
      <w:r w:rsidRPr="00496D25">
        <w:rPr>
          <w:rFonts w:ascii="Arial" w:hAnsi="Arial" w:cs="Arial"/>
          <w:iCs/>
          <w:sz w:val="16"/>
          <w:szCs w:val="16"/>
        </w:rPr>
        <w:t>BEVACIZUMAB</w:t>
      </w:r>
      <w:r>
        <w:rPr>
          <w:rFonts w:ascii="Arial" w:hAnsi="Arial" w:cs="Arial"/>
          <w:iCs/>
          <w:sz w:val="16"/>
          <w:szCs w:val="16"/>
        </w:rPr>
        <w:t xml:space="preserve"> (</w:t>
      </w:r>
      <w:proofErr w:type="spellStart"/>
      <w:r w:rsidRPr="00496D25">
        <w:rPr>
          <w:rFonts w:ascii="Arial" w:hAnsi="Arial" w:cs="Arial"/>
          <w:iCs/>
          <w:sz w:val="16"/>
          <w:szCs w:val="16"/>
        </w:rPr>
        <w:t>Zirabev</w:t>
      </w:r>
      <w:proofErr w:type="spellEnd"/>
      <w:r w:rsidR="005C600B" w:rsidRPr="005C600B">
        <w:rPr>
          <w:rFonts w:ascii="Arial" w:hAnsi="Arial" w:cs="Arial"/>
          <w:iCs/>
          <w:sz w:val="16"/>
          <w:szCs w:val="16"/>
          <w:vertAlign w:val="superscript"/>
        </w:rPr>
        <w:t>®</w:t>
      </w:r>
      <w:r>
        <w:rPr>
          <w:rFonts w:ascii="Arial" w:hAnsi="Arial" w:cs="Arial"/>
          <w:iCs/>
          <w:sz w:val="16"/>
          <w:szCs w:val="16"/>
        </w:rPr>
        <w:t>)</w:t>
      </w:r>
      <w:r w:rsidR="00D0601E">
        <w:rPr>
          <w:rFonts w:ascii="Arial" w:hAnsi="Arial" w:cs="Arial"/>
          <w:iCs/>
          <w:sz w:val="16"/>
          <w:szCs w:val="16"/>
        </w:rPr>
        <w:t xml:space="preserve"> – </w:t>
      </w:r>
      <w:r w:rsidR="00D0601E" w:rsidRPr="00496D25">
        <w:rPr>
          <w:rFonts w:ascii="Arial" w:hAnsi="Arial" w:cs="Arial"/>
          <w:iCs/>
          <w:sz w:val="16"/>
          <w:szCs w:val="16"/>
        </w:rPr>
        <w:t>Review of positive PBAC recommendations not accepted by applicants</w:t>
      </w:r>
      <w:r w:rsidR="00542BE0">
        <w:rPr>
          <w:rFonts w:ascii="Arial" w:hAnsi="Arial" w:cs="Arial"/>
          <w:iCs/>
          <w:sz w:val="16"/>
          <w:szCs w:val="16"/>
        </w:rPr>
        <w:t xml:space="preserve"> - Added</w:t>
      </w:r>
    </w:p>
    <w:p w14:paraId="0234D32E" w14:textId="6B5C19A7" w:rsidR="00496D25" w:rsidRDefault="00496D25" w:rsidP="005F7E4C">
      <w:pPr>
        <w:pStyle w:val="ListParagraph"/>
        <w:numPr>
          <w:ilvl w:val="4"/>
          <w:numId w:val="1"/>
        </w:numPr>
        <w:ind w:left="709"/>
        <w:rPr>
          <w:rFonts w:ascii="Arial" w:hAnsi="Arial" w:cs="Arial"/>
          <w:iCs/>
          <w:sz w:val="16"/>
          <w:szCs w:val="16"/>
        </w:rPr>
      </w:pPr>
      <w:r w:rsidRPr="00496D25">
        <w:rPr>
          <w:rFonts w:ascii="Arial" w:hAnsi="Arial" w:cs="Arial"/>
          <w:iCs/>
          <w:sz w:val="16"/>
          <w:szCs w:val="16"/>
        </w:rPr>
        <w:t>DURVALUMAB</w:t>
      </w:r>
      <w:r>
        <w:rPr>
          <w:rFonts w:ascii="Arial" w:hAnsi="Arial" w:cs="Arial"/>
          <w:iCs/>
          <w:sz w:val="16"/>
          <w:szCs w:val="16"/>
        </w:rPr>
        <w:t xml:space="preserve"> (</w:t>
      </w:r>
      <w:proofErr w:type="spellStart"/>
      <w:r w:rsidRPr="00496D25">
        <w:rPr>
          <w:rFonts w:ascii="Arial" w:hAnsi="Arial" w:cs="Arial"/>
          <w:iCs/>
          <w:sz w:val="16"/>
          <w:szCs w:val="16"/>
        </w:rPr>
        <w:t>Infinzi</w:t>
      </w:r>
      <w:proofErr w:type="spellEnd"/>
      <w:r w:rsidR="005C600B" w:rsidRPr="005C600B">
        <w:rPr>
          <w:rFonts w:ascii="Arial" w:hAnsi="Arial" w:cs="Arial"/>
          <w:iCs/>
          <w:sz w:val="16"/>
          <w:szCs w:val="16"/>
          <w:vertAlign w:val="superscript"/>
        </w:rPr>
        <w:t>®</w:t>
      </w:r>
      <w:r>
        <w:rPr>
          <w:rFonts w:ascii="Arial" w:hAnsi="Arial" w:cs="Arial"/>
          <w:iCs/>
          <w:sz w:val="16"/>
          <w:szCs w:val="16"/>
        </w:rPr>
        <w:t>)</w:t>
      </w:r>
      <w:r w:rsidR="00D0601E">
        <w:rPr>
          <w:rFonts w:ascii="Arial" w:hAnsi="Arial" w:cs="Arial"/>
          <w:iCs/>
          <w:sz w:val="16"/>
          <w:szCs w:val="16"/>
        </w:rPr>
        <w:t xml:space="preserve"> – </w:t>
      </w:r>
      <w:r w:rsidR="00D0601E" w:rsidRPr="00496D25">
        <w:rPr>
          <w:rFonts w:ascii="Arial" w:hAnsi="Arial" w:cs="Arial"/>
          <w:iCs/>
          <w:sz w:val="16"/>
          <w:szCs w:val="16"/>
        </w:rPr>
        <w:t>Review of positive PBAC recommendations not accepted by applicants</w:t>
      </w:r>
      <w:r w:rsidR="00542BE0">
        <w:rPr>
          <w:rFonts w:ascii="Arial" w:hAnsi="Arial" w:cs="Arial"/>
          <w:iCs/>
          <w:sz w:val="16"/>
          <w:szCs w:val="16"/>
        </w:rPr>
        <w:t xml:space="preserve"> - Added</w:t>
      </w:r>
    </w:p>
    <w:p w14:paraId="45FC9341" w14:textId="02723968" w:rsidR="00496D25" w:rsidRDefault="00496D25" w:rsidP="005F7E4C">
      <w:pPr>
        <w:pStyle w:val="ListParagraph"/>
        <w:numPr>
          <w:ilvl w:val="4"/>
          <w:numId w:val="1"/>
        </w:numPr>
        <w:ind w:left="709"/>
        <w:rPr>
          <w:rFonts w:ascii="Arial" w:hAnsi="Arial" w:cs="Arial"/>
          <w:iCs/>
          <w:sz w:val="16"/>
          <w:szCs w:val="16"/>
        </w:rPr>
      </w:pPr>
      <w:r w:rsidRPr="00496D25">
        <w:rPr>
          <w:rFonts w:ascii="Arial" w:hAnsi="Arial" w:cs="Arial"/>
          <w:iCs/>
          <w:sz w:val="16"/>
          <w:szCs w:val="16"/>
        </w:rPr>
        <w:t>ETANERCEPT</w:t>
      </w:r>
      <w:r>
        <w:rPr>
          <w:rFonts w:ascii="Arial" w:hAnsi="Arial" w:cs="Arial"/>
          <w:iCs/>
          <w:sz w:val="16"/>
          <w:szCs w:val="16"/>
        </w:rPr>
        <w:t xml:space="preserve"> (</w:t>
      </w:r>
      <w:proofErr w:type="spellStart"/>
      <w:r w:rsidRPr="00496D25">
        <w:rPr>
          <w:rFonts w:ascii="Arial" w:hAnsi="Arial" w:cs="Arial"/>
          <w:iCs/>
          <w:sz w:val="16"/>
          <w:szCs w:val="16"/>
        </w:rPr>
        <w:t>Rymti</w:t>
      </w:r>
      <w:proofErr w:type="spellEnd"/>
      <w:r w:rsidR="005C600B" w:rsidRPr="005C600B">
        <w:rPr>
          <w:rFonts w:ascii="Arial" w:hAnsi="Arial" w:cs="Arial"/>
          <w:iCs/>
          <w:sz w:val="16"/>
          <w:szCs w:val="16"/>
          <w:vertAlign w:val="superscript"/>
        </w:rPr>
        <w:t>®</w:t>
      </w:r>
      <w:r>
        <w:rPr>
          <w:rFonts w:ascii="Arial" w:hAnsi="Arial" w:cs="Arial"/>
          <w:iCs/>
          <w:sz w:val="16"/>
          <w:szCs w:val="16"/>
        </w:rPr>
        <w:t>)</w:t>
      </w:r>
      <w:r w:rsidR="00D0601E">
        <w:rPr>
          <w:rFonts w:ascii="Arial" w:hAnsi="Arial" w:cs="Arial"/>
          <w:iCs/>
          <w:sz w:val="16"/>
          <w:szCs w:val="16"/>
        </w:rPr>
        <w:t xml:space="preserve"> – </w:t>
      </w:r>
      <w:r w:rsidR="00D0601E" w:rsidRPr="00496D25">
        <w:rPr>
          <w:rFonts w:ascii="Arial" w:hAnsi="Arial" w:cs="Arial"/>
          <w:iCs/>
          <w:sz w:val="16"/>
          <w:szCs w:val="16"/>
        </w:rPr>
        <w:t>Review of positive PBAC recommendations not accepted by applicants</w:t>
      </w:r>
      <w:r w:rsidR="00542BE0">
        <w:rPr>
          <w:rFonts w:ascii="Arial" w:hAnsi="Arial" w:cs="Arial"/>
          <w:iCs/>
          <w:sz w:val="16"/>
          <w:szCs w:val="16"/>
        </w:rPr>
        <w:t xml:space="preserve"> - Added</w:t>
      </w:r>
    </w:p>
    <w:p w14:paraId="17F6E55D" w14:textId="364469BC" w:rsidR="00496D25" w:rsidRDefault="00496D25" w:rsidP="005F7E4C">
      <w:pPr>
        <w:pStyle w:val="ListParagraph"/>
        <w:numPr>
          <w:ilvl w:val="4"/>
          <w:numId w:val="1"/>
        </w:numPr>
        <w:ind w:left="709"/>
        <w:rPr>
          <w:rFonts w:ascii="Arial" w:hAnsi="Arial" w:cs="Arial"/>
          <w:iCs/>
          <w:sz w:val="16"/>
          <w:szCs w:val="16"/>
        </w:rPr>
      </w:pPr>
      <w:r w:rsidRPr="00496D25">
        <w:rPr>
          <w:rFonts w:ascii="Arial" w:hAnsi="Arial" w:cs="Arial"/>
          <w:iCs/>
          <w:sz w:val="16"/>
          <w:szCs w:val="16"/>
        </w:rPr>
        <w:t>ESSENTIAL AMINO ACIDS FORMULA WITH VITAMINS AND MINERALS</w:t>
      </w:r>
      <w:r>
        <w:rPr>
          <w:rFonts w:ascii="Arial" w:hAnsi="Arial" w:cs="Arial"/>
          <w:iCs/>
          <w:sz w:val="16"/>
          <w:szCs w:val="16"/>
        </w:rPr>
        <w:t xml:space="preserve"> (</w:t>
      </w:r>
      <w:r w:rsidRPr="00496D25">
        <w:rPr>
          <w:rFonts w:ascii="Arial" w:hAnsi="Arial" w:cs="Arial"/>
          <w:iCs/>
          <w:sz w:val="16"/>
          <w:szCs w:val="16"/>
        </w:rPr>
        <w:t>EAA Supplement™</w:t>
      </w:r>
      <w:r>
        <w:rPr>
          <w:rFonts w:ascii="Arial" w:hAnsi="Arial" w:cs="Arial"/>
          <w:iCs/>
          <w:sz w:val="16"/>
          <w:szCs w:val="16"/>
        </w:rPr>
        <w:t>)</w:t>
      </w:r>
      <w:r w:rsidR="00D0601E">
        <w:rPr>
          <w:rFonts w:ascii="Arial" w:hAnsi="Arial" w:cs="Arial"/>
          <w:iCs/>
          <w:sz w:val="16"/>
          <w:szCs w:val="16"/>
        </w:rPr>
        <w:t xml:space="preserve"> – </w:t>
      </w:r>
      <w:r w:rsidR="00D0601E" w:rsidRPr="00496D25">
        <w:rPr>
          <w:rFonts w:ascii="Arial" w:hAnsi="Arial" w:cs="Arial"/>
          <w:iCs/>
          <w:sz w:val="16"/>
          <w:szCs w:val="16"/>
        </w:rPr>
        <w:t>Review of positive PBAC recommendations not accepted by applicants</w:t>
      </w:r>
      <w:r w:rsidR="00542BE0">
        <w:rPr>
          <w:rFonts w:ascii="Arial" w:hAnsi="Arial" w:cs="Arial"/>
          <w:iCs/>
          <w:sz w:val="16"/>
          <w:szCs w:val="16"/>
        </w:rPr>
        <w:t xml:space="preserve"> - Added</w:t>
      </w:r>
    </w:p>
    <w:p w14:paraId="46321E7F" w14:textId="7D8753D0" w:rsidR="00496D25" w:rsidRDefault="00496D25" w:rsidP="005F7E4C">
      <w:pPr>
        <w:pStyle w:val="ListParagraph"/>
        <w:numPr>
          <w:ilvl w:val="4"/>
          <w:numId w:val="1"/>
        </w:numPr>
        <w:ind w:left="709"/>
        <w:rPr>
          <w:rFonts w:ascii="Arial" w:hAnsi="Arial" w:cs="Arial"/>
          <w:iCs/>
          <w:sz w:val="16"/>
          <w:szCs w:val="16"/>
        </w:rPr>
      </w:pPr>
      <w:r w:rsidRPr="00496D25">
        <w:rPr>
          <w:rFonts w:ascii="Arial" w:hAnsi="Arial" w:cs="Arial"/>
          <w:iCs/>
          <w:sz w:val="16"/>
          <w:szCs w:val="16"/>
        </w:rPr>
        <w:t>INSULIN ASPART</w:t>
      </w:r>
      <w:r>
        <w:rPr>
          <w:rFonts w:ascii="Arial" w:hAnsi="Arial" w:cs="Arial"/>
          <w:iCs/>
          <w:sz w:val="16"/>
          <w:szCs w:val="16"/>
        </w:rPr>
        <w:t xml:space="preserve"> (</w:t>
      </w:r>
      <w:proofErr w:type="spellStart"/>
      <w:r w:rsidRPr="00496D25">
        <w:rPr>
          <w:rFonts w:ascii="Arial" w:hAnsi="Arial" w:cs="Arial"/>
          <w:iCs/>
          <w:sz w:val="16"/>
          <w:szCs w:val="16"/>
        </w:rPr>
        <w:t>Truvelog</w:t>
      </w:r>
      <w:proofErr w:type="spellEnd"/>
      <w:r>
        <w:rPr>
          <w:rFonts w:ascii="Arial" w:hAnsi="Arial" w:cs="Arial"/>
          <w:iCs/>
          <w:sz w:val="16"/>
          <w:szCs w:val="16"/>
        </w:rPr>
        <w:t xml:space="preserve">; </w:t>
      </w:r>
      <w:proofErr w:type="spellStart"/>
      <w:r w:rsidRPr="00496D25">
        <w:rPr>
          <w:rFonts w:ascii="Arial" w:hAnsi="Arial" w:cs="Arial"/>
          <w:iCs/>
          <w:sz w:val="16"/>
          <w:szCs w:val="16"/>
        </w:rPr>
        <w:t>Truvelog</w:t>
      </w:r>
      <w:proofErr w:type="spellEnd"/>
      <w:r w:rsidRPr="00496D25">
        <w:rPr>
          <w:rFonts w:ascii="Arial" w:hAnsi="Arial" w:cs="Arial"/>
          <w:iCs/>
          <w:sz w:val="16"/>
          <w:szCs w:val="16"/>
        </w:rPr>
        <w:t xml:space="preserve"> Solostar</w:t>
      </w:r>
      <w:r w:rsidR="005C600B" w:rsidRPr="005C600B">
        <w:rPr>
          <w:rFonts w:ascii="Arial" w:hAnsi="Arial" w:cs="Arial"/>
          <w:iCs/>
          <w:sz w:val="16"/>
          <w:szCs w:val="16"/>
          <w:vertAlign w:val="superscript"/>
        </w:rPr>
        <w:t>®</w:t>
      </w:r>
      <w:r>
        <w:rPr>
          <w:rFonts w:ascii="Arial" w:hAnsi="Arial" w:cs="Arial"/>
          <w:iCs/>
          <w:sz w:val="16"/>
          <w:szCs w:val="16"/>
        </w:rPr>
        <w:t>)</w:t>
      </w:r>
      <w:r w:rsidR="00D0601E">
        <w:rPr>
          <w:rFonts w:ascii="Arial" w:hAnsi="Arial" w:cs="Arial"/>
          <w:iCs/>
          <w:sz w:val="16"/>
          <w:szCs w:val="16"/>
        </w:rPr>
        <w:t xml:space="preserve"> – </w:t>
      </w:r>
      <w:r w:rsidR="00D0601E" w:rsidRPr="00496D25">
        <w:rPr>
          <w:rFonts w:ascii="Arial" w:hAnsi="Arial" w:cs="Arial"/>
          <w:iCs/>
          <w:sz w:val="16"/>
          <w:szCs w:val="16"/>
        </w:rPr>
        <w:t>Review of positive PBAC recommendations not accepted by applicants</w:t>
      </w:r>
      <w:r w:rsidR="00542BE0">
        <w:rPr>
          <w:rFonts w:ascii="Arial" w:hAnsi="Arial" w:cs="Arial"/>
          <w:iCs/>
          <w:sz w:val="16"/>
          <w:szCs w:val="16"/>
        </w:rPr>
        <w:t xml:space="preserve"> - Added</w:t>
      </w:r>
    </w:p>
    <w:p w14:paraId="6C93D57A" w14:textId="236ED068" w:rsidR="00496D25" w:rsidRDefault="00496D25" w:rsidP="005F7E4C">
      <w:pPr>
        <w:pStyle w:val="ListParagraph"/>
        <w:numPr>
          <w:ilvl w:val="4"/>
          <w:numId w:val="1"/>
        </w:numPr>
        <w:ind w:left="709"/>
        <w:rPr>
          <w:rFonts w:ascii="Arial" w:hAnsi="Arial" w:cs="Arial"/>
          <w:iCs/>
          <w:sz w:val="16"/>
          <w:szCs w:val="16"/>
        </w:rPr>
      </w:pPr>
      <w:r w:rsidRPr="00496D25">
        <w:rPr>
          <w:rFonts w:ascii="Arial" w:hAnsi="Arial" w:cs="Arial"/>
          <w:iCs/>
          <w:sz w:val="16"/>
          <w:szCs w:val="16"/>
        </w:rPr>
        <w:t>IXEKIZUMAB</w:t>
      </w:r>
      <w:r>
        <w:rPr>
          <w:rFonts w:ascii="Arial" w:hAnsi="Arial" w:cs="Arial"/>
          <w:iCs/>
          <w:sz w:val="16"/>
          <w:szCs w:val="16"/>
        </w:rPr>
        <w:t xml:space="preserve"> (</w:t>
      </w:r>
      <w:r w:rsidRPr="00496D25">
        <w:rPr>
          <w:rFonts w:ascii="Arial" w:hAnsi="Arial" w:cs="Arial"/>
          <w:iCs/>
          <w:sz w:val="16"/>
          <w:szCs w:val="16"/>
        </w:rPr>
        <w:t>Taltz</w:t>
      </w:r>
      <w:r w:rsidR="005C600B" w:rsidRPr="005C600B">
        <w:rPr>
          <w:rFonts w:ascii="Arial" w:hAnsi="Arial" w:cs="Arial"/>
          <w:iCs/>
          <w:sz w:val="16"/>
          <w:szCs w:val="16"/>
          <w:vertAlign w:val="superscript"/>
        </w:rPr>
        <w:t>®</w:t>
      </w:r>
      <w:r>
        <w:rPr>
          <w:rFonts w:ascii="Arial" w:hAnsi="Arial" w:cs="Arial"/>
          <w:iCs/>
          <w:sz w:val="16"/>
          <w:szCs w:val="16"/>
        </w:rPr>
        <w:t>)</w:t>
      </w:r>
      <w:r w:rsidR="00D0601E">
        <w:rPr>
          <w:rFonts w:ascii="Arial" w:hAnsi="Arial" w:cs="Arial"/>
          <w:iCs/>
          <w:sz w:val="16"/>
          <w:szCs w:val="16"/>
        </w:rPr>
        <w:t xml:space="preserve"> – </w:t>
      </w:r>
      <w:r w:rsidR="00D0601E" w:rsidRPr="00496D25">
        <w:rPr>
          <w:rFonts w:ascii="Arial" w:hAnsi="Arial" w:cs="Arial"/>
          <w:iCs/>
          <w:sz w:val="16"/>
          <w:szCs w:val="16"/>
        </w:rPr>
        <w:t>Review of positive PBAC recommendations not accepted by applicants</w:t>
      </w:r>
      <w:r w:rsidR="00542BE0">
        <w:rPr>
          <w:rFonts w:ascii="Arial" w:hAnsi="Arial" w:cs="Arial"/>
          <w:iCs/>
          <w:sz w:val="16"/>
          <w:szCs w:val="16"/>
        </w:rPr>
        <w:t xml:space="preserve"> - Added</w:t>
      </w:r>
    </w:p>
    <w:p w14:paraId="5150FE66" w14:textId="55F85266" w:rsidR="00496D25" w:rsidRDefault="00496D25" w:rsidP="005F7E4C">
      <w:pPr>
        <w:pStyle w:val="ListParagraph"/>
        <w:numPr>
          <w:ilvl w:val="4"/>
          <w:numId w:val="1"/>
        </w:numPr>
        <w:ind w:left="709"/>
        <w:rPr>
          <w:rFonts w:ascii="Arial" w:hAnsi="Arial" w:cs="Arial"/>
          <w:iCs/>
          <w:sz w:val="16"/>
          <w:szCs w:val="16"/>
        </w:rPr>
      </w:pPr>
      <w:r w:rsidRPr="00496D25">
        <w:rPr>
          <w:rFonts w:ascii="Arial" w:hAnsi="Arial" w:cs="Arial"/>
          <w:iCs/>
          <w:sz w:val="16"/>
          <w:szCs w:val="16"/>
        </w:rPr>
        <w:lastRenderedPageBreak/>
        <w:t>MELATONIN</w:t>
      </w:r>
      <w:r>
        <w:rPr>
          <w:rFonts w:ascii="Arial" w:hAnsi="Arial" w:cs="Arial"/>
          <w:iCs/>
          <w:sz w:val="16"/>
          <w:szCs w:val="16"/>
        </w:rPr>
        <w:t xml:space="preserve"> (</w:t>
      </w:r>
      <w:proofErr w:type="spellStart"/>
      <w:r w:rsidRPr="00496D25">
        <w:rPr>
          <w:rFonts w:ascii="Arial" w:hAnsi="Arial" w:cs="Arial"/>
          <w:iCs/>
          <w:sz w:val="16"/>
          <w:szCs w:val="16"/>
        </w:rPr>
        <w:t>Slenyto</w:t>
      </w:r>
      <w:proofErr w:type="spellEnd"/>
      <w:r w:rsidR="005C600B" w:rsidRPr="005C600B">
        <w:rPr>
          <w:rFonts w:ascii="Arial" w:hAnsi="Arial" w:cs="Arial"/>
          <w:iCs/>
          <w:sz w:val="16"/>
          <w:szCs w:val="16"/>
          <w:vertAlign w:val="superscript"/>
        </w:rPr>
        <w:t>®</w:t>
      </w:r>
      <w:r>
        <w:rPr>
          <w:rFonts w:ascii="Arial" w:hAnsi="Arial" w:cs="Arial"/>
          <w:iCs/>
          <w:sz w:val="16"/>
          <w:szCs w:val="16"/>
        </w:rPr>
        <w:t>)</w:t>
      </w:r>
      <w:r w:rsidR="00D0601E">
        <w:rPr>
          <w:rFonts w:ascii="Arial" w:hAnsi="Arial" w:cs="Arial"/>
          <w:iCs/>
          <w:sz w:val="16"/>
          <w:szCs w:val="16"/>
        </w:rPr>
        <w:t xml:space="preserve"> – </w:t>
      </w:r>
      <w:r w:rsidR="00D0601E" w:rsidRPr="00496D25">
        <w:rPr>
          <w:rFonts w:ascii="Arial" w:hAnsi="Arial" w:cs="Arial"/>
          <w:iCs/>
          <w:sz w:val="16"/>
          <w:szCs w:val="16"/>
        </w:rPr>
        <w:t>Review of positive PBAC recommendations not accepted by applicants</w:t>
      </w:r>
      <w:r w:rsidR="00542BE0">
        <w:rPr>
          <w:rFonts w:ascii="Arial" w:hAnsi="Arial" w:cs="Arial"/>
          <w:iCs/>
          <w:sz w:val="16"/>
          <w:szCs w:val="16"/>
        </w:rPr>
        <w:t xml:space="preserve"> - Added</w:t>
      </w:r>
    </w:p>
    <w:p w14:paraId="2A16963F" w14:textId="6B71A148" w:rsidR="00496D25" w:rsidRDefault="00496D25" w:rsidP="005F7E4C">
      <w:pPr>
        <w:pStyle w:val="ListParagraph"/>
        <w:numPr>
          <w:ilvl w:val="4"/>
          <w:numId w:val="1"/>
        </w:numPr>
        <w:ind w:left="709"/>
        <w:rPr>
          <w:rFonts w:ascii="Arial" w:hAnsi="Arial" w:cs="Arial"/>
          <w:iCs/>
          <w:sz w:val="16"/>
          <w:szCs w:val="16"/>
        </w:rPr>
      </w:pPr>
      <w:r w:rsidRPr="00496D25">
        <w:rPr>
          <w:rFonts w:ascii="Arial" w:hAnsi="Arial" w:cs="Arial"/>
          <w:iCs/>
          <w:sz w:val="16"/>
          <w:szCs w:val="16"/>
        </w:rPr>
        <w:t>RISANKIZUMAB</w:t>
      </w:r>
      <w:r>
        <w:rPr>
          <w:rFonts w:ascii="Arial" w:hAnsi="Arial" w:cs="Arial"/>
          <w:iCs/>
          <w:sz w:val="16"/>
          <w:szCs w:val="16"/>
        </w:rPr>
        <w:t xml:space="preserve"> (</w:t>
      </w:r>
      <w:proofErr w:type="spellStart"/>
      <w:r w:rsidRPr="00496D25">
        <w:rPr>
          <w:rFonts w:ascii="Arial" w:hAnsi="Arial" w:cs="Arial"/>
          <w:iCs/>
          <w:sz w:val="16"/>
          <w:szCs w:val="16"/>
        </w:rPr>
        <w:t>Skyriz</w:t>
      </w:r>
      <w:proofErr w:type="spellEnd"/>
      <w:r w:rsidR="005C600B" w:rsidRPr="005C600B">
        <w:rPr>
          <w:rFonts w:ascii="Arial" w:hAnsi="Arial" w:cs="Arial"/>
          <w:iCs/>
          <w:sz w:val="16"/>
          <w:szCs w:val="16"/>
          <w:vertAlign w:val="superscript"/>
        </w:rPr>
        <w:t>®</w:t>
      </w:r>
      <w:r>
        <w:rPr>
          <w:rFonts w:ascii="Arial" w:hAnsi="Arial" w:cs="Arial"/>
          <w:iCs/>
          <w:sz w:val="16"/>
          <w:szCs w:val="16"/>
        </w:rPr>
        <w:t>)</w:t>
      </w:r>
      <w:r w:rsidR="00D0601E">
        <w:rPr>
          <w:rFonts w:ascii="Arial" w:hAnsi="Arial" w:cs="Arial"/>
          <w:iCs/>
          <w:sz w:val="16"/>
          <w:szCs w:val="16"/>
        </w:rPr>
        <w:t xml:space="preserve"> – </w:t>
      </w:r>
      <w:r w:rsidR="00D0601E" w:rsidRPr="00496D25">
        <w:rPr>
          <w:rFonts w:ascii="Arial" w:hAnsi="Arial" w:cs="Arial"/>
          <w:iCs/>
          <w:sz w:val="16"/>
          <w:szCs w:val="16"/>
        </w:rPr>
        <w:t>Review of positive PBAC recommendations not accepted by applicants</w:t>
      </w:r>
      <w:r w:rsidR="00542BE0">
        <w:rPr>
          <w:rFonts w:ascii="Arial" w:hAnsi="Arial" w:cs="Arial"/>
          <w:iCs/>
          <w:sz w:val="16"/>
          <w:szCs w:val="16"/>
        </w:rPr>
        <w:t xml:space="preserve"> - Added</w:t>
      </w:r>
    </w:p>
    <w:p w14:paraId="7F037A6F" w14:textId="67011C42" w:rsidR="00496D25" w:rsidRDefault="00496D25" w:rsidP="005F7E4C">
      <w:pPr>
        <w:pStyle w:val="ListParagraph"/>
        <w:numPr>
          <w:ilvl w:val="4"/>
          <w:numId w:val="1"/>
        </w:numPr>
        <w:ind w:left="709"/>
        <w:rPr>
          <w:rFonts w:ascii="Arial" w:hAnsi="Arial" w:cs="Arial"/>
          <w:iCs/>
          <w:sz w:val="16"/>
          <w:szCs w:val="16"/>
        </w:rPr>
      </w:pPr>
      <w:r w:rsidRPr="00496D25">
        <w:rPr>
          <w:rFonts w:ascii="Arial" w:hAnsi="Arial" w:cs="Arial"/>
          <w:iCs/>
          <w:sz w:val="16"/>
          <w:szCs w:val="16"/>
        </w:rPr>
        <w:t>SECUKINUMAB</w:t>
      </w:r>
      <w:r>
        <w:rPr>
          <w:rFonts w:ascii="Arial" w:hAnsi="Arial" w:cs="Arial"/>
          <w:iCs/>
          <w:sz w:val="16"/>
          <w:szCs w:val="16"/>
        </w:rPr>
        <w:t xml:space="preserve"> (</w:t>
      </w:r>
      <w:r w:rsidRPr="00496D25">
        <w:rPr>
          <w:rFonts w:ascii="Arial" w:hAnsi="Arial" w:cs="Arial"/>
          <w:iCs/>
          <w:sz w:val="16"/>
          <w:szCs w:val="16"/>
        </w:rPr>
        <w:t>Cosentyx</w:t>
      </w:r>
      <w:r w:rsidR="005C600B" w:rsidRPr="005C600B">
        <w:rPr>
          <w:rFonts w:ascii="Arial" w:hAnsi="Arial" w:cs="Arial"/>
          <w:iCs/>
          <w:sz w:val="16"/>
          <w:szCs w:val="16"/>
          <w:vertAlign w:val="superscript"/>
        </w:rPr>
        <w:t>®</w:t>
      </w:r>
      <w:r>
        <w:rPr>
          <w:rFonts w:ascii="Arial" w:hAnsi="Arial" w:cs="Arial"/>
          <w:iCs/>
          <w:sz w:val="16"/>
          <w:szCs w:val="16"/>
        </w:rPr>
        <w:t>)</w:t>
      </w:r>
      <w:r w:rsidR="00D0601E">
        <w:rPr>
          <w:rFonts w:ascii="Arial" w:hAnsi="Arial" w:cs="Arial"/>
          <w:iCs/>
          <w:sz w:val="16"/>
          <w:szCs w:val="16"/>
        </w:rPr>
        <w:t xml:space="preserve"> – </w:t>
      </w:r>
      <w:r w:rsidR="00D0601E" w:rsidRPr="00496D25">
        <w:rPr>
          <w:rFonts w:ascii="Arial" w:hAnsi="Arial" w:cs="Arial"/>
          <w:iCs/>
          <w:sz w:val="16"/>
          <w:szCs w:val="16"/>
        </w:rPr>
        <w:t>Review of positive PBAC recommendations not accepted by applicants</w:t>
      </w:r>
      <w:r w:rsidR="00542BE0">
        <w:rPr>
          <w:rFonts w:ascii="Arial" w:hAnsi="Arial" w:cs="Arial"/>
          <w:iCs/>
          <w:sz w:val="16"/>
          <w:szCs w:val="16"/>
        </w:rPr>
        <w:t xml:space="preserve"> - Added</w:t>
      </w:r>
    </w:p>
    <w:p w14:paraId="66F62410" w14:textId="24605F58" w:rsidR="00D0601E" w:rsidRPr="00D0601E" w:rsidRDefault="00D0601E" w:rsidP="00D0601E">
      <w:pPr>
        <w:pStyle w:val="ListParagraph"/>
        <w:numPr>
          <w:ilvl w:val="4"/>
          <w:numId w:val="1"/>
        </w:numPr>
        <w:ind w:left="709"/>
        <w:rPr>
          <w:rFonts w:ascii="Arial" w:hAnsi="Arial" w:cs="Arial"/>
          <w:iCs/>
          <w:sz w:val="16"/>
          <w:szCs w:val="16"/>
        </w:rPr>
      </w:pPr>
      <w:r w:rsidRPr="00D0601E">
        <w:rPr>
          <w:rFonts w:ascii="Arial" w:hAnsi="Arial" w:cs="Arial"/>
          <w:iCs/>
          <w:sz w:val="16"/>
          <w:szCs w:val="16"/>
        </w:rPr>
        <w:t>DAUNORUBICIN AND CYTARABINE (</w:t>
      </w:r>
      <w:proofErr w:type="spellStart"/>
      <w:r w:rsidRPr="00D0601E">
        <w:rPr>
          <w:rFonts w:ascii="Arial" w:hAnsi="Arial" w:cs="Arial"/>
          <w:iCs/>
          <w:sz w:val="16"/>
          <w:szCs w:val="16"/>
        </w:rPr>
        <w:t>Vyxeos</w:t>
      </w:r>
      <w:proofErr w:type="spellEnd"/>
      <w:r w:rsidR="005C600B" w:rsidRPr="005C600B">
        <w:rPr>
          <w:rFonts w:ascii="Arial" w:hAnsi="Arial" w:cs="Arial"/>
          <w:iCs/>
          <w:sz w:val="16"/>
          <w:szCs w:val="16"/>
          <w:vertAlign w:val="superscript"/>
        </w:rPr>
        <w:t>®</w:t>
      </w:r>
      <w:r w:rsidRPr="00D0601E">
        <w:rPr>
          <w:rFonts w:ascii="Arial" w:hAnsi="Arial" w:cs="Arial"/>
          <w:iCs/>
          <w:sz w:val="16"/>
          <w:szCs w:val="16"/>
        </w:rPr>
        <w:t>)</w:t>
      </w:r>
      <w:r>
        <w:rPr>
          <w:rFonts w:ascii="Arial" w:hAnsi="Arial" w:cs="Arial"/>
          <w:iCs/>
          <w:sz w:val="16"/>
          <w:szCs w:val="16"/>
        </w:rPr>
        <w:t xml:space="preserve"> – Added </w:t>
      </w:r>
    </w:p>
    <w:p w14:paraId="246BFF74" w14:textId="20366B8B" w:rsidR="00D0601E" w:rsidRPr="00D0601E" w:rsidRDefault="00D0601E" w:rsidP="00D0601E">
      <w:pPr>
        <w:pStyle w:val="ListParagraph"/>
        <w:numPr>
          <w:ilvl w:val="4"/>
          <w:numId w:val="1"/>
        </w:numPr>
        <w:ind w:left="709"/>
        <w:rPr>
          <w:rFonts w:ascii="Arial" w:hAnsi="Arial" w:cs="Arial"/>
          <w:iCs/>
          <w:sz w:val="16"/>
          <w:szCs w:val="16"/>
        </w:rPr>
      </w:pPr>
      <w:r w:rsidRPr="00D0601E">
        <w:rPr>
          <w:rFonts w:ascii="Arial" w:hAnsi="Arial" w:cs="Arial"/>
          <w:iCs/>
          <w:sz w:val="16"/>
          <w:szCs w:val="16"/>
        </w:rPr>
        <w:t>SECUKINUMAB (Cosentyx</w:t>
      </w:r>
      <w:r w:rsidR="005C600B" w:rsidRPr="005C600B">
        <w:rPr>
          <w:rFonts w:ascii="Arial" w:hAnsi="Arial" w:cs="Arial"/>
          <w:iCs/>
          <w:sz w:val="16"/>
          <w:szCs w:val="16"/>
          <w:vertAlign w:val="superscript"/>
        </w:rPr>
        <w:t>®</w:t>
      </w:r>
      <w:r w:rsidRPr="00D0601E">
        <w:rPr>
          <w:rFonts w:ascii="Arial" w:hAnsi="Arial" w:cs="Arial"/>
          <w:iCs/>
          <w:sz w:val="16"/>
          <w:szCs w:val="16"/>
        </w:rPr>
        <w:t>)</w:t>
      </w:r>
      <w:r>
        <w:rPr>
          <w:rFonts w:ascii="Arial" w:hAnsi="Arial" w:cs="Arial"/>
          <w:iCs/>
          <w:sz w:val="16"/>
          <w:szCs w:val="16"/>
        </w:rPr>
        <w:t xml:space="preserve"> – Added</w:t>
      </w:r>
    </w:p>
    <w:p w14:paraId="5E33DBFB" w14:textId="62C86C4A" w:rsidR="00D0601E" w:rsidRPr="006C0F4A" w:rsidRDefault="00D0601E" w:rsidP="00D0601E">
      <w:pPr>
        <w:pStyle w:val="ListParagraph"/>
        <w:numPr>
          <w:ilvl w:val="4"/>
          <w:numId w:val="1"/>
        </w:numPr>
        <w:ind w:left="709"/>
        <w:rPr>
          <w:rFonts w:ascii="Arial" w:hAnsi="Arial" w:cs="Arial"/>
          <w:iCs/>
          <w:sz w:val="16"/>
          <w:szCs w:val="16"/>
        </w:rPr>
      </w:pPr>
      <w:bookmarkStart w:id="4" w:name="_Hlk143876241"/>
      <w:r w:rsidRPr="006C0F4A">
        <w:rPr>
          <w:rFonts w:ascii="Arial" w:hAnsi="Arial" w:cs="Arial"/>
          <w:iCs/>
          <w:sz w:val="16"/>
          <w:szCs w:val="16"/>
        </w:rPr>
        <w:t xml:space="preserve">MAVACAMTEN </w:t>
      </w:r>
      <w:bookmarkEnd w:id="4"/>
      <w:r w:rsidRPr="006C0F4A">
        <w:rPr>
          <w:rFonts w:ascii="Arial" w:hAnsi="Arial" w:cs="Arial"/>
          <w:iCs/>
          <w:sz w:val="16"/>
          <w:szCs w:val="16"/>
        </w:rPr>
        <w:t>(</w:t>
      </w:r>
      <w:proofErr w:type="spellStart"/>
      <w:r w:rsidRPr="006C0F4A">
        <w:rPr>
          <w:rFonts w:ascii="Arial" w:hAnsi="Arial" w:cs="Arial"/>
          <w:iCs/>
          <w:sz w:val="16"/>
          <w:szCs w:val="16"/>
        </w:rPr>
        <w:t>Camzyos</w:t>
      </w:r>
      <w:proofErr w:type="spellEnd"/>
      <w:r w:rsidR="005C600B" w:rsidRPr="005C600B">
        <w:rPr>
          <w:rFonts w:ascii="Arial" w:hAnsi="Arial" w:cs="Arial"/>
          <w:iCs/>
          <w:sz w:val="16"/>
          <w:szCs w:val="16"/>
          <w:vertAlign w:val="superscript"/>
        </w:rPr>
        <w:t>®</w:t>
      </w:r>
      <w:r w:rsidRPr="006C0F4A">
        <w:rPr>
          <w:rFonts w:ascii="Arial" w:hAnsi="Arial" w:cs="Arial"/>
          <w:iCs/>
          <w:sz w:val="16"/>
          <w:szCs w:val="16"/>
        </w:rPr>
        <w:t>) – Added</w:t>
      </w:r>
    </w:p>
    <w:p w14:paraId="3D86FA91" w14:textId="3DEF46F2" w:rsidR="00D0601E" w:rsidRDefault="00D0601E" w:rsidP="00D0601E">
      <w:pPr>
        <w:pStyle w:val="ListParagraph"/>
        <w:numPr>
          <w:ilvl w:val="4"/>
          <w:numId w:val="1"/>
        </w:numPr>
        <w:ind w:left="709"/>
        <w:rPr>
          <w:rFonts w:ascii="Arial" w:hAnsi="Arial" w:cs="Arial"/>
          <w:iCs/>
          <w:sz w:val="16"/>
          <w:szCs w:val="16"/>
        </w:rPr>
      </w:pPr>
      <w:bookmarkStart w:id="5" w:name="_Hlk143876252"/>
      <w:r w:rsidRPr="006C0F4A">
        <w:rPr>
          <w:rFonts w:ascii="Arial" w:hAnsi="Arial" w:cs="Arial"/>
          <w:iCs/>
          <w:sz w:val="16"/>
          <w:szCs w:val="16"/>
        </w:rPr>
        <w:t xml:space="preserve">SACITUZUMAB GOVITECAN </w:t>
      </w:r>
      <w:bookmarkEnd w:id="5"/>
      <w:r w:rsidRPr="006C0F4A">
        <w:rPr>
          <w:rFonts w:ascii="Arial" w:hAnsi="Arial" w:cs="Arial"/>
          <w:iCs/>
          <w:sz w:val="16"/>
          <w:szCs w:val="16"/>
        </w:rPr>
        <w:t>(</w:t>
      </w:r>
      <w:proofErr w:type="spellStart"/>
      <w:r w:rsidRPr="006C0F4A">
        <w:rPr>
          <w:rFonts w:ascii="Arial" w:hAnsi="Arial" w:cs="Arial"/>
          <w:iCs/>
          <w:sz w:val="16"/>
          <w:szCs w:val="16"/>
        </w:rPr>
        <w:t>Trodelvy</w:t>
      </w:r>
      <w:proofErr w:type="spellEnd"/>
      <w:r w:rsidR="005C600B" w:rsidRPr="005C600B">
        <w:rPr>
          <w:rFonts w:ascii="Arial" w:hAnsi="Arial" w:cs="Arial"/>
          <w:iCs/>
          <w:sz w:val="16"/>
          <w:szCs w:val="16"/>
          <w:vertAlign w:val="superscript"/>
        </w:rPr>
        <w:t>®</w:t>
      </w:r>
      <w:r w:rsidRPr="006C0F4A">
        <w:rPr>
          <w:rFonts w:ascii="Arial" w:hAnsi="Arial" w:cs="Arial"/>
          <w:iCs/>
          <w:sz w:val="16"/>
          <w:szCs w:val="16"/>
        </w:rPr>
        <w:t>) – Added</w:t>
      </w:r>
    </w:p>
    <w:p w14:paraId="0D573C00" w14:textId="69EE9FAD" w:rsidR="006C0F4A" w:rsidRDefault="006C0F4A" w:rsidP="00D0601E">
      <w:pPr>
        <w:pStyle w:val="ListParagraph"/>
        <w:numPr>
          <w:ilvl w:val="4"/>
          <w:numId w:val="1"/>
        </w:numPr>
        <w:ind w:left="709"/>
        <w:rPr>
          <w:rFonts w:ascii="Arial" w:hAnsi="Arial" w:cs="Arial"/>
          <w:iCs/>
          <w:sz w:val="16"/>
          <w:szCs w:val="16"/>
        </w:rPr>
      </w:pPr>
      <w:r w:rsidRPr="006C0F4A">
        <w:rPr>
          <w:rFonts w:ascii="Arial" w:hAnsi="Arial" w:cs="Arial"/>
          <w:iCs/>
          <w:sz w:val="16"/>
          <w:szCs w:val="16"/>
        </w:rPr>
        <w:t>DOSTARLIMAB</w:t>
      </w:r>
      <w:r>
        <w:rPr>
          <w:rFonts w:ascii="Arial" w:hAnsi="Arial" w:cs="Arial"/>
          <w:iCs/>
          <w:sz w:val="16"/>
          <w:szCs w:val="16"/>
        </w:rPr>
        <w:t xml:space="preserve"> (</w:t>
      </w:r>
      <w:proofErr w:type="spellStart"/>
      <w:r w:rsidRPr="006C0F4A">
        <w:rPr>
          <w:rFonts w:ascii="Arial" w:hAnsi="Arial" w:cs="Arial"/>
          <w:iCs/>
          <w:sz w:val="16"/>
          <w:szCs w:val="16"/>
        </w:rPr>
        <w:t>Jemperli</w:t>
      </w:r>
      <w:proofErr w:type="spellEnd"/>
      <w:r w:rsidR="005C600B" w:rsidRPr="005C600B">
        <w:rPr>
          <w:rFonts w:ascii="Arial" w:hAnsi="Arial" w:cs="Arial"/>
          <w:iCs/>
          <w:sz w:val="16"/>
          <w:szCs w:val="16"/>
          <w:vertAlign w:val="superscript"/>
        </w:rPr>
        <w:t>®</w:t>
      </w:r>
      <w:r>
        <w:rPr>
          <w:rFonts w:ascii="Arial" w:hAnsi="Arial" w:cs="Arial"/>
          <w:iCs/>
          <w:sz w:val="16"/>
          <w:szCs w:val="16"/>
        </w:rPr>
        <w:t xml:space="preserve">) – </w:t>
      </w:r>
      <w:r w:rsidR="00542BE0">
        <w:rPr>
          <w:rFonts w:ascii="Arial" w:hAnsi="Arial" w:cs="Arial"/>
          <w:iCs/>
          <w:sz w:val="16"/>
          <w:szCs w:val="16"/>
        </w:rPr>
        <w:t>P</w:t>
      </w:r>
      <w:r>
        <w:rPr>
          <w:rFonts w:ascii="Arial" w:hAnsi="Arial" w:cs="Arial"/>
          <w:iCs/>
          <w:sz w:val="16"/>
          <w:szCs w:val="16"/>
        </w:rPr>
        <w:t>urpose of submission amended</w:t>
      </w:r>
    </w:p>
    <w:p w14:paraId="3A9440D3" w14:textId="230B223C" w:rsidR="006C0F4A" w:rsidRDefault="006C0F4A" w:rsidP="00D0601E">
      <w:pPr>
        <w:pStyle w:val="ListParagraph"/>
        <w:numPr>
          <w:ilvl w:val="4"/>
          <w:numId w:val="1"/>
        </w:numPr>
        <w:ind w:left="709"/>
        <w:rPr>
          <w:rFonts w:ascii="Arial" w:hAnsi="Arial" w:cs="Arial"/>
          <w:iCs/>
          <w:sz w:val="16"/>
          <w:szCs w:val="16"/>
        </w:rPr>
      </w:pPr>
      <w:r w:rsidRPr="006C0F4A">
        <w:rPr>
          <w:rFonts w:ascii="Arial" w:hAnsi="Arial" w:cs="Arial"/>
          <w:iCs/>
          <w:sz w:val="16"/>
          <w:szCs w:val="16"/>
        </w:rPr>
        <w:t>VARICELLA ZOSTER VIRUS RECOMBINANT VACCINE</w:t>
      </w:r>
      <w:r>
        <w:rPr>
          <w:rFonts w:ascii="Arial" w:hAnsi="Arial" w:cs="Arial"/>
          <w:iCs/>
          <w:sz w:val="16"/>
          <w:szCs w:val="16"/>
        </w:rPr>
        <w:t xml:space="preserve"> (</w:t>
      </w:r>
      <w:r w:rsidRPr="006C0F4A">
        <w:rPr>
          <w:rFonts w:ascii="Arial" w:hAnsi="Arial" w:cs="Arial"/>
          <w:iCs/>
          <w:sz w:val="16"/>
          <w:szCs w:val="16"/>
        </w:rPr>
        <w:t>Shingrix</w:t>
      </w:r>
      <w:r w:rsidR="005C600B" w:rsidRPr="005C600B">
        <w:rPr>
          <w:rFonts w:ascii="Arial" w:hAnsi="Arial" w:cs="Arial"/>
          <w:iCs/>
          <w:sz w:val="16"/>
          <w:szCs w:val="16"/>
          <w:vertAlign w:val="superscript"/>
        </w:rPr>
        <w:t>®</w:t>
      </w:r>
      <w:r>
        <w:rPr>
          <w:rFonts w:ascii="Arial" w:hAnsi="Arial" w:cs="Arial"/>
          <w:iCs/>
          <w:sz w:val="16"/>
          <w:szCs w:val="16"/>
        </w:rPr>
        <w:t xml:space="preserve">) </w:t>
      </w:r>
      <w:r w:rsidR="00824941">
        <w:rPr>
          <w:rFonts w:ascii="Arial" w:hAnsi="Arial" w:cs="Arial"/>
          <w:iCs/>
          <w:sz w:val="16"/>
          <w:szCs w:val="16"/>
        </w:rPr>
        <w:t>–</w:t>
      </w:r>
      <w:r>
        <w:rPr>
          <w:rFonts w:ascii="Arial" w:hAnsi="Arial" w:cs="Arial"/>
          <w:iCs/>
          <w:sz w:val="16"/>
          <w:szCs w:val="16"/>
        </w:rPr>
        <w:t xml:space="preserve"> Added</w:t>
      </w:r>
    </w:p>
    <w:p w14:paraId="3D636796" w14:textId="663B3D0B" w:rsidR="00824941" w:rsidRDefault="00824941" w:rsidP="00D0601E">
      <w:pPr>
        <w:pStyle w:val="ListParagraph"/>
        <w:numPr>
          <w:ilvl w:val="4"/>
          <w:numId w:val="1"/>
        </w:numPr>
        <w:ind w:left="709"/>
        <w:rPr>
          <w:rFonts w:ascii="Arial" w:hAnsi="Arial" w:cs="Arial"/>
          <w:iCs/>
          <w:sz w:val="16"/>
          <w:szCs w:val="16"/>
        </w:rPr>
      </w:pPr>
      <w:r>
        <w:rPr>
          <w:rFonts w:ascii="Arial" w:hAnsi="Arial" w:cs="Arial"/>
          <w:iCs/>
          <w:sz w:val="16"/>
          <w:szCs w:val="16"/>
        </w:rPr>
        <w:t>APREMILAST (</w:t>
      </w:r>
      <w:r w:rsidRPr="00824941">
        <w:rPr>
          <w:rFonts w:ascii="Arial" w:hAnsi="Arial" w:cs="Arial"/>
          <w:iCs/>
          <w:sz w:val="16"/>
          <w:szCs w:val="16"/>
        </w:rPr>
        <w:t>Otezla</w:t>
      </w:r>
      <w:r w:rsidRPr="00824941">
        <w:rPr>
          <w:rFonts w:ascii="Arial" w:hAnsi="Arial" w:cs="Arial"/>
          <w:iCs/>
          <w:sz w:val="16"/>
          <w:szCs w:val="16"/>
          <w:vertAlign w:val="superscript"/>
        </w:rPr>
        <w:t>®</w:t>
      </w:r>
      <w:r w:rsidRPr="00824941">
        <w:rPr>
          <w:rFonts w:ascii="Arial" w:hAnsi="Arial" w:cs="Arial"/>
          <w:iCs/>
          <w:sz w:val="16"/>
          <w:szCs w:val="16"/>
        </w:rPr>
        <w:t>) – Drug form amended</w:t>
      </w:r>
    </w:p>
    <w:p w14:paraId="09A1C636" w14:textId="0D7CC2DE" w:rsidR="00495D84" w:rsidRDefault="00495D84" w:rsidP="00D0601E">
      <w:pPr>
        <w:pStyle w:val="ListParagraph"/>
        <w:numPr>
          <w:ilvl w:val="4"/>
          <w:numId w:val="1"/>
        </w:numPr>
        <w:ind w:left="709"/>
        <w:rPr>
          <w:rFonts w:ascii="Arial" w:hAnsi="Arial" w:cs="Arial"/>
          <w:iCs/>
          <w:sz w:val="16"/>
          <w:szCs w:val="16"/>
        </w:rPr>
      </w:pPr>
      <w:r>
        <w:rPr>
          <w:rFonts w:ascii="Arial" w:hAnsi="Arial" w:cs="Arial"/>
          <w:iCs/>
          <w:sz w:val="16"/>
          <w:szCs w:val="16"/>
        </w:rPr>
        <w:t>DUPILUMAB (Dupixent</w:t>
      </w:r>
      <w:r w:rsidRPr="00824941">
        <w:rPr>
          <w:rFonts w:ascii="Arial" w:hAnsi="Arial" w:cs="Arial"/>
          <w:iCs/>
          <w:sz w:val="16"/>
          <w:szCs w:val="16"/>
          <w:vertAlign w:val="superscript"/>
        </w:rPr>
        <w:t>®</w:t>
      </w:r>
      <w:r>
        <w:rPr>
          <w:rFonts w:ascii="Arial" w:hAnsi="Arial" w:cs="Arial"/>
          <w:iCs/>
          <w:sz w:val="16"/>
          <w:szCs w:val="16"/>
        </w:rPr>
        <w:t>) and UPADACITINIB (</w:t>
      </w:r>
      <w:proofErr w:type="spellStart"/>
      <w:r>
        <w:rPr>
          <w:rFonts w:ascii="Arial" w:hAnsi="Arial" w:cs="Arial"/>
          <w:iCs/>
          <w:sz w:val="16"/>
          <w:szCs w:val="16"/>
        </w:rPr>
        <w:t>Rinvoq</w:t>
      </w:r>
      <w:proofErr w:type="spellEnd"/>
      <w:r w:rsidRPr="00824941">
        <w:rPr>
          <w:rFonts w:ascii="Arial" w:hAnsi="Arial" w:cs="Arial"/>
          <w:iCs/>
          <w:sz w:val="16"/>
          <w:szCs w:val="16"/>
          <w:vertAlign w:val="superscript"/>
        </w:rPr>
        <w:t>®</w:t>
      </w:r>
      <w:r>
        <w:rPr>
          <w:rFonts w:ascii="Arial" w:hAnsi="Arial" w:cs="Arial"/>
          <w:iCs/>
          <w:sz w:val="16"/>
          <w:szCs w:val="16"/>
        </w:rPr>
        <w:t xml:space="preserve">) – </w:t>
      </w:r>
      <w:r w:rsidR="00D761D8">
        <w:rPr>
          <w:rFonts w:ascii="Arial" w:hAnsi="Arial" w:cs="Arial"/>
          <w:iCs/>
          <w:sz w:val="16"/>
          <w:szCs w:val="16"/>
        </w:rPr>
        <w:t>A</w:t>
      </w:r>
      <w:r>
        <w:rPr>
          <w:rFonts w:ascii="Arial" w:hAnsi="Arial" w:cs="Arial"/>
          <w:iCs/>
          <w:sz w:val="16"/>
          <w:szCs w:val="16"/>
        </w:rPr>
        <w:t xml:space="preserve">dded </w:t>
      </w:r>
    </w:p>
    <w:p w14:paraId="4484BB54" w14:textId="5E28301B" w:rsidR="00D03ED2" w:rsidRDefault="00D03ED2" w:rsidP="00D0601E">
      <w:pPr>
        <w:pStyle w:val="ListParagraph"/>
        <w:numPr>
          <w:ilvl w:val="4"/>
          <w:numId w:val="1"/>
        </w:numPr>
        <w:ind w:left="709"/>
        <w:rPr>
          <w:rFonts w:ascii="Arial" w:hAnsi="Arial" w:cs="Arial"/>
          <w:iCs/>
          <w:sz w:val="16"/>
          <w:szCs w:val="16"/>
        </w:rPr>
      </w:pPr>
      <w:r>
        <w:rPr>
          <w:rFonts w:ascii="Arial" w:hAnsi="Arial" w:cs="Arial"/>
          <w:iCs/>
          <w:sz w:val="16"/>
          <w:szCs w:val="16"/>
        </w:rPr>
        <w:t>OMALIZUMAB (Xolair</w:t>
      </w:r>
      <w:r w:rsidRPr="00824941">
        <w:rPr>
          <w:rFonts w:ascii="Arial" w:hAnsi="Arial" w:cs="Arial"/>
          <w:iCs/>
          <w:sz w:val="16"/>
          <w:szCs w:val="16"/>
          <w:vertAlign w:val="superscript"/>
        </w:rPr>
        <w:t>®</w:t>
      </w:r>
      <w:r>
        <w:rPr>
          <w:rFonts w:ascii="Arial" w:hAnsi="Arial" w:cs="Arial"/>
          <w:iCs/>
          <w:sz w:val="16"/>
          <w:szCs w:val="16"/>
        </w:rPr>
        <w:t xml:space="preserve">) – Systematic review to supplement DUSC Analysis – </w:t>
      </w:r>
      <w:r w:rsidR="00F32D45">
        <w:rPr>
          <w:rFonts w:ascii="Arial" w:hAnsi="Arial" w:cs="Arial"/>
          <w:iCs/>
          <w:sz w:val="16"/>
          <w:szCs w:val="16"/>
        </w:rPr>
        <w:t>Drug form amended</w:t>
      </w:r>
    </w:p>
    <w:p w14:paraId="43515052" w14:textId="46CA641C" w:rsidR="00D03ED2" w:rsidRDefault="00D03ED2" w:rsidP="00D0601E">
      <w:pPr>
        <w:pStyle w:val="ListParagraph"/>
        <w:numPr>
          <w:ilvl w:val="4"/>
          <w:numId w:val="1"/>
        </w:numPr>
        <w:ind w:left="709"/>
        <w:rPr>
          <w:rFonts w:ascii="Arial" w:hAnsi="Arial" w:cs="Arial"/>
          <w:iCs/>
          <w:sz w:val="16"/>
          <w:szCs w:val="16"/>
        </w:rPr>
      </w:pPr>
      <w:r>
        <w:rPr>
          <w:rFonts w:ascii="Arial" w:hAnsi="Arial" w:cs="Arial"/>
          <w:iCs/>
          <w:sz w:val="16"/>
          <w:szCs w:val="16"/>
        </w:rPr>
        <w:t>APREMILAST (Otezla</w:t>
      </w:r>
      <w:r w:rsidRPr="00824941">
        <w:rPr>
          <w:rFonts w:ascii="Arial" w:hAnsi="Arial" w:cs="Arial"/>
          <w:iCs/>
          <w:sz w:val="16"/>
          <w:szCs w:val="16"/>
          <w:vertAlign w:val="superscript"/>
        </w:rPr>
        <w:t>®</w:t>
      </w:r>
      <w:r>
        <w:rPr>
          <w:rFonts w:ascii="Arial" w:hAnsi="Arial" w:cs="Arial"/>
          <w:iCs/>
          <w:sz w:val="16"/>
          <w:szCs w:val="16"/>
        </w:rPr>
        <w:t xml:space="preserve">) – Sub-committee DUSC Analysis – </w:t>
      </w:r>
      <w:r w:rsidR="00F32D45">
        <w:rPr>
          <w:rFonts w:ascii="Arial" w:hAnsi="Arial" w:cs="Arial"/>
          <w:iCs/>
          <w:sz w:val="16"/>
          <w:szCs w:val="16"/>
        </w:rPr>
        <w:t>Drug form amended</w:t>
      </w:r>
    </w:p>
    <w:p w14:paraId="32D5D5CD" w14:textId="5D6F5A04" w:rsidR="00D03ED2" w:rsidRDefault="00D03ED2" w:rsidP="00D0601E">
      <w:pPr>
        <w:pStyle w:val="ListParagraph"/>
        <w:numPr>
          <w:ilvl w:val="4"/>
          <w:numId w:val="1"/>
        </w:numPr>
        <w:ind w:left="709"/>
        <w:rPr>
          <w:rFonts w:ascii="Arial" w:hAnsi="Arial" w:cs="Arial"/>
          <w:iCs/>
          <w:sz w:val="16"/>
          <w:szCs w:val="16"/>
        </w:rPr>
      </w:pPr>
      <w:r>
        <w:rPr>
          <w:rFonts w:ascii="Arial" w:hAnsi="Arial" w:cs="Arial"/>
          <w:iCs/>
          <w:sz w:val="16"/>
          <w:szCs w:val="16"/>
        </w:rPr>
        <w:t>DUPILIMAB (Dupixent</w:t>
      </w:r>
      <w:r w:rsidRPr="00824941">
        <w:rPr>
          <w:rFonts w:ascii="Arial" w:hAnsi="Arial" w:cs="Arial"/>
          <w:iCs/>
          <w:sz w:val="16"/>
          <w:szCs w:val="16"/>
          <w:vertAlign w:val="superscript"/>
        </w:rPr>
        <w:t>®</w:t>
      </w:r>
      <w:r>
        <w:rPr>
          <w:rFonts w:ascii="Arial" w:hAnsi="Arial" w:cs="Arial"/>
          <w:iCs/>
          <w:sz w:val="16"/>
          <w:szCs w:val="16"/>
        </w:rPr>
        <w:t xml:space="preserve">) - Sub-committee DUSC Analysis – </w:t>
      </w:r>
      <w:r w:rsidR="00F32D45">
        <w:rPr>
          <w:rFonts w:ascii="Arial" w:hAnsi="Arial" w:cs="Arial"/>
          <w:iCs/>
          <w:sz w:val="16"/>
          <w:szCs w:val="16"/>
        </w:rPr>
        <w:t>Drug form amended</w:t>
      </w:r>
    </w:p>
    <w:p w14:paraId="208D227F" w14:textId="13DD2F1C" w:rsidR="00D03ED2" w:rsidRDefault="00D03ED2" w:rsidP="00D0601E">
      <w:pPr>
        <w:pStyle w:val="ListParagraph"/>
        <w:numPr>
          <w:ilvl w:val="4"/>
          <w:numId w:val="1"/>
        </w:numPr>
        <w:ind w:left="709"/>
        <w:rPr>
          <w:rFonts w:ascii="Arial" w:hAnsi="Arial" w:cs="Arial"/>
          <w:iCs/>
          <w:sz w:val="16"/>
          <w:szCs w:val="16"/>
        </w:rPr>
      </w:pPr>
      <w:r>
        <w:rPr>
          <w:rFonts w:ascii="Arial" w:hAnsi="Arial" w:cs="Arial"/>
          <w:iCs/>
          <w:sz w:val="16"/>
          <w:szCs w:val="16"/>
        </w:rPr>
        <w:t>LISDEXAMFETAMINE (Vyvanse</w:t>
      </w:r>
      <w:r w:rsidRPr="00824941">
        <w:rPr>
          <w:rFonts w:ascii="Arial" w:hAnsi="Arial" w:cs="Arial"/>
          <w:iCs/>
          <w:sz w:val="16"/>
          <w:szCs w:val="16"/>
          <w:vertAlign w:val="superscript"/>
        </w:rPr>
        <w:t>®</w:t>
      </w:r>
      <w:r>
        <w:rPr>
          <w:rFonts w:ascii="Arial" w:hAnsi="Arial" w:cs="Arial"/>
          <w:iCs/>
          <w:sz w:val="16"/>
          <w:szCs w:val="16"/>
        </w:rPr>
        <w:t xml:space="preserve">) - Sub-committee DUSC Analysis – </w:t>
      </w:r>
      <w:r w:rsidR="00F32D45">
        <w:rPr>
          <w:rFonts w:ascii="Arial" w:hAnsi="Arial" w:cs="Arial"/>
          <w:iCs/>
          <w:sz w:val="16"/>
          <w:szCs w:val="16"/>
        </w:rPr>
        <w:t>Drug form amended</w:t>
      </w:r>
    </w:p>
    <w:p w14:paraId="1C2E8377" w14:textId="0865DD49" w:rsidR="00D03ED2" w:rsidRDefault="00D03ED2" w:rsidP="00D0601E">
      <w:pPr>
        <w:pStyle w:val="ListParagraph"/>
        <w:numPr>
          <w:ilvl w:val="4"/>
          <w:numId w:val="1"/>
        </w:numPr>
        <w:ind w:left="709"/>
        <w:rPr>
          <w:rFonts w:ascii="Arial" w:hAnsi="Arial" w:cs="Arial"/>
          <w:iCs/>
          <w:sz w:val="16"/>
          <w:szCs w:val="16"/>
        </w:rPr>
      </w:pPr>
      <w:r>
        <w:rPr>
          <w:rFonts w:ascii="Arial" w:hAnsi="Arial" w:cs="Arial"/>
          <w:iCs/>
          <w:sz w:val="16"/>
          <w:szCs w:val="16"/>
        </w:rPr>
        <w:t>VENETOCLAX (</w:t>
      </w:r>
      <w:proofErr w:type="spellStart"/>
      <w:r>
        <w:rPr>
          <w:rFonts w:ascii="Arial" w:hAnsi="Arial" w:cs="Arial"/>
          <w:iCs/>
          <w:sz w:val="16"/>
          <w:szCs w:val="16"/>
        </w:rPr>
        <w:t>Venclexta</w:t>
      </w:r>
      <w:proofErr w:type="spellEnd"/>
      <w:r w:rsidRPr="00824941">
        <w:rPr>
          <w:rFonts w:ascii="Arial" w:hAnsi="Arial" w:cs="Arial"/>
          <w:iCs/>
          <w:sz w:val="16"/>
          <w:szCs w:val="16"/>
          <w:vertAlign w:val="superscript"/>
        </w:rPr>
        <w:t>®</w:t>
      </w:r>
      <w:r>
        <w:rPr>
          <w:rFonts w:ascii="Arial" w:hAnsi="Arial" w:cs="Arial"/>
          <w:iCs/>
          <w:sz w:val="16"/>
          <w:szCs w:val="16"/>
        </w:rPr>
        <w:t xml:space="preserve">) - Sub-committee DUSC Analysis – </w:t>
      </w:r>
      <w:r w:rsidR="00F32D45">
        <w:rPr>
          <w:rFonts w:ascii="Arial" w:hAnsi="Arial" w:cs="Arial"/>
          <w:iCs/>
          <w:sz w:val="16"/>
          <w:szCs w:val="16"/>
        </w:rPr>
        <w:t>Drug form amended</w:t>
      </w:r>
    </w:p>
    <w:p w14:paraId="5703DC26" w14:textId="5DE26C18" w:rsidR="00F3577F" w:rsidRPr="00F3577F" w:rsidRDefault="00F3577F" w:rsidP="00F3577F">
      <w:pPr>
        <w:pStyle w:val="ListParagraph"/>
        <w:numPr>
          <w:ilvl w:val="4"/>
          <w:numId w:val="1"/>
        </w:numPr>
        <w:ind w:left="709"/>
        <w:rPr>
          <w:rFonts w:ascii="Arial" w:hAnsi="Arial" w:cs="Arial"/>
          <w:iCs/>
          <w:sz w:val="16"/>
          <w:szCs w:val="16"/>
        </w:rPr>
      </w:pPr>
      <w:r w:rsidRPr="00E00DF0">
        <w:rPr>
          <w:rFonts w:ascii="Arial" w:hAnsi="Arial" w:cs="Arial"/>
          <w:iCs/>
          <w:sz w:val="16"/>
          <w:szCs w:val="16"/>
        </w:rPr>
        <w:t>MIDAZOLAM (</w:t>
      </w:r>
      <w:proofErr w:type="spellStart"/>
      <w:r w:rsidRPr="00E00DF0">
        <w:rPr>
          <w:rFonts w:ascii="Calibri" w:hAnsi="Calibri" w:cs="Calibri"/>
          <w:color w:val="000000"/>
          <w:sz w:val="16"/>
          <w:szCs w:val="16"/>
        </w:rPr>
        <w:t>Zyamis</w:t>
      </w:r>
      <w:proofErr w:type="spellEnd"/>
      <w:r w:rsidRPr="00E00DF0">
        <w:rPr>
          <w:rFonts w:ascii="Calibri" w:hAnsi="Calibri" w:cs="Calibri"/>
          <w:color w:val="000000"/>
          <w:sz w:val="16"/>
          <w:szCs w:val="16"/>
        </w:rPr>
        <w:t xml:space="preserve">®) </w:t>
      </w:r>
      <w:r>
        <w:rPr>
          <w:rFonts w:ascii="Calibri" w:hAnsi="Calibri" w:cs="Calibri"/>
          <w:color w:val="000000"/>
          <w:sz w:val="16"/>
          <w:szCs w:val="16"/>
        </w:rPr>
        <w:t>–</w:t>
      </w:r>
      <w:r w:rsidRPr="00E00DF0">
        <w:rPr>
          <w:rFonts w:ascii="Calibri" w:hAnsi="Calibri" w:cs="Calibri"/>
          <w:color w:val="000000"/>
          <w:sz w:val="16"/>
          <w:szCs w:val="16"/>
        </w:rPr>
        <w:t xml:space="preserve"> </w:t>
      </w:r>
      <w:r w:rsidRPr="008271A7">
        <w:rPr>
          <w:rFonts w:ascii="Arial" w:hAnsi="Arial" w:cs="Arial"/>
          <w:iCs/>
          <w:sz w:val="16"/>
          <w:szCs w:val="16"/>
        </w:rPr>
        <w:t>Added</w:t>
      </w:r>
    </w:p>
    <w:p w14:paraId="0B30BF70" w14:textId="52C1BA7A" w:rsidR="008271A7" w:rsidRDefault="008271A7" w:rsidP="0065163E">
      <w:pPr>
        <w:pStyle w:val="ListParagraph"/>
        <w:numPr>
          <w:ilvl w:val="4"/>
          <w:numId w:val="1"/>
        </w:numPr>
        <w:ind w:left="709"/>
        <w:rPr>
          <w:rFonts w:ascii="Arial" w:hAnsi="Arial" w:cs="Arial"/>
          <w:iCs/>
          <w:sz w:val="16"/>
          <w:szCs w:val="16"/>
        </w:rPr>
      </w:pPr>
      <w:r w:rsidRPr="00E00DF0">
        <w:rPr>
          <w:rFonts w:ascii="Arial" w:hAnsi="Arial" w:cs="Arial"/>
          <w:iCs/>
          <w:sz w:val="16"/>
          <w:szCs w:val="16"/>
        </w:rPr>
        <w:t>IMATINIB, DASATINIB, NILOTINIB, PONATINIB, ASCIMINIB</w:t>
      </w:r>
      <w:r>
        <w:rPr>
          <w:rFonts w:ascii="Arial" w:hAnsi="Arial" w:cs="Arial"/>
          <w:iCs/>
          <w:sz w:val="16"/>
          <w:szCs w:val="16"/>
        </w:rPr>
        <w:t xml:space="preserve"> (all brands and strengths) </w:t>
      </w:r>
      <w:r w:rsidR="00F3577F">
        <w:rPr>
          <w:rFonts w:ascii="Arial" w:hAnsi="Arial" w:cs="Arial"/>
          <w:iCs/>
          <w:sz w:val="16"/>
          <w:szCs w:val="16"/>
        </w:rPr>
        <w:t>–</w:t>
      </w:r>
      <w:r>
        <w:rPr>
          <w:rFonts w:ascii="Arial" w:hAnsi="Arial" w:cs="Arial"/>
          <w:iCs/>
          <w:sz w:val="16"/>
          <w:szCs w:val="16"/>
        </w:rPr>
        <w:t xml:space="preserve"> Added</w:t>
      </w:r>
    </w:p>
    <w:p w14:paraId="6D1BC192" w14:textId="634BF586" w:rsidR="008E2ADB" w:rsidRDefault="008E2ADB" w:rsidP="0065163E">
      <w:pPr>
        <w:pStyle w:val="ListParagraph"/>
        <w:numPr>
          <w:ilvl w:val="4"/>
          <w:numId w:val="1"/>
        </w:numPr>
        <w:ind w:left="709"/>
        <w:rPr>
          <w:rFonts w:ascii="Arial" w:hAnsi="Arial" w:cs="Arial"/>
          <w:iCs/>
          <w:sz w:val="16"/>
          <w:szCs w:val="16"/>
        </w:rPr>
      </w:pPr>
      <w:r w:rsidRPr="00F3577F">
        <w:rPr>
          <w:rFonts w:ascii="Arial" w:hAnsi="Arial" w:cs="Arial"/>
          <w:iCs/>
          <w:sz w:val="16"/>
          <w:szCs w:val="16"/>
        </w:rPr>
        <w:t>MOLNUPIRAVIR (</w:t>
      </w:r>
      <w:proofErr w:type="spellStart"/>
      <w:r w:rsidRPr="00F3577F">
        <w:rPr>
          <w:rFonts w:ascii="Arial" w:hAnsi="Arial" w:cs="Arial"/>
          <w:iCs/>
          <w:sz w:val="16"/>
          <w:szCs w:val="16"/>
        </w:rPr>
        <w:t>Lagevrio</w:t>
      </w:r>
      <w:proofErr w:type="spellEnd"/>
      <w:r w:rsidRPr="00F3577F">
        <w:rPr>
          <w:rFonts w:ascii="Arial" w:hAnsi="Arial" w:cs="Arial"/>
          <w:iCs/>
          <w:sz w:val="16"/>
          <w:szCs w:val="16"/>
          <w:vertAlign w:val="superscript"/>
        </w:rPr>
        <w:t>®</w:t>
      </w:r>
      <w:r w:rsidRPr="00F3577F">
        <w:rPr>
          <w:rFonts w:ascii="Arial" w:hAnsi="Arial" w:cs="Arial"/>
          <w:iCs/>
          <w:sz w:val="16"/>
          <w:szCs w:val="16"/>
        </w:rPr>
        <w:t>) – Added</w:t>
      </w:r>
    </w:p>
    <w:p w14:paraId="7416FEE0" w14:textId="7D6AFACA" w:rsidR="008E2ADB" w:rsidRDefault="008E2ADB" w:rsidP="0065163E">
      <w:pPr>
        <w:pStyle w:val="ListParagraph"/>
        <w:numPr>
          <w:ilvl w:val="4"/>
          <w:numId w:val="1"/>
        </w:numPr>
        <w:ind w:left="709"/>
        <w:rPr>
          <w:rFonts w:ascii="Arial" w:hAnsi="Arial" w:cs="Arial"/>
          <w:iCs/>
          <w:sz w:val="16"/>
          <w:szCs w:val="16"/>
        </w:rPr>
      </w:pPr>
      <w:r w:rsidRPr="008271A7">
        <w:rPr>
          <w:rFonts w:ascii="Arial" w:hAnsi="Arial" w:cs="Arial"/>
          <w:iCs/>
          <w:sz w:val="16"/>
          <w:szCs w:val="16"/>
        </w:rPr>
        <w:t>APREMILAST (Otezla</w:t>
      </w:r>
      <w:r w:rsidRPr="00F3577F">
        <w:rPr>
          <w:rFonts w:ascii="Arial" w:hAnsi="Arial" w:cs="Arial"/>
          <w:iCs/>
          <w:sz w:val="16"/>
          <w:szCs w:val="16"/>
        </w:rPr>
        <w:t>®</w:t>
      </w:r>
      <w:r w:rsidRPr="008271A7">
        <w:rPr>
          <w:rFonts w:ascii="Arial" w:hAnsi="Arial" w:cs="Arial"/>
          <w:iCs/>
          <w:sz w:val="16"/>
          <w:szCs w:val="16"/>
        </w:rPr>
        <w:t>) – Drug form amended</w:t>
      </w:r>
    </w:p>
    <w:p w14:paraId="2C6ED25D" w14:textId="4C36FE45" w:rsidR="00D761D8" w:rsidRPr="00D761D8" w:rsidRDefault="00D761D8" w:rsidP="00D761D8">
      <w:pPr>
        <w:pStyle w:val="ListParagraph"/>
        <w:numPr>
          <w:ilvl w:val="4"/>
          <w:numId w:val="1"/>
        </w:numPr>
        <w:ind w:left="709"/>
        <w:rPr>
          <w:rFonts w:ascii="Arial" w:hAnsi="Arial" w:cs="Arial"/>
          <w:iCs/>
          <w:sz w:val="16"/>
          <w:szCs w:val="16"/>
        </w:rPr>
      </w:pPr>
      <w:r w:rsidRPr="00D761D8">
        <w:rPr>
          <w:rFonts w:ascii="Arial" w:hAnsi="Arial" w:cs="Arial"/>
          <w:iCs/>
          <w:sz w:val="16"/>
          <w:szCs w:val="16"/>
        </w:rPr>
        <w:t>TISLELIZUMAB (</w:t>
      </w:r>
      <w:proofErr w:type="spellStart"/>
      <w:r w:rsidRPr="00D761D8">
        <w:rPr>
          <w:rFonts w:ascii="Arial" w:hAnsi="Arial" w:cs="Arial"/>
          <w:iCs/>
          <w:sz w:val="16"/>
          <w:szCs w:val="16"/>
        </w:rPr>
        <w:t>Tevimbra</w:t>
      </w:r>
      <w:proofErr w:type="spellEnd"/>
      <w:r w:rsidRPr="00D761D8">
        <w:rPr>
          <w:rFonts w:ascii="Arial" w:hAnsi="Arial" w:cs="Arial"/>
          <w:iCs/>
          <w:sz w:val="16"/>
          <w:szCs w:val="16"/>
        </w:rPr>
        <w:t xml:space="preserve">®) – </w:t>
      </w:r>
      <w:r>
        <w:rPr>
          <w:rFonts w:ascii="Arial" w:hAnsi="Arial" w:cs="Arial"/>
          <w:iCs/>
          <w:sz w:val="16"/>
          <w:szCs w:val="16"/>
        </w:rPr>
        <w:t>T</w:t>
      </w:r>
      <w:r w:rsidRPr="00D761D8">
        <w:rPr>
          <w:rFonts w:ascii="Arial" w:hAnsi="Arial" w:cs="Arial"/>
          <w:iCs/>
          <w:sz w:val="16"/>
          <w:szCs w:val="16"/>
        </w:rPr>
        <w:t xml:space="preserve">o be considered at a future PBAC meeting </w:t>
      </w:r>
    </w:p>
    <w:p w14:paraId="32890FA7" w14:textId="365A59AB" w:rsidR="00D761D8" w:rsidRPr="00D761D8" w:rsidRDefault="00D761D8" w:rsidP="00D761D8">
      <w:pPr>
        <w:pStyle w:val="ListParagraph"/>
        <w:numPr>
          <w:ilvl w:val="4"/>
          <w:numId w:val="1"/>
        </w:numPr>
        <w:ind w:left="709"/>
        <w:rPr>
          <w:rFonts w:ascii="Arial" w:hAnsi="Arial" w:cs="Arial"/>
          <w:iCs/>
          <w:sz w:val="16"/>
          <w:szCs w:val="16"/>
        </w:rPr>
      </w:pPr>
      <w:r w:rsidRPr="00D761D8">
        <w:rPr>
          <w:rFonts w:ascii="Arial" w:hAnsi="Arial" w:cs="Arial"/>
          <w:iCs/>
          <w:sz w:val="16"/>
          <w:szCs w:val="16"/>
        </w:rPr>
        <w:t xml:space="preserve">IMATINIB, DASATINIB, NILOTINIB, PONATINIB, ASCIMINIB (All brands and strengths) – </w:t>
      </w:r>
      <w:r>
        <w:rPr>
          <w:rFonts w:ascii="Arial" w:hAnsi="Arial" w:cs="Arial"/>
          <w:iCs/>
          <w:sz w:val="16"/>
          <w:szCs w:val="16"/>
        </w:rPr>
        <w:t>T</w:t>
      </w:r>
      <w:r w:rsidRPr="00D761D8">
        <w:rPr>
          <w:rFonts w:ascii="Arial" w:hAnsi="Arial" w:cs="Arial"/>
          <w:iCs/>
          <w:sz w:val="16"/>
          <w:szCs w:val="16"/>
        </w:rPr>
        <w:t>o be considered at a future PBAC meeting</w:t>
      </w:r>
    </w:p>
    <w:p w14:paraId="4F2A59A7" w14:textId="77777777" w:rsidR="00D761D8" w:rsidRPr="00D761D8" w:rsidRDefault="00D761D8" w:rsidP="00D761D8">
      <w:pPr>
        <w:pStyle w:val="ListParagraph"/>
        <w:numPr>
          <w:ilvl w:val="4"/>
          <w:numId w:val="1"/>
        </w:numPr>
        <w:ind w:left="709"/>
        <w:rPr>
          <w:rFonts w:ascii="Arial" w:hAnsi="Arial" w:cs="Arial"/>
          <w:iCs/>
          <w:sz w:val="16"/>
          <w:szCs w:val="16"/>
        </w:rPr>
      </w:pPr>
      <w:r w:rsidRPr="00D761D8">
        <w:rPr>
          <w:rFonts w:ascii="Arial" w:hAnsi="Arial" w:cs="Arial"/>
          <w:iCs/>
          <w:sz w:val="16"/>
          <w:szCs w:val="16"/>
        </w:rPr>
        <w:t>DURVALUMAB (</w:t>
      </w:r>
      <w:proofErr w:type="spellStart"/>
      <w:r w:rsidRPr="00D761D8">
        <w:rPr>
          <w:rFonts w:ascii="Arial" w:hAnsi="Arial" w:cs="Arial"/>
          <w:iCs/>
          <w:sz w:val="16"/>
          <w:szCs w:val="16"/>
        </w:rPr>
        <w:t>Infinzi</w:t>
      </w:r>
      <w:proofErr w:type="spellEnd"/>
      <w:r w:rsidRPr="00D761D8">
        <w:rPr>
          <w:rFonts w:ascii="Arial" w:hAnsi="Arial" w:cs="Arial"/>
          <w:iCs/>
          <w:sz w:val="16"/>
          <w:szCs w:val="16"/>
        </w:rPr>
        <w:t>®) – Review of positive PBAC recommendations not accepted by applicants – Removed – sponsor has advised PBS listing is progressing</w:t>
      </w:r>
    </w:p>
    <w:p w14:paraId="26BE294C" w14:textId="77777777" w:rsidR="00D761D8" w:rsidRPr="00D761D8" w:rsidRDefault="00D761D8" w:rsidP="00D761D8">
      <w:pPr>
        <w:pStyle w:val="ListParagraph"/>
        <w:numPr>
          <w:ilvl w:val="4"/>
          <w:numId w:val="1"/>
        </w:numPr>
        <w:ind w:left="709"/>
        <w:rPr>
          <w:rFonts w:ascii="Arial" w:hAnsi="Arial" w:cs="Arial"/>
          <w:iCs/>
          <w:sz w:val="16"/>
          <w:szCs w:val="16"/>
        </w:rPr>
      </w:pPr>
      <w:r w:rsidRPr="00D761D8">
        <w:rPr>
          <w:rFonts w:ascii="Arial" w:hAnsi="Arial" w:cs="Arial"/>
          <w:iCs/>
          <w:sz w:val="16"/>
          <w:szCs w:val="16"/>
        </w:rPr>
        <w:t>ESSENTIAL AMINO ACIDS FORMULA WITH VITAMINS AND MINERALS (EAA Supplement™) – Review of positive PBAC recommendations not accepted by applicants – Removed – sponsor has advised PBS listing is progressing</w:t>
      </w:r>
    </w:p>
    <w:p w14:paraId="0C24254D" w14:textId="77777777" w:rsidR="00D761D8" w:rsidRDefault="00D761D8" w:rsidP="00D761D8">
      <w:pPr>
        <w:pStyle w:val="ListParagraph"/>
        <w:ind w:left="0"/>
        <w:rPr>
          <w:rFonts w:ascii="Arial" w:hAnsi="Arial" w:cs="Arial"/>
          <w:iCs/>
          <w:sz w:val="16"/>
          <w:szCs w:val="16"/>
        </w:rPr>
      </w:pPr>
    </w:p>
    <w:p w14:paraId="19281AD5" w14:textId="5BAB160C" w:rsidR="00D03ED2" w:rsidRPr="006C0F4A" w:rsidRDefault="00D03ED2" w:rsidP="00D761D8">
      <w:pPr>
        <w:pStyle w:val="ListParagraph"/>
        <w:ind w:left="0"/>
        <w:rPr>
          <w:rFonts w:ascii="Arial" w:hAnsi="Arial" w:cs="Arial"/>
          <w:iCs/>
          <w:sz w:val="16"/>
          <w:szCs w:val="16"/>
        </w:rPr>
      </w:pPr>
    </w:p>
    <w:sectPr w:rsidR="00D03ED2" w:rsidRPr="006C0F4A" w:rsidSect="00864788">
      <w:headerReference w:type="even" r:id="rId10"/>
      <w:headerReference w:type="default" r:id="rId11"/>
      <w:footerReference w:type="even" r:id="rId12"/>
      <w:footerReference w:type="default" r:id="rId13"/>
      <w:head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DB29" w14:textId="77777777" w:rsidR="00B42062" w:rsidRDefault="00B42062">
      <w:r>
        <w:separator/>
      </w:r>
    </w:p>
    <w:p w14:paraId="7525C487" w14:textId="77777777" w:rsidR="00162E8D" w:rsidRDefault="00162E8D"/>
  </w:endnote>
  <w:endnote w:type="continuationSeparator" w:id="0">
    <w:p w14:paraId="329CB389" w14:textId="77777777" w:rsidR="00B42062" w:rsidRDefault="00B42062">
      <w:r>
        <w:continuationSeparator/>
      </w:r>
    </w:p>
    <w:p w14:paraId="4F9A34D2" w14:textId="77777777" w:rsidR="00162E8D" w:rsidRDefault="00162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4D34" w14:textId="77777777" w:rsidR="00B42062" w:rsidRDefault="00B42062">
      <w:r>
        <w:separator/>
      </w:r>
    </w:p>
    <w:p w14:paraId="53770AE8" w14:textId="77777777" w:rsidR="00162E8D" w:rsidRDefault="00162E8D"/>
  </w:footnote>
  <w:footnote w:type="continuationSeparator" w:id="0">
    <w:p w14:paraId="1BCD662F" w14:textId="77777777" w:rsidR="00B42062" w:rsidRDefault="00B42062">
      <w:r>
        <w:continuationSeparator/>
      </w:r>
    </w:p>
    <w:p w14:paraId="00BBBC16" w14:textId="77777777" w:rsidR="00162E8D" w:rsidRDefault="00162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3F126F76" w:rsidR="00C839F1" w:rsidRDefault="00EE4887" w:rsidP="00864788">
    <w:pPr>
      <w:pStyle w:val="Header"/>
      <w:jc w:val="center"/>
      <w:rPr>
        <w:rFonts w:ascii="Arial" w:hAnsi="Arial" w:cs="Arial"/>
        <w:b/>
        <w:snapToGrid w:val="0"/>
        <w:lang w:eastAsia="en-US"/>
      </w:rPr>
    </w:pPr>
    <w:r>
      <w:rPr>
        <w:rFonts w:ascii="Arial" w:hAnsi="Arial" w:cs="Arial"/>
        <w:b/>
        <w:snapToGrid w:val="0"/>
        <w:lang w:eastAsia="en-US"/>
      </w:rPr>
      <w:t>November</w:t>
    </w:r>
    <w:r w:rsidR="008C600C">
      <w:rPr>
        <w:rFonts w:ascii="Arial" w:hAnsi="Arial" w:cs="Arial"/>
        <w:b/>
        <w:snapToGrid w:val="0"/>
        <w:lang w:eastAsia="en-US"/>
      </w:rPr>
      <w:t xml:space="preserve"> </w:t>
    </w:r>
    <w:r w:rsidR="00DE182B">
      <w:rPr>
        <w:rFonts w:ascii="Arial" w:hAnsi="Arial" w:cs="Arial"/>
        <w:b/>
        <w:snapToGrid w:val="0"/>
        <w:lang w:eastAsia="en-US"/>
      </w:rPr>
      <w:t>2023</w:t>
    </w:r>
    <w:r w:rsidR="00C839F1">
      <w:rPr>
        <w:rFonts w:ascii="Arial" w:hAnsi="Arial" w:cs="Arial"/>
        <w:b/>
        <w:snapToGrid w:val="0"/>
        <w:lang w:eastAsia="en-US"/>
      </w:rPr>
      <w:t xml:space="preserve">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8A104F5"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8C600C">
      <w:rPr>
        <w:rFonts w:ascii="Arial" w:hAnsi="Arial" w:cs="Arial"/>
        <w:b/>
        <w:snapToGrid w:val="0"/>
        <w:lang w:eastAsia="en-US"/>
      </w:rPr>
      <w:t>2</w:t>
    </w:r>
    <w:r w:rsidR="00EE4887">
      <w:rPr>
        <w:rFonts w:ascii="Arial" w:hAnsi="Arial" w:cs="Arial"/>
        <w:b/>
        <w:snapToGrid w:val="0"/>
        <w:lang w:eastAsia="en-US"/>
      </w:rPr>
      <w:t>0</w:t>
    </w:r>
    <w:r w:rsidR="008C600C">
      <w:rPr>
        <w:rFonts w:ascii="Arial" w:hAnsi="Arial" w:cs="Arial"/>
        <w:b/>
        <w:snapToGrid w:val="0"/>
        <w:lang w:eastAsia="en-US"/>
      </w:rPr>
      <w:t xml:space="preserve"> </w:t>
    </w:r>
    <w:r w:rsidR="007259B7">
      <w:rPr>
        <w:rFonts w:ascii="Arial" w:hAnsi="Arial" w:cs="Arial"/>
        <w:b/>
        <w:snapToGrid w:val="0"/>
        <w:lang w:eastAsia="en-US"/>
      </w:rPr>
      <w:t>September</w:t>
    </w:r>
    <w:r w:rsidR="00C26262">
      <w:rPr>
        <w:rFonts w:ascii="Arial" w:hAnsi="Arial" w:cs="Arial"/>
        <w:b/>
        <w:snapToGrid w:val="0"/>
        <w:lang w:eastAsia="en-US"/>
      </w:rPr>
      <w:t xml:space="preserve"> 2023</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EF3822"/>
    <w:multiLevelType w:val="multilevel"/>
    <w:tmpl w:val="AE64CD0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07CD8"/>
    <w:multiLevelType w:val="hybridMultilevel"/>
    <w:tmpl w:val="837ED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4947472">
    <w:abstractNumId w:val="7"/>
  </w:num>
  <w:num w:numId="2" w16cid:durableId="1370423311">
    <w:abstractNumId w:val="23"/>
  </w:num>
  <w:num w:numId="3" w16cid:durableId="820344266">
    <w:abstractNumId w:val="22"/>
  </w:num>
  <w:num w:numId="4" w16cid:durableId="2067951608">
    <w:abstractNumId w:val="14"/>
  </w:num>
  <w:num w:numId="5" w16cid:durableId="2094012718">
    <w:abstractNumId w:val="9"/>
  </w:num>
  <w:num w:numId="6" w16cid:durableId="853542465">
    <w:abstractNumId w:val="1"/>
  </w:num>
  <w:num w:numId="7" w16cid:durableId="1013604640">
    <w:abstractNumId w:val="24"/>
  </w:num>
  <w:num w:numId="8" w16cid:durableId="1108768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456772">
    <w:abstractNumId w:val="0"/>
  </w:num>
  <w:num w:numId="10" w16cid:durableId="1903321105">
    <w:abstractNumId w:val="11"/>
  </w:num>
  <w:num w:numId="11" w16cid:durableId="130245026">
    <w:abstractNumId w:val="3"/>
  </w:num>
  <w:num w:numId="12" w16cid:durableId="1351495366">
    <w:abstractNumId w:val="2"/>
  </w:num>
  <w:num w:numId="13" w16cid:durableId="1230772178">
    <w:abstractNumId w:val="19"/>
  </w:num>
  <w:num w:numId="14" w16cid:durableId="1807046115">
    <w:abstractNumId w:val="18"/>
  </w:num>
  <w:num w:numId="15" w16cid:durableId="691106930">
    <w:abstractNumId w:val="21"/>
  </w:num>
  <w:num w:numId="16" w16cid:durableId="192113035">
    <w:abstractNumId w:val="20"/>
  </w:num>
  <w:num w:numId="17" w16cid:durableId="985351328">
    <w:abstractNumId w:val="15"/>
  </w:num>
  <w:num w:numId="18" w16cid:durableId="1862889345">
    <w:abstractNumId w:val="8"/>
  </w:num>
  <w:num w:numId="19" w16cid:durableId="1304235721">
    <w:abstractNumId w:val="17"/>
  </w:num>
  <w:num w:numId="20" w16cid:durableId="389768973">
    <w:abstractNumId w:val="13"/>
  </w:num>
  <w:num w:numId="21" w16cid:durableId="1954092966">
    <w:abstractNumId w:val="4"/>
  </w:num>
  <w:num w:numId="22" w16cid:durableId="426729008">
    <w:abstractNumId w:val="10"/>
  </w:num>
  <w:num w:numId="23" w16cid:durableId="1115755027">
    <w:abstractNumId w:val="5"/>
  </w:num>
  <w:num w:numId="24" w16cid:durableId="193621378">
    <w:abstractNumId w:val="26"/>
  </w:num>
  <w:num w:numId="25" w16cid:durableId="628247915">
    <w:abstractNumId w:val="25"/>
  </w:num>
  <w:num w:numId="26" w16cid:durableId="1550142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1831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019A"/>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5CE"/>
    <w:rsid w:val="00072F02"/>
    <w:rsid w:val="00074126"/>
    <w:rsid w:val="00074C8E"/>
    <w:rsid w:val="00074F6B"/>
    <w:rsid w:val="0007567B"/>
    <w:rsid w:val="000759EA"/>
    <w:rsid w:val="00075B0C"/>
    <w:rsid w:val="00075B7E"/>
    <w:rsid w:val="00075DF2"/>
    <w:rsid w:val="00076287"/>
    <w:rsid w:val="00076297"/>
    <w:rsid w:val="00077694"/>
    <w:rsid w:val="00077F45"/>
    <w:rsid w:val="00080510"/>
    <w:rsid w:val="00081153"/>
    <w:rsid w:val="00081B80"/>
    <w:rsid w:val="00081DCD"/>
    <w:rsid w:val="00082053"/>
    <w:rsid w:val="00082507"/>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C4F"/>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0C7"/>
    <w:rsid w:val="0010316E"/>
    <w:rsid w:val="001038BB"/>
    <w:rsid w:val="00103F76"/>
    <w:rsid w:val="00105880"/>
    <w:rsid w:val="00107038"/>
    <w:rsid w:val="00107219"/>
    <w:rsid w:val="001078A4"/>
    <w:rsid w:val="001101BB"/>
    <w:rsid w:val="001101E1"/>
    <w:rsid w:val="00110379"/>
    <w:rsid w:val="001103CF"/>
    <w:rsid w:val="00111B26"/>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EF6"/>
    <w:rsid w:val="001B5FCC"/>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496A"/>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530D"/>
    <w:rsid w:val="002455C6"/>
    <w:rsid w:val="00245A74"/>
    <w:rsid w:val="00246A8F"/>
    <w:rsid w:val="0024727D"/>
    <w:rsid w:val="002479A1"/>
    <w:rsid w:val="002500E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EF4"/>
    <w:rsid w:val="00264A64"/>
    <w:rsid w:val="00264B88"/>
    <w:rsid w:val="00265FE9"/>
    <w:rsid w:val="0026621B"/>
    <w:rsid w:val="00266861"/>
    <w:rsid w:val="00266D6B"/>
    <w:rsid w:val="00266F14"/>
    <w:rsid w:val="0026773E"/>
    <w:rsid w:val="00270989"/>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5B7"/>
    <w:rsid w:val="002E4721"/>
    <w:rsid w:val="002E486A"/>
    <w:rsid w:val="002E4BE0"/>
    <w:rsid w:val="002E4DC4"/>
    <w:rsid w:val="002E5281"/>
    <w:rsid w:val="002E5E0E"/>
    <w:rsid w:val="002E5E2F"/>
    <w:rsid w:val="002E5F1C"/>
    <w:rsid w:val="002E5F3E"/>
    <w:rsid w:val="002E736D"/>
    <w:rsid w:val="002E7448"/>
    <w:rsid w:val="002E78F2"/>
    <w:rsid w:val="002F0875"/>
    <w:rsid w:val="002F0884"/>
    <w:rsid w:val="002F1A5B"/>
    <w:rsid w:val="002F1B87"/>
    <w:rsid w:val="002F20DF"/>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6CE8"/>
    <w:rsid w:val="00307F64"/>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A0C"/>
    <w:rsid w:val="003301A3"/>
    <w:rsid w:val="0033063D"/>
    <w:rsid w:val="00330E93"/>
    <w:rsid w:val="00331AF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5A73"/>
    <w:rsid w:val="00376209"/>
    <w:rsid w:val="00377224"/>
    <w:rsid w:val="003775AA"/>
    <w:rsid w:val="003777B8"/>
    <w:rsid w:val="003779CA"/>
    <w:rsid w:val="00377BAD"/>
    <w:rsid w:val="00380BE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59"/>
    <w:rsid w:val="003B57B7"/>
    <w:rsid w:val="003B5E19"/>
    <w:rsid w:val="003B61CE"/>
    <w:rsid w:val="003B63A6"/>
    <w:rsid w:val="003B64D8"/>
    <w:rsid w:val="003B78AC"/>
    <w:rsid w:val="003B79D6"/>
    <w:rsid w:val="003C022D"/>
    <w:rsid w:val="003C08BD"/>
    <w:rsid w:val="003C0C75"/>
    <w:rsid w:val="003C13CC"/>
    <w:rsid w:val="003C1A62"/>
    <w:rsid w:val="003C2E3D"/>
    <w:rsid w:val="003C2F43"/>
    <w:rsid w:val="003C32FC"/>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3581"/>
    <w:rsid w:val="003D364B"/>
    <w:rsid w:val="003D3CD1"/>
    <w:rsid w:val="003D3EF6"/>
    <w:rsid w:val="003D489A"/>
    <w:rsid w:val="003D4EA6"/>
    <w:rsid w:val="003D5944"/>
    <w:rsid w:val="003D5D05"/>
    <w:rsid w:val="003D5ECA"/>
    <w:rsid w:val="003D5FB6"/>
    <w:rsid w:val="003D6CBF"/>
    <w:rsid w:val="003D6D9B"/>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0E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C9E"/>
    <w:rsid w:val="004224B7"/>
    <w:rsid w:val="00422A93"/>
    <w:rsid w:val="00422B08"/>
    <w:rsid w:val="00422BB1"/>
    <w:rsid w:val="00422E6B"/>
    <w:rsid w:val="004249E2"/>
    <w:rsid w:val="00424CDA"/>
    <w:rsid w:val="00424D21"/>
    <w:rsid w:val="00424F3C"/>
    <w:rsid w:val="00425C24"/>
    <w:rsid w:val="00427216"/>
    <w:rsid w:val="004273BF"/>
    <w:rsid w:val="0043044D"/>
    <w:rsid w:val="00430AB3"/>
    <w:rsid w:val="004311FF"/>
    <w:rsid w:val="004314B6"/>
    <w:rsid w:val="00432447"/>
    <w:rsid w:val="00432D97"/>
    <w:rsid w:val="00432F21"/>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B02"/>
    <w:rsid w:val="00454D4D"/>
    <w:rsid w:val="00454F1D"/>
    <w:rsid w:val="00455766"/>
    <w:rsid w:val="00455817"/>
    <w:rsid w:val="00455AE4"/>
    <w:rsid w:val="00456063"/>
    <w:rsid w:val="00457034"/>
    <w:rsid w:val="00457BAA"/>
    <w:rsid w:val="004602F4"/>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5D84"/>
    <w:rsid w:val="004963FE"/>
    <w:rsid w:val="00496D25"/>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BE0"/>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3269"/>
    <w:rsid w:val="00564643"/>
    <w:rsid w:val="00564772"/>
    <w:rsid w:val="00564D9F"/>
    <w:rsid w:val="00565298"/>
    <w:rsid w:val="00565566"/>
    <w:rsid w:val="00566518"/>
    <w:rsid w:val="005669DA"/>
    <w:rsid w:val="0056726F"/>
    <w:rsid w:val="00567613"/>
    <w:rsid w:val="00570017"/>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600B"/>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748"/>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DB"/>
    <w:rsid w:val="005F74BD"/>
    <w:rsid w:val="005F7A4B"/>
    <w:rsid w:val="005F7D2F"/>
    <w:rsid w:val="005F7E4C"/>
    <w:rsid w:val="00600368"/>
    <w:rsid w:val="006003A9"/>
    <w:rsid w:val="00600E8E"/>
    <w:rsid w:val="006018CA"/>
    <w:rsid w:val="006019E6"/>
    <w:rsid w:val="00601AA5"/>
    <w:rsid w:val="006021E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7CE"/>
    <w:rsid w:val="00620985"/>
    <w:rsid w:val="00620BD5"/>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163E"/>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356"/>
    <w:rsid w:val="00661AC9"/>
    <w:rsid w:val="00662399"/>
    <w:rsid w:val="006628AF"/>
    <w:rsid w:val="006628D0"/>
    <w:rsid w:val="00663046"/>
    <w:rsid w:val="0066416A"/>
    <w:rsid w:val="00664247"/>
    <w:rsid w:val="00664B40"/>
    <w:rsid w:val="006652FD"/>
    <w:rsid w:val="00665679"/>
    <w:rsid w:val="0066568C"/>
    <w:rsid w:val="0066590A"/>
    <w:rsid w:val="00665DB7"/>
    <w:rsid w:val="00666370"/>
    <w:rsid w:val="0066646F"/>
    <w:rsid w:val="00666775"/>
    <w:rsid w:val="00666A5B"/>
    <w:rsid w:val="00666E56"/>
    <w:rsid w:val="00666F6A"/>
    <w:rsid w:val="0066748C"/>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B7E6F"/>
    <w:rsid w:val="006C00B5"/>
    <w:rsid w:val="006C0F4A"/>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4ED"/>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9B7"/>
    <w:rsid w:val="00725B7D"/>
    <w:rsid w:val="007260D8"/>
    <w:rsid w:val="00726886"/>
    <w:rsid w:val="00726F04"/>
    <w:rsid w:val="0072724E"/>
    <w:rsid w:val="00727381"/>
    <w:rsid w:val="00727924"/>
    <w:rsid w:val="00730896"/>
    <w:rsid w:val="007314BA"/>
    <w:rsid w:val="007324C8"/>
    <w:rsid w:val="00732A2D"/>
    <w:rsid w:val="00732CA7"/>
    <w:rsid w:val="00732D06"/>
    <w:rsid w:val="00733256"/>
    <w:rsid w:val="007332B3"/>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256B"/>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3F3"/>
    <w:rsid w:val="007E7679"/>
    <w:rsid w:val="007E79F5"/>
    <w:rsid w:val="007E7AF0"/>
    <w:rsid w:val="007F02BF"/>
    <w:rsid w:val="007F0405"/>
    <w:rsid w:val="007F09C8"/>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941"/>
    <w:rsid w:val="00824F1A"/>
    <w:rsid w:val="00824F76"/>
    <w:rsid w:val="00825B07"/>
    <w:rsid w:val="008265E8"/>
    <w:rsid w:val="00826634"/>
    <w:rsid w:val="00826C0C"/>
    <w:rsid w:val="008271A7"/>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62E"/>
    <w:rsid w:val="0084594E"/>
    <w:rsid w:val="0084736D"/>
    <w:rsid w:val="008479BC"/>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186"/>
    <w:rsid w:val="00885317"/>
    <w:rsid w:val="0088567D"/>
    <w:rsid w:val="00885D0E"/>
    <w:rsid w:val="008863EC"/>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7981"/>
    <w:rsid w:val="008D7F89"/>
    <w:rsid w:val="008E02E0"/>
    <w:rsid w:val="008E0670"/>
    <w:rsid w:val="008E114F"/>
    <w:rsid w:val="008E1153"/>
    <w:rsid w:val="008E1D76"/>
    <w:rsid w:val="008E2594"/>
    <w:rsid w:val="008E27F4"/>
    <w:rsid w:val="008E2ADB"/>
    <w:rsid w:val="008E3455"/>
    <w:rsid w:val="008E3BFB"/>
    <w:rsid w:val="008E50BD"/>
    <w:rsid w:val="008E54D7"/>
    <w:rsid w:val="008E5755"/>
    <w:rsid w:val="008E6356"/>
    <w:rsid w:val="008E6529"/>
    <w:rsid w:val="008E6C51"/>
    <w:rsid w:val="008E6D91"/>
    <w:rsid w:val="008E6F7A"/>
    <w:rsid w:val="008E72D3"/>
    <w:rsid w:val="008E7734"/>
    <w:rsid w:val="008E77F4"/>
    <w:rsid w:val="008F07ED"/>
    <w:rsid w:val="008F142D"/>
    <w:rsid w:val="008F1674"/>
    <w:rsid w:val="008F192D"/>
    <w:rsid w:val="008F2699"/>
    <w:rsid w:val="008F3AA2"/>
    <w:rsid w:val="008F3FE5"/>
    <w:rsid w:val="008F42D7"/>
    <w:rsid w:val="008F4382"/>
    <w:rsid w:val="008F4CE7"/>
    <w:rsid w:val="008F6537"/>
    <w:rsid w:val="008F72C7"/>
    <w:rsid w:val="00900590"/>
    <w:rsid w:val="009005B1"/>
    <w:rsid w:val="00901459"/>
    <w:rsid w:val="009017AC"/>
    <w:rsid w:val="00901C47"/>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2AF0"/>
    <w:rsid w:val="00972BE7"/>
    <w:rsid w:val="009734BF"/>
    <w:rsid w:val="009737F3"/>
    <w:rsid w:val="00973C3E"/>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80B"/>
    <w:rsid w:val="009E52E6"/>
    <w:rsid w:val="009E5B01"/>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3FB8"/>
    <w:rsid w:val="009F4B7F"/>
    <w:rsid w:val="009F5B50"/>
    <w:rsid w:val="009F5C78"/>
    <w:rsid w:val="009F697A"/>
    <w:rsid w:val="009F6DAC"/>
    <w:rsid w:val="009F72BA"/>
    <w:rsid w:val="009F7309"/>
    <w:rsid w:val="009F763F"/>
    <w:rsid w:val="009F7748"/>
    <w:rsid w:val="009F7802"/>
    <w:rsid w:val="009F791B"/>
    <w:rsid w:val="009F79D5"/>
    <w:rsid w:val="009F7D96"/>
    <w:rsid w:val="00A007E7"/>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984"/>
    <w:rsid w:val="00A15E2D"/>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1144"/>
    <w:rsid w:val="00A435D3"/>
    <w:rsid w:val="00A43813"/>
    <w:rsid w:val="00A43D47"/>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7D15"/>
    <w:rsid w:val="00A70671"/>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1305"/>
    <w:rsid w:val="00AA25C9"/>
    <w:rsid w:val="00AA3726"/>
    <w:rsid w:val="00AA40AA"/>
    <w:rsid w:val="00AA431A"/>
    <w:rsid w:val="00AA4F09"/>
    <w:rsid w:val="00AA59C6"/>
    <w:rsid w:val="00AA7157"/>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00DC"/>
    <w:rsid w:val="00AC1071"/>
    <w:rsid w:val="00AC1E53"/>
    <w:rsid w:val="00AC2054"/>
    <w:rsid w:val="00AC27F3"/>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570"/>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07E02"/>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69B"/>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633"/>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242D"/>
    <w:rsid w:val="00BE305B"/>
    <w:rsid w:val="00BE3980"/>
    <w:rsid w:val="00BE62B2"/>
    <w:rsid w:val="00BE6350"/>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6270"/>
    <w:rsid w:val="00BF67B7"/>
    <w:rsid w:val="00BF770B"/>
    <w:rsid w:val="00C00DC8"/>
    <w:rsid w:val="00C01510"/>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1CF5"/>
    <w:rsid w:val="00C223D1"/>
    <w:rsid w:val="00C227C6"/>
    <w:rsid w:val="00C230F6"/>
    <w:rsid w:val="00C23F8A"/>
    <w:rsid w:val="00C24B05"/>
    <w:rsid w:val="00C25D31"/>
    <w:rsid w:val="00C26262"/>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3DA2"/>
    <w:rsid w:val="00C644BF"/>
    <w:rsid w:val="00C64538"/>
    <w:rsid w:val="00C64D7F"/>
    <w:rsid w:val="00C65163"/>
    <w:rsid w:val="00C6527E"/>
    <w:rsid w:val="00C65B6B"/>
    <w:rsid w:val="00C66186"/>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F89"/>
    <w:rsid w:val="00C870C0"/>
    <w:rsid w:val="00C876E1"/>
    <w:rsid w:val="00C87E86"/>
    <w:rsid w:val="00C90221"/>
    <w:rsid w:val="00C908A9"/>
    <w:rsid w:val="00C908BE"/>
    <w:rsid w:val="00C91259"/>
    <w:rsid w:val="00C91507"/>
    <w:rsid w:val="00C91957"/>
    <w:rsid w:val="00C940C2"/>
    <w:rsid w:val="00C94527"/>
    <w:rsid w:val="00C95064"/>
    <w:rsid w:val="00C952E9"/>
    <w:rsid w:val="00C95791"/>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03C"/>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61C"/>
    <w:rsid w:val="00CF4D5C"/>
    <w:rsid w:val="00CF51C1"/>
    <w:rsid w:val="00CF5B47"/>
    <w:rsid w:val="00CF5B54"/>
    <w:rsid w:val="00CF5EE3"/>
    <w:rsid w:val="00CF6C01"/>
    <w:rsid w:val="00CF7105"/>
    <w:rsid w:val="00CF7305"/>
    <w:rsid w:val="00CF7389"/>
    <w:rsid w:val="00CF7E84"/>
    <w:rsid w:val="00D005E0"/>
    <w:rsid w:val="00D00644"/>
    <w:rsid w:val="00D00E0A"/>
    <w:rsid w:val="00D012FF"/>
    <w:rsid w:val="00D0157B"/>
    <w:rsid w:val="00D01CC4"/>
    <w:rsid w:val="00D01E6B"/>
    <w:rsid w:val="00D0271E"/>
    <w:rsid w:val="00D030E6"/>
    <w:rsid w:val="00D0354D"/>
    <w:rsid w:val="00D03C27"/>
    <w:rsid w:val="00D03ED2"/>
    <w:rsid w:val="00D0497C"/>
    <w:rsid w:val="00D04F45"/>
    <w:rsid w:val="00D04FAA"/>
    <w:rsid w:val="00D0548B"/>
    <w:rsid w:val="00D05A89"/>
    <w:rsid w:val="00D05AEE"/>
    <w:rsid w:val="00D05D6E"/>
    <w:rsid w:val="00D0601E"/>
    <w:rsid w:val="00D0648D"/>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1D8"/>
    <w:rsid w:val="00D762E5"/>
    <w:rsid w:val="00D767B1"/>
    <w:rsid w:val="00D77AD8"/>
    <w:rsid w:val="00D80973"/>
    <w:rsid w:val="00D80BD8"/>
    <w:rsid w:val="00D81D33"/>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109"/>
    <w:rsid w:val="00D93D2F"/>
    <w:rsid w:val="00D93F89"/>
    <w:rsid w:val="00D94E4C"/>
    <w:rsid w:val="00D95709"/>
    <w:rsid w:val="00D95B79"/>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CA"/>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5422"/>
    <w:rsid w:val="00DE5469"/>
    <w:rsid w:val="00DE5D83"/>
    <w:rsid w:val="00DE7283"/>
    <w:rsid w:val="00DE7DBA"/>
    <w:rsid w:val="00DE7FB5"/>
    <w:rsid w:val="00DF0953"/>
    <w:rsid w:val="00DF2090"/>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0DF0"/>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11E7"/>
    <w:rsid w:val="00E111F8"/>
    <w:rsid w:val="00E12618"/>
    <w:rsid w:val="00E129DF"/>
    <w:rsid w:val="00E12B5D"/>
    <w:rsid w:val="00E12D5A"/>
    <w:rsid w:val="00E12FD6"/>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3EA"/>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A62"/>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7368"/>
    <w:rsid w:val="00E97FE2"/>
    <w:rsid w:val="00EA01B5"/>
    <w:rsid w:val="00EA0793"/>
    <w:rsid w:val="00EA08E8"/>
    <w:rsid w:val="00EA1903"/>
    <w:rsid w:val="00EA1A5A"/>
    <w:rsid w:val="00EA1F73"/>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D7F62"/>
    <w:rsid w:val="00EE00E5"/>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40F"/>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ED3"/>
    <w:rsid w:val="00F15FFE"/>
    <w:rsid w:val="00F167F6"/>
    <w:rsid w:val="00F16901"/>
    <w:rsid w:val="00F17267"/>
    <w:rsid w:val="00F17AC7"/>
    <w:rsid w:val="00F17BBB"/>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2D45"/>
    <w:rsid w:val="00F332B2"/>
    <w:rsid w:val="00F33DD2"/>
    <w:rsid w:val="00F33E94"/>
    <w:rsid w:val="00F33F0D"/>
    <w:rsid w:val="00F34063"/>
    <w:rsid w:val="00F34D8F"/>
    <w:rsid w:val="00F352BD"/>
    <w:rsid w:val="00F3577F"/>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5A3E"/>
    <w:rsid w:val="00F86BE6"/>
    <w:rsid w:val="00F87B71"/>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78A5"/>
    <w:rsid w:val="00F97A19"/>
    <w:rsid w:val="00FA0198"/>
    <w:rsid w:val="00FA068B"/>
    <w:rsid w:val="00FA1049"/>
    <w:rsid w:val="00FA1338"/>
    <w:rsid w:val="00FA1B1B"/>
    <w:rsid w:val="00FA2534"/>
    <w:rsid w:val="00FA2B0E"/>
    <w:rsid w:val="00FA2B78"/>
    <w:rsid w:val="00FA2BC2"/>
    <w:rsid w:val="00FA3791"/>
    <w:rsid w:val="00FA37EA"/>
    <w:rsid w:val="00FA381E"/>
    <w:rsid w:val="00FA4078"/>
    <w:rsid w:val="00FA52C8"/>
    <w:rsid w:val="00FA54B2"/>
    <w:rsid w:val="00FA5812"/>
    <w:rsid w:val="00FA59CD"/>
    <w:rsid w:val="00FA7990"/>
    <w:rsid w:val="00FB03D2"/>
    <w:rsid w:val="00FB07FC"/>
    <w:rsid w:val="00FB1180"/>
    <w:rsid w:val="00FB174F"/>
    <w:rsid w:val="00FB1C12"/>
    <w:rsid w:val="00FB1FEB"/>
    <w:rsid w:val="00FB25ED"/>
    <w:rsid w:val="00FB31C0"/>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77C"/>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76919914">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691178653">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3952</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2023-11-23T03:42:00Z</dcterms:created>
  <dcterms:modified xsi:type="dcterms:W3CDTF">2023-12-13T05:50:00Z</dcterms:modified>
</cp:coreProperties>
</file>