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4C3CB75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5 New drug 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nda "/>
        <w:tblDescription w:val="This table lists each item on the agenda "/>
      </w:tblPr>
      <w:tblGrid>
        <w:gridCol w:w="4243"/>
        <w:gridCol w:w="3344"/>
        <w:gridCol w:w="7146"/>
      </w:tblGrid>
      <w:tr w:rsidR="0065481A" w:rsidRPr="00594A38" w14:paraId="774805F2" w14:textId="77777777" w:rsidTr="003D2D25">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bookmarkStart w:id="0" w:name="_Hlk158797814"/>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(Includes type of listing requested (unrestricted, restricted benefit, authority required) and restriction wording. If restriction is lengthy it may be paraphrased.)</w:t>
            </w:r>
          </w:p>
        </w:tc>
      </w:tr>
      <w:bookmarkEnd w:id="0"/>
      <w:tr w:rsidR="00954C39" w:rsidRPr="003D2D25" w14:paraId="57E604C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4664A8" w14:textId="06051408" w:rsidR="00954C39" w:rsidRDefault="00954C39" w:rsidP="00954C39">
            <w:pPr>
              <w:jc w:val="center"/>
              <w:rPr>
                <w:rFonts w:ascii="Arial" w:hAnsi="Arial" w:cs="Arial"/>
                <w:color w:val="000000"/>
              </w:rPr>
            </w:pPr>
            <w:r w:rsidRPr="00954C39">
              <w:rPr>
                <w:rFonts w:ascii="Arial" w:hAnsi="Arial" w:cs="Arial"/>
                <w:color w:val="000000"/>
              </w:rPr>
              <w:t>ACCESS TO MEDICINES FOR PEOPLE IN CUSTODIAL SETTINGS</w:t>
            </w:r>
          </w:p>
          <w:p w14:paraId="0BDE3B2B" w14:textId="77777777" w:rsidR="00954C39" w:rsidRPr="00954C39" w:rsidRDefault="00954C39" w:rsidP="00954C39">
            <w:pPr>
              <w:jc w:val="center"/>
              <w:rPr>
                <w:rFonts w:ascii="Arial" w:hAnsi="Arial" w:cs="Arial"/>
                <w:color w:val="000000"/>
              </w:rPr>
            </w:pPr>
          </w:p>
          <w:p w14:paraId="62907F6F" w14:textId="77777777" w:rsidR="00954C39" w:rsidRPr="00954C39" w:rsidRDefault="00954C39" w:rsidP="00954C39">
            <w:pPr>
              <w:jc w:val="center"/>
              <w:rPr>
                <w:rFonts w:ascii="Arial" w:hAnsi="Arial" w:cs="Arial"/>
                <w:color w:val="000000"/>
              </w:rPr>
            </w:pPr>
            <w:r w:rsidRPr="00954C39">
              <w:rPr>
                <w:rFonts w:ascii="Arial" w:hAnsi="Arial" w:cs="Arial"/>
                <w:color w:val="000000"/>
              </w:rPr>
              <w:t>VARIOUS MEDICINES</w:t>
            </w:r>
          </w:p>
          <w:p w14:paraId="5C75AFA5" w14:textId="77777777" w:rsidR="00954C39" w:rsidRPr="00954C39" w:rsidRDefault="00954C39" w:rsidP="00954C39">
            <w:pPr>
              <w:jc w:val="center"/>
              <w:rPr>
                <w:rFonts w:ascii="Arial" w:hAnsi="Arial" w:cs="Arial"/>
                <w:color w:val="000000"/>
              </w:rPr>
            </w:pPr>
          </w:p>
          <w:p w14:paraId="29E0437B" w14:textId="6790A64D" w:rsidR="00954C39" w:rsidRDefault="00954C39" w:rsidP="00954C39">
            <w:pPr>
              <w:jc w:val="center"/>
              <w:rPr>
                <w:rFonts w:ascii="Arial" w:hAnsi="Arial" w:cs="Arial"/>
                <w:color w:val="000000"/>
              </w:rPr>
            </w:pPr>
            <w:r w:rsidRPr="00954C39">
              <w:rPr>
                <w:rFonts w:ascii="Arial" w:hAnsi="Arial" w:cs="Arial"/>
                <w:color w:val="000000"/>
              </w:rPr>
              <w:t>DEPARTMENT OF HEALTH AND AGED CARE</w:t>
            </w:r>
          </w:p>
          <w:p w14:paraId="3348D554" w14:textId="77777777" w:rsidR="00954C39" w:rsidRPr="00954C39" w:rsidRDefault="00954C39" w:rsidP="00954C39">
            <w:pPr>
              <w:jc w:val="center"/>
              <w:rPr>
                <w:rFonts w:ascii="Arial" w:hAnsi="Arial" w:cs="Arial"/>
                <w:color w:val="000000"/>
              </w:rPr>
            </w:pPr>
          </w:p>
          <w:p w14:paraId="48938EB2" w14:textId="1B8986CD" w:rsidR="00954C39" w:rsidRPr="003D2D25" w:rsidRDefault="00954C39" w:rsidP="00954C39">
            <w:pPr>
              <w:jc w:val="center"/>
              <w:rPr>
                <w:rFonts w:ascii="Arial" w:hAnsi="Arial" w:cs="Arial"/>
                <w:color w:val="000000"/>
              </w:rPr>
            </w:pPr>
            <w:r w:rsidRPr="00954C39">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FD611C9" w14:textId="6ED66703" w:rsidR="00954C39" w:rsidRPr="003D2D25" w:rsidRDefault="00954C39" w:rsidP="00954C39">
            <w:pPr>
              <w:jc w:val="center"/>
              <w:rPr>
                <w:rFonts w:ascii="Arial" w:hAnsi="Arial" w:cs="Arial"/>
                <w:color w:val="000000"/>
              </w:rPr>
            </w:pPr>
            <w:r>
              <w:rPr>
                <w:rFonts w:ascii="Arial" w:hAnsi="Arial" w:cs="Arial"/>
                <w:color w:val="000000"/>
              </w:rPr>
              <w:t>Various</w:t>
            </w:r>
            <w:r>
              <w:rPr>
                <w:rFonts w:ascii="Arial" w:hAnsi="Arial" w:cs="Arial"/>
              </w:rPr>
              <w:t xml:space="preserve"> medicines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2754508" w14:textId="323AE32A" w:rsidR="00954C39" w:rsidRDefault="00954C39" w:rsidP="00954C39">
            <w:pPr>
              <w:jc w:val="center"/>
              <w:rPr>
                <w:rFonts w:ascii="Arial" w:hAnsi="Arial" w:cs="Arial"/>
                <w:color w:val="000000"/>
              </w:rPr>
            </w:pPr>
            <w:r>
              <w:rPr>
                <w:rFonts w:ascii="Arial" w:hAnsi="Arial" w:cs="Arial"/>
                <w:color w:val="000000"/>
              </w:rPr>
              <w:t xml:space="preserve">The Department seeks to update the PBAC with advice received from the States and Territories concerning access to medicines </w:t>
            </w:r>
            <w:r>
              <w:rPr>
                <w:rFonts w:ascii="Arial" w:hAnsi="Arial" w:cs="Arial"/>
              </w:rPr>
              <w:t xml:space="preserve">for people </w:t>
            </w:r>
            <w:r>
              <w:rPr>
                <w:rFonts w:ascii="Arial" w:hAnsi="Arial" w:cs="Arial"/>
                <w:color w:val="000000"/>
              </w:rPr>
              <w:t>in custodial settings and to seek further PBAC advice.</w:t>
            </w:r>
          </w:p>
        </w:tc>
      </w:tr>
      <w:tr w:rsidR="003D2D25" w:rsidRPr="003D2D25"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1C0AE98C" w:rsidR="003D2D25" w:rsidRPr="003D2D25" w:rsidRDefault="003D2D25" w:rsidP="003D2D25">
            <w:pPr>
              <w:jc w:val="center"/>
              <w:rPr>
                <w:rFonts w:ascii="Arial" w:hAnsi="Arial" w:cs="Arial"/>
                <w:color w:val="000000"/>
              </w:rPr>
            </w:pPr>
            <w:r w:rsidRPr="003D2D25">
              <w:rPr>
                <w:rFonts w:ascii="Arial" w:hAnsi="Arial" w:cs="Arial"/>
                <w:color w:val="000000"/>
              </w:rPr>
              <w:lastRenderedPageBreak/>
              <w:t>ADALIMUMAB</w:t>
            </w:r>
            <w:r w:rsidRPr="003D2D25">
              <w:rPr>
                <w:rFonts w:ascii="Arial" w:hAnsi="Arial" w:cs="Arial"/>
                <w:color w:val="000000"/>
              </w:rPr>
              <w:br/>
            </w:r>
            <w:r w:rsidRPr="003D2D25">
              <w:rPr>
                <w:rFonts w:ascii="Arial" w:hAnsi="Arial" w:cs="Arial"/>
                <w:color w:val="000000"/>
              </w:rPr>
              <w:br/>
              <w:t>Injection 20 mg in 0.2 mL pre-filled syringe</w:t>
            </w:r>
            <w:r w:rsidRPr="003D2D25">
              <w:rPr>
                <w:rFonts w:ascii="Arial" w:hAnsi="Arial" w:cs="Arial"/>
                <w:color w:val="000000"/>
              </w:rPr>
              <w:br/>
              <w:t>Injection 40 mg in 0.4 mL pre-filled syringe</w:t>
            </w:r>
            <w:r w:rsidRPr="003D2D25">
              <w:rPr>
                <w:rFonts w:ascii="Arial" w:hAnsi="Arial" w:cs="Arial"/>
                <w:color w:val="000000"/>
              </w:rPr>
              <w:br/>
              <w:t>Injection 40 mg in 0.4 mL pre-filled pen</w:t>
            </w:r>
            <w:r w:rsidRPr="003D2D25">
              <w:rPr>
                <w:rFonts w:ascii="Arial" w:hAnsi="Arial" w:cs="Arial"/>
                <w:color w:val="000000"/>
              </w:rPr>
              <w:br/>
              <w:t>Injection 80 mg 0.8 mL pre-filled syringe</w:t>
            </w:r>
            <w:r w:rsidRPr="003D2D25">
              <w:rPr>
                <w:rFonts w:ascii="Arial" w:hAnsi="Arial" w:cs="Arial"/>
                <w:color w:val="000000"/>
              </w:rPr>
              <w:br/>
              <w:t>Injection 80 mg in 0.8 mL pre-filled pen</w:t>
            </w:r>
            <w:r w:rsidRPr="003D2D25">
              <w:rPr>
                <w:rFonts w:ascii="Arial" w:hAnsi="Arial" w:cs="Arial"/>
                <w:color w:val="000000"/>
              </w:rPr>
              <w:br/>
            </w:r>
            <w:r w:rsidRPr="003D2D25">
              <w:rPr>
                <w:rFonts w:ascii="Arial" w:hAnsi="Arial" w:cs="Arial"/>
                <w:color w:val="000000"/>
              </w:rPr>
              <w:br/>
              <w:t>Humira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77777777" w:rsidR="003D2D25" w:rsidRPr="003D2D25" w:rsidRDefault="003D2D25" w:rsidP="003D2D25">
            <w:pPr>
              <w:jc w:val="center"/>
              <w:rPr>
                <w:rFonts w:ascii="Arial" w:hAnsi="Arial" w:cs="Arial"/>
                <w:color w:val="000000"/>
              </w:rPr>
            </w:pPr>
            <w:r w:rsidRPr="003D2D25">
              <w:rPr>
                <w:rFonts w:ascii="Arial" w:hAnsi="Arial" w:cs="Arial"/>
                <w:color w:val="000000"/>
              </w:rPr>
              <w:t>Vision threatening non-infectious uveitis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7E19945F" w:rsidR="003D2D25" w:rsidRPr="003D2D25" w:rsidRDefault="00E23FB6" w:rsidP="003D2D25">
            <w:pPr>
              <w:jc w:val="center"/>
              <w:rPr>
                <w:rFonts w:ascii="Arial" w:hAnsi="Arial" w:cs="Arial"/>
                <w:color w:val="000000"/>
              </w:rPr>
            </w:pPr>
            <w:r>
              <w:rPr>
                <w:rFonts w:ascii="Arial" w:hAnsi="Arial" w:cs="Arial"/>
                <w:color w:val="000000"/>
              </w:rPr>
              <w:t>Resubmission t</w:t>
            </w:r>
            <w:r w:rsidR="003D2D25" w:rsidRPr="003D2D25">
              <w:rPr>
                <w:rFonts w:ascii="Arial" w:hAnsi="Arial" w:cs="Arial"/>
                <w:color w:val="000000"/>
              </w:rPr>
              <w:t>o request a General Schedule Authority Required (Telephone/Online) listing for the treatment of patients with vision-threatening non-infectious uveitis.</w:t>
            </w:r>
          </w:p>
        </w:tc>
      </w:tr>
      <w:tr w:rsidR="003D2D25" w:rsidRPr="003D2D25"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266768B5" w:rsidR="003D2D25" w:rsidRPr="003D2D25" w:rsidRDefault="003D2D25" w:rsidP="003D2D25">
            <w:pPr>
              <w:jc w:val="center"/>
              <w:rPr>
                <w:rFonts w:ascii="Arial" w:hAnsi="Arial" w:cs="Arial"/>
                <w:color w:val="000000"/>
              </w:rPr>
            </w:pPr>
            <w:r w:rsidRPr="003D2D25">
              <w:rPr>
                <w:rFonts w:ascii="Arial" w:hAnsi="Arial" w:cs="Arial"/>
                <w:color w:val="000000"/>
              </w:rPr>
              <w:t>ADALIMUMAB</w:t>
            </w:r>
            <w:r w:rsidRPr="003D2D25">
              <w:rPr>
                <w:rFonts w:ascii="Arial" w:hAnsi="Arial" w:cs="Arial"/>
                <w:color w:val="000000"/>
              </w:rPr>
              <w:br/>
            </w:r>
            <w:r w:rsidRPr="003D2D25">
              <w:rPr>
                <w:rFonts w:ascii="Arial" w:hAnsi="Arial" w:cs="Arial"/>
                <w:color w:val="000000"/>
              </w:rPr>
              <w:br/>
              <w:t>Injection 20 mg in 0.2 mL pre-filled syringe</w:t>
            </w:r>
            <w:r w:rsidRPr="003D2D25">
              <w:rPr>
                <w:rFonts w:ascii="Arial" w:hAnsi="Arial" w:cs="Arial"/>
                <w:color w:val="000000"/>
              </w:rPr>
              <w:br/>
              <w:t>Injection 40 mg in 0.4 mL pre-filled syringe</w:t>
            </w:r>
            <w:r w:rsidRPr="003D2D25">
              <w:rPr>
                <w:rFonts w:ascii="Arial" w:hAnsi="Arial" w:cs="Arial"/>
                <w:color w:val="000000"/>
              </w:rPr>
              <w:br/>
              <w:t>Injection 40 mg in 0.4 mL pre-filled pen</w:t>
            </w:r>
            <w:r w:rsidRPr="003D2D25">
              <w:rPr>
                <w:rFonts w:ascii="Arial" w:hAnsi="Arial" w:cs="Arial"/>
                <w:color w:val="000000"/>
              </w:rPr>
              <w:br/>
              <w:t>Injection 80 mg in 0.8 mL pre-filled syringe</w:t>
            </w:r>
            <w:r w:rsidRPr="003D2D25">
              <w:rPr>
                <w:rFonts w:ascii="Arial" w:hAnsi="Arial" w:cs="Arial"/>
                <w:color w:val="000000"/>
              </w:rPr>
              <w:br/>
              <w:t>Injection 80 mg in 0.8 mL pre-filled pen</w:t>
            </w:r>
            <w:r w:rsidRPr="003D2D25">
              <w:rPr>
                <w:rFonts w:ascii="Arial" w:hAnsi="Arial" w:cs="Arial"/>
                <w:color w:val="000000"/>
              </w:rPr>
              <w:br/>
            </w:r>
            <w:r w:rsidRPr="003D2D25">
              <w:rPr>
                <w:rFonts w:ascii="Arial" w:hAnsi="Arial" w:cs="Arial"/>
                <w:color w:val="000000"/>
              </w:rPr>
              <w:br/>
              <w:t>Humira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7777777" w:rsidR="003D2D25" w:rsidRPr="003D2D25" w:rsidRDefault="003D2D25" w:rsidP="003D2D25">
            <w:pPr>
              <w:jc w:val="center"/>
              <w:rPr>
                <w:rFonts w:ascii="Arial" w:hAnsi="Arial" w:cs="Arial"/>
                <w:color w:val="000000"/>
              </w:rPr>
            </w:pPr>
            <w:r w:rsidRPr="003D2D25">
              <w:rPr>
                <w:rFonts w:ascii="Arial" w:hAnsi="Arial" w:cs="Arial"/>
                <w:color w:val="000000"/>
              </w:rPr>
              <w:t>Immune-mediated inflammatory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3815B15F"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(STREAMLINED) listing for the treatment of immune-mediated inflammatory disease in paediatric patients. </w:t>
            </w:r>
          </w:p>
        </w:tc>
      </w:tr>
      <w:tr w:rsidR="003D2D25" w:rsidRPr="003D2D25"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8A41CC" w14:textId="4917AF2F" w:rsidR="003D2D25" w:rsidRPr="003D2D25" w:rsidRDefault="003D2D25" w:rsidP="003D2D25">
            <w:pPr>
              <w:jc w:val="center"/>
              <w:rPr>
                <w:rFonts w:ascii="Arial" w:hAnsi="Arial" w:cs="Arial"/>
                <w:color w:val="000000"/>
              </w:rPr>
            </w:pPr>
            <w:r w:rsidRPr="003D2D25">
              <w:rPr>
                <w:rFonts w:ascii="Arial" w:hAnsi="Arial" w:cs="Arial"/>
                <w:color w:val="000000"/>
              </w:rPr>
              <w:lastRenderedPageBreak/>
              <w:t>ADALIMUMAB</w:t>
            </w:r>
            <w:r w:rsidRPr="003D2D25">
              <w:rPr>
                <w:rFonts w:ascii="Arial" w:hAnsi="Arial" w:cs="Arial"/>
                <w:color w:val="000000"/>
              </w:rPr>
              <w:br/>
            </w:r>
            <w:r w:rsidRPr="003D2D25">
              <w:rPr>
                <w:rFonts w:ascii="Arial" w:hAnsi="Arial" w:cs="Arial"/>
                <w:color w:val="000000"/>
              </w:rPr>
              <w:br/>
              <w:t>Injection 80 mg in 0.8 mL pre-filled pen</w:t>
            </w:r>
            <w:r w:rsidRPr="003D2D25">
              <w:rPr>
                <w:rFonts w:ascii="Arial" w:hAnsi="Arial" w:cs="Arial"/>
                <w:color w:val="000000"/>
              </w:rPr>
              <w:br/>
              <w:t>Injection 80 mg in 0.8 mL pre-filled syringe</w:t>
            </w:r>
            <w:r w:rsidRPr="003D2D25">
              <w:rPr>
                <w:rFonts w:ascii="Arial" w:hAnsi="Arial" w:cs="Arial"/>
                <w:color w:val="000000"/>
              </w:rPr>
              <w:br/>
            </w:r>
            <w:r w:rsidRPr="003D2D25">
              <w:rPr>
                <w:rFonts w:ascii="Arial" w:hAnsi="Arial" w:cs="Arial"/>
                <w:color w:val="000000"/>
              </w:rPr>
              <w:br/>
              <w:t>Yuflyma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CELLTRION HEALTHCARE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77777777" w:rsidR="003D2D25" w:rsidRPr="003D2D25" w:rsidRDefault="003D2D25" w:rsidP="003D2D25">
            <w:pPr>
              <w:jc w:val="center"/>
              <w:rPr>
                <w:rFonts w:ascii="Arial" w:hAnsi="Arial" w:cs="Arial"/>
                <w:color w:val="000000"/>
              </w:rPr>
            </w:pPr>
            <w:r w:rsidRPr="003D2D25">
              <w:rPr>
                <w:rFonts w:ascii="Arial" w:hAnsi="Arial" w:cs="Arial"/>
                <w:color w:val="000000"/>
              </w:rPr>
              <w:t>Complex refractory fistulising Crohn disease</w:t>
            </w:r>
            <w:r w:rsidRPr="003D2D25">
              <w:rPr>
                <w:rFonts w:ascii="Arial" w:hAnsi="Arial" w:cs="Arial"/>
                <w:color w:val="000000"/>
              </w:rPr>
              <w:br/>
              <w:t>Ulcerative colitis</w:t>
            </w:r>
            <w:r w:rsidRPr="003D2D25">
              <w:rPr>
                <w:rFonts w:ascii="Arial" w:hAnsi="Arial" w:cs="Arial"/>
                <w:color w:val="000000"/>
              </w:rPr>
              <w:br/>
              <w:t>Crohn disease</w:t>
            </w:r>
            <w:r w:rsidRPr="003D2D25">
              <w:rPr>
                <w:rFonts w:ascii="Arial" w:hAnsi="Arial" w:cs="Arial"/>
                <w:color w:val="000000"/>
              </w:rPr>
              <w:br/>
              <w:t>Chronic plaque psoriasis</w:t>
            </w:r>
            <w:r w:rsidRPr="003D2D25">
              <w:rPr>
                <w:rFonts w:ascii="Arial" w:hAnsi="Arial" w:cs="Arial"/>
                <w:color w:val="000000"/>
              </w:rPr>
              <w:br/>
              <w:t>Hidradenitis suppurativa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General Schedule Authority Required (Written) listing of Yuflyma</w:t>
            </w:r>
            <w:r w:rsidRPr="00E5195B">
              <w:rPr>
                <w:rFonts w:ascii="Arial" w:hAnsi="Arial" w:cs="Arial"/>
                <w:color w:val="000000"/>
                <w:vertAlign w:val="superscript"/>
              </w:rPr>
              <w:t>®</w:t>
            </w:r>
            <w:r w:rsidRPr="003D2D25">
              <w:rPr>
                <w:rFonts w:ascii="Arial" w:hAnsi="Arial" w:cs="Arial"/>
                <w:color w:val="000000"/>
              </w:rPr>
              <w:t xml:space="preserve"> 80 mg for initial and first continuing treatment, and Authority Required (STREAMLINED) listing for subsequent continuing treatment under the same conditions as its reference biologic Humira</w:t>
            </w:r>
            <w:r w:rsidRPr="00E5195B">
              <w:rPr>
                <w:rFonts w:ascii="Arial" w:hAnsi="Arial" w:cs="Arial"/>
                <w:color w:val="000000"/>
                <w:vertAlign w:val="superscript"/>
              </w:rPr>
              <w:t>®</w:t>
            </w:r>
            <w:r w:rsidRPr="003D2D25">
              <w:rPr>
                <w:rFonts w:ascii="Arial" w:hAnsi="Arial" w:cs="Arial"/>
                <w:color w:val="000000"/>
              </w:rPr>
              <w:t xml:space="preserve">. </w:t>
            </w:r>
          </w:p>
        </w:tc>
      </w:tr>
      <w:tr w:rsidR="003D2D25" w:rsidRPr="003D2D25"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014F13" w14:textId="3FB4851F" w:rsidR="00887952" w:rsidRDefault="003D2D25" w:rsidP="003D2D25">
            <w:pPr>
              <w:jc w:val="center"/>
              <w:rPr>
                <w:rFonts w:ascii="Arial" w:hAnsi="Arial" w:cs="Arial"/>
                <w:color w:val="000000"/>
              </w:rPr>
            </w:pPr>
            <w:r w:rsidRPr="003D2D25">
              <w:rPr>
                <w:rFonts w:ascii="Arial" w:hAnsi="Arial" w:cs="Arial"/>
                <w:color w:val="000000"/>
              </w:rPr>
              <w:t>AFLIBERCEPT</w:t>
            </w:r>
            <w:r w:rsidRPr="003D2D25">
              <w:rPr>
                <w:rFonts w:ascii="Arial" w:hAnsi="Arial" w:cs="Arial"/>
                <w:color w:val="000000"/>
              </w:rPr>
              <w:br/>
            </w:r>
            <w:r w:rsidRPr="003D2D25">
              <w:rPr>
                <w:rFonts w:ascii="Arial" w:hAnsi="Arial" w:cs="Arial"/>
                <w:color w:val="000000"/>
              </w:rPr>
              <w:br/>
            </w:r>
            <w:r w:rsidR="00887952" w:rsidRPr="00887952">
              <w:rPr>
                <w:rFonts w:ascii="Arial" w:hAnsi="Arial" w:cs="Arial"/>
                <w:color w:val="000000"/>
              </w:rPr>
              <w:t>Solution for intravitreal injection</w:t>
            </w:r>
            <w:r w:rsidR="00887952">
              <w:rPr>
                <w:rFonts w:ascii="Arial" w:hAnsi="Arial" w:cs="Arial"/>
                <w:color w:val="000000"/>
              </w:rPr>
              <w:t xml:space="preserve"> 11.34 mg in </w:t>
            </w:r>
            <w:r w:rsidR="00462831">
              <w:rPr>
                <w:rFonts w:ascii="Arial" w:hAnsi="Arial" w:cs="Arial"/>
                <w:color w:val="000000"/>
              </w:rPr>
              <w:t>100 microlitres (114.3 mg per mL)</w:t>
            </w:r>
          </w:p>
          <w:p w14:paraId="24C8EA38" w14:textId="77777777" w:rsidR="003D2D25" w:rsidRDefault="00887952" w:rsidP="003D2D25">
            <w:pPr>
              <w:jc w:val="center"/>
              <w:rPr>
                <w:rFonts w:ascii="Arial" w:hAnsi="Arial" w:cs="Arial"/>
                <w:color w:val="000000"/>
              </w:rPr>
            </w:pPr>
            <w:r>
              <w:rPr>
                <w:rFonts w:ascii="Arial" w:hAnsi="Arial" w:cs="Arial"/>
                <w:color w:val="000000"/>
              </w:rPr>
              <w:t xml:space="preserve">Solution for intravitreal injection 11.34 mg in </w:t>
            </w:r>
            <w:r w:rsidR="00462831">
              <w:rPr>
                <w:rFonts w:ascii="Arial" w:hAnsi="Arial" w:cs="Arial"/>
                <w:color w:val="000000"/>
              </w:rPr>
              <w:t>100 microlitres (114.3 mg per mL) pre-filled syringe</w:t>
            </w:r>
            <w:r w:rsidR="003D2D25" w:rsidRPr="003D2D25">
              <w:rPr>
                <w:rFonts w:ascii="Arial" w:hAnsi="Arial" w:cs="Arial"/>
                <w:color w:val="000000"/>
              </w:rPr>
              <w:br/>
            </w:r>
            <w:r w:rsidR="003D2D25" w:rsidRPr="003D2D25">
              <w:rPr>
                <w:rFonts w:ascii="Arial" w:hAnsi="Arial" w:cs="Arial"/>
                <w:color w:val="000000"/>
              </w:rPr>
              <w:br/>
              <w:t>Eylea</w:t>
            </w:r>
            <w:r w:rsidR="00ED03F4" w:rsidRPr="00ED03F4">
              <w:rPr>
                <w:rFonts w:ascii="Arial" w:hAnsi="Arial" w:cs="Arial"/>
                <w:vertAlign w:val="superscript"/>
              </w:rPr>
              <w:t>®</w:t>
            </w:r>
            <w:r w:rsidR="003D2D25" w:rsidRPr="003D2D25">
              <w:rPr>
                <w:rFonts w:ascii="Arial" w:hAnsi="Arial" w:cs="Arial"/>
                <w:color w:val="000000"/>
              </w:rPr>
              <w:br/>
            </w:r>
            <w:r w:rsidR="003D2D25" w:rsidRPr="003D2D25">
              <w:rPr>
                <w:rFonts w:ascii="Arial" w:hAnsi="Arial" w:cs="Arial"/>
                <w:color w:val="000000"/>
              </w:rPr>
              <w:br/>
              <w:t>BAYER AUSTRALIA LTD</w:t>
            </w:r>
            <w:r w:rsidR="003D2D25" w:rsidRPr="003D2D25">
              <w:rPr>
                <w:rFonts w:ascii="Arial" w:hAnsi="Arial" w:cs="Arial"/>
                <w:color w:val="000000"/>
              </w:rPr>
              <w:br/>
            </w:r>
            <w:r w:rsidR="003D2D25" w:rsidRPr="003D2D25">
              <w:rPr>
                <w:rFonts w:ascii="Arial" w:hAnsi="Arial" w:cs="Arial"/>
                <w:color w:val="000000"/>
              </w:rPr>
              <w:br/>
              <w:t>(New PBS listing)</w:t>
            </w:r>
          </w:p>
          <w:p w14:paraId="7BBE9BD8" w14:textId="77777777" w:rsidR="00BC0B36" w:rsidRDefault="00BC0B36" w:rsidP="003D2D25">
            <w:pPr>
              <w:jc w:val="center"/>
              <w:rPr>
                <w:rFonts w:ascii="Arial" w:hAnsi="Arial" w:cs="Arial"/>
                <w:color w:val="000000"/>
              </w:rPr>
            </w:pPr>
          </w:p>
          <w:p w14:paraId="6151507E" w14:textId="7C1C9193" w:rsidR="00BC0B36" w:rsidRPr="003D2D25" w:rsidRDefault="00BC0B36" w:rsidP="003D2D25">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77777777" w:rsidR="003D2D25" w:rsidRPr="003D2D25" w:rsidRDefault="003D2D25" w:rsidP="003D2D25">
            <w:pPr>
              <w:jc w:val="center"/>
              <w:rPr>
                <w:rFonts w:ascii="Arial" w:hAnsi="Arial" w:cs="Arial"/>
                <w:color w:val="000000"/>
              </w:rPr>
            </w:pPr>
            <w:r w:rsidRPr="003D2D25">
              <w:rPr>
                <w:rFonts w:ascii="Arial" w:hAnsi="Arial" w:cs="Arial"/>
                <w:color w:val="000000"/>
              </w:rPr>
              <w:t>Diabetic macular oedema (DMO)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patients with visual impairment due to DMO.</w:t>
            </w:r>
          </w:p>
        </w:tc>
      </w:tr>
      <w:tr w:rsidR="003D2D25" w:rsidRPr="003D2D25"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ED46C8" w14:textId="77777777" w:rsidR="00462831" w:rsidRDefault="003D2D25" w:rsidP="00462831">
            <w:pPr>
              <w:jc w:val="center"/>
              <w:rPr>
                <w:rFonts w:ascii="Arial" w:hAnsi="Arial" w:cs="Arial"/>
                <w:color w:val="000000"/>
              </w:rPr>
            </w:pPr>
            <w:r w:rsidRPr="003D2D25">
              <w:rPr>
                <w:rFonts w:ascii="Arial" w:hAnsi="Arial" w:cs="Arial"/>
                <w:color w:val="000000"/>
              </w:rPr>
              <w:lastRenderedPageBreak/>
              <w:t>AFLIBERCEPT</w:t>
            </w:r>
            <w:r w:rsidRPr="003D2D25">
              <w:rPr>
                <w:rFonts w:ascii="Arial" w:hAnsi="Arial" w:cs="Arial"/>
                <w:color w:val="000000"/>
              </w:rPr>
              <w:br/>
            </w:r>
            <w:r w:rsidRPr="003D2D25">
              <w:rPr>
                <w:rFonts w:ascii="Arial" w:hAnsi="Arial" w:cs="Arial"/>
                <w:color w:val="000000"/>
              </w:rPr>
              <w:br/>
            </w:r>
            <w:r w:rsidR="00462831" w:rsidRPr="00887952">
              <w:rPr>
                <w:rFonts w:ascii="Arial" w:hAnsi="Arial" w:cs="Arial"/>
                <w:color w:val="000000"/>
              </w:rPr>
              <w:t>Solution for intravitreal injection</w:t>
            </w:r>
            <w:r w:rsidR="00462831">
              <w:rPr>
                <w:rFonts w:ascii="Arial" w:hAnsi="Arial" w:cs="Arial"/>
                <w:color w:val="000000"/>
              </w:rPr>
              <w:t xml:space="preserve"> 11.34 mg in 100 microlitres (114.3 mg per mL)</w:t>
            </w:r>
          </w:p>
          <w:p w14:paraId="7E8D36AF" w14:textId="77777777" w:rsidR="003D2D25" w:rsidRDefault="00462831" w:rsidP="00887952">
            <w:pPr>
              <w:jc w:val="center"/>
              <w:rPr>
                <w:rFonts w:ascii="Arial" w:hAnsi="Arial" w:cs="Arial"/>
                <w:color w:val="000000"/>
              </w:rPr>
            </w:pPr>
            <w:r>
              <w:rPr>
                <w:rFonts w:ascii="Arial" w:hAnsi="Arial" w:cs="Arial"/>
                <w:color w:val="000000"/>
              </w:rPr>
              <w:t xml:space="preserve">Solution for intravitreal injection 11.34 mg in 100 microlitres (114.3 mg per mL) pre-filled syringe </w:t>
            </w:r>
            <w:r w:rsidR="003D2D25" w:rsidRPr="003D2D25">
              <w:rPr>
                <w:rFonts w:ascii="Arial" w:hAnsi="Arial" w:cs="Arial"/>
                <w:color w:val="000000"/>
              </w:rPr>
              <w:br/>
            </w:r>
            <w:r w:rsidR="003D2D25" w:rsidRPr="003D2D25">
              <w:rPr>
                <w:rFonts w:ascii="Arial" w:hAnsi="Arial" w:cs="Arial"/>
                <w:color w:val="000000"/>
              </w:rPr>
              <w:br/>
              <w:t>Eylea</w:t>
            </w:r>
            <w:r w:rsidR="00ED03F4" w:rsidRPr="00ED03F4">
              <w:rPr>
                <w:rFonts w:ascii="Arial" w:hAnsi="Arial" w:cs="Arial"/>
                <w:color w:val="000000"/>
                <w:vertAlign w:val="superscript"/>
              </w:rPr>
              <w:t>®</w:t>
            </w:r>
            <w:r w:rsidR="003D2D25" w:rsidRPr="003D2D25">
              <w:rPr>
                <w:rFonts w:ascii="Arial" w:hAnsi="Arial" w:cs="Arial"/>
                <w:color w:val="000000"/>
              </w:rPr>
              <w:br/>
            </w:r>
            <w:r w:rsidR="003D2D25" w:rsidRPr="003D2D25">
              <w:rPr>
                <w:rFonts w:ascii="Arial" w:hAnsi="Arial" w:cs="Arial"/>
                <w:color w:val="000000"/>
              </w:rPr>
              <w:br/>
              <w:t>BAYER AUSTRALIA LTD</w:t>
            </w:r>
            <w:r w:rsidR="003D2D25" w:rsidRPr="003D2D25">
              <w:rPr>
                <w:rFonts w:ascii="Arial" w:hAnsi="Arial" w:cs="Arial"/>
                <w:color w:val="000000"/>
              </w:rPr>
              <w:br/>
            </w:r>
            <w:r w:rsidR="003D2D25" w:rsidRPr="003D2D25">
              <w:rPr>
                <w:rFonts w:ascii="Arial" w:hAnsi="Arial" w:cs="Arial"/>
                <w:color w:val="000000"/>
              </w:rPr>
              <w:br/>
              <w:t>(New PBS listing)</w:t>
            </w:r>
          </w:p>
          <w:p w14:paraId="32DF8485" w14:textId="77777777" w:rsidR="00BC0B36" w:rsidRDefault="00BC0B36" w:rsidP="00887952">
            <w:pPr>
              <w:jc w:val="center"/>
              <w:rPr>
                <w:rFonts w:ascii="Arial" w:hAnsi="Arial" w:cs="Arial"/>
                <w:color w:val="000000"/>
              </w:rPr>
            </w:pPr>
          </w:p>
          <w:p w14:paraId="46A77C7D" w14:textId="2DF785AE" w:rsidR="00BC0B36" w:rsidRPr="003D2D25" w:rsidRDefault="00BC0B36" w:rsidP="00887952">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77777777" w:rsidR="003D2D25" w:rsidRPr="003D2D25" w:rsidRDefault="003D2D25" w:rsidP="003D2D25">
            <w:pPr>
              <w:jc w:val="center"/>
              <w:rPr>
                <w:rFonts w:ascii="Arial" w:hAnsi="Arial" w:cs="Arial"/>
                <w:color w:val="000000"/>
              </w:rPr>
            </w:pPr>
            <w:proofErr w:type="spellStart"/>
            <w:r w:rsidRPr="003D2D25">
              <w:rPr>
                <w:rFonts w:ascii="Arial" w:hAnsi="Arial" w:cs="Arial"/>
                <w:color w:val="000000"/>
              </w:rPr>
              <w:t>Subfoveal</w:t>
            </w:r>
            <w:proofErr w:type="spellEnd"/>
            <w:r w:rsidRPr="003D2D25">
              <w:rPr>
                <w:rFonts w:ascii="Arial" w:hAnsi="Arial" w:cs="Arial"/>
                <w:color w:val="000000"/>
              </w:rPr>
              <w:t xml:space="preserve"> choroidal neovascularisation (CNV) secondary to age-related macular degeneration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visual impairment caused by CNV secondary to age-related macular degeneration.</w:t>
            </w:r>
          </w:p>
        </w:tc>
      </w:tr>
      <w:tr w:rsidR="00030F42" w:rsidRPr="003D2D25" w14:paraId="1F56A71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F015B7" w14:textId="7F2F2DDE" w:rsidR="00030F42" w:rsidRPr="003D2D25" w:rsidRDefault="00030F42" w:rsidP="00030F42">
            <w:pPr>
              <w:jc w:val="center"/>
              <w:rPr>
                <w:rFonts w:ascii="Arial" w:hAnsi="Arial" w:cs="Arial"/>
                <w:color w:val="000000"/>
              </w:rPr>
            </w:pPr>
            <w:r w:rsidRPr="003D2D25">
              <w:rPr>
                <w:rFonts w:ascii="Arial" w:hAnsi="Arial" w:cs="Arial"/>
                <w:color w:val="000000"/>
              </w:rPr>
              <w:t>AMINO ACID FORMULA SUPPLEMENTED WITH PREBIOTICS, PROBIOTICS AND LONG CHAIN POLYUNSATURATED FATTY ACIDS</w:t>
            </w:r>
            <w:r w:rsidRPr="003D2D25">
              <w:rPr>
                <w:rFonts w:ascii="Arial" w:hAnsi="Arial" w:cs="Arial"/>
                <w:color w:val="000000"/>
              </w:rPr>
              <w:br/>
            </w:r>
            <w:r w:rsidRPr="003D2D25">
              <w:rPr>
                <w:rFonts w:ascii="Arial" w:hAnsi="Arial" w:cs="Arial"/>
                <w:color w:val="000000"/>
              </w:rPr>
              <w:br/>
              <w:t>Oral powder 400 g (</w:t>
            </w:r>
            <w:proofErr w:type="spellStart"/>
            <w:r w:rsidRPr="003D2D25">
              <w:rPr>
                <w:rFonts w:ascii="Arial" w:hAnsi="Arial" w:cs="Arial"/>
                <w:color w:val="000000"/>
              </w:rPr>
              <w:t>Neocate</w:t>
            </w:r>
            <w:proofErr w:type="spellEnd"/>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Neocate</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br/>
            </w:r>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7E0391" w14:textId="563EB6FD" w:rsidR="00030F42" w:rsidRPr="003D2D25" w:rsidRDefault="00030F42" w:rsidP="00030F42">
            <w:pPr>
              <w:jc w:val="center"/>
              <w:rPr>
                <w:rFonts w:ascii="Arial" w:hAnsi="Arial" w:cs="Arial"/>
                <w:color w:val="000000"/>
              </w:rPr>
            </w:pPr>
            <w:r w:rsidRPr="003D2D25">
              <w:rPr>
                <w:rFonts w:ascii="Arial" w:hAnsi="Arial" w:cs="Arial"/>
                <w:color w:val="000000"/>
              </w:rPr>
              <w:t>Cows' milk protein enteropathy</w:t>
            </w:r>
            <w:r w:rsidRPr="003D2D25">
              <w:rPr>
                <w:rFonts w:ascii="Arial" w:hAnsi="Arial" w:cs="Arial"/>
                <w:color w:val="000000"/>
              </w:rPr>
              <w:br/>
              <w:t>Severe cows' milk protein enteropathy with failure to thrive</w:t>
            </w:r>
            <w:r w:rsidRPr="003D2D25">
              <w:rPr>
                <w:rFonts w:ascii="Arial" w:hAnsi="Arial" w:cs="Arial"/>
                <w:color w:val="000000"/>
              </w:rPr>
              <w:br/>
              <w:t>Combined intolerance to cows' milk protein, soy protein and protein hydrolysate formulae</w:t>
            </w:r>
            <w:r w:rsidRPr="003D2D25">
              <w:rPr>
                <w:rFonts w:ascii="Arial" w:hAnsi="Arial" w:cs="Arial"/>
                <w:color w:val="000000"/>
              </w:rPr>
              <w:br/>
              <w:t>Proven combined immunoglobulin E (</w:t>
            </w:r>
            <w:proofErr w:type="spellStart"/>
            <w:r w:rsidRPr="003D2D25">
              <w:rPr>
                <w:rFonts w:ascii="Arial" w:hAnsi="Arial" w:cs="Arial"/>
                <w:color w:val="000000"/>
              </w:rPr>
              <w:t>IgE</w:t>
            </w:r>
            <w:proofErr w:type="spellEnd"/>
            <w:r w:rsidRPr="003D2D25">
              <w:rPr>
                <w:rFonts w:ascii="Arial" w:hAnsi="Arial" w:cs="Arial"/>
                <w:color w:val="000000"/>
              </w:rPr>
              <w:t>) mediated allergy to cows' milk protein and soy protein</w:t>
            </w:r>
            <w:r w:rsidRPr="003D2D25">
              <w:rPr>
                <w:rFonts w:ascii="Arial" w:hAnsi="Arial" w:cs="Arial"/>
                <w:color w:val="000000"/>
              </w:rPr>
              <w:br/>
              <w:t xml:space="preserve">Cows' milk anaphylaxis </w:t>
            </w:r>
            <w:r w:rsidRPr="003D2D25">
              <w:rPr>
                <w:rFonts w:ascii="Arial" w:hAnsi="Arial" w:cs="Arial"/>
                <w:color w:val="000000"/>
              </w:rPr>
              <w:br/>
              <w:t>Severe intestinal malabsorption including short bowel syndrome</w:t>
            </w:r>
            <w:r w:rsidRPr="003D2D25">
              <w:rPr>
                <w:rFonts w:ascii="Arial" w:hAnsi="Arial" w:cs="Arial"/>
                <w:color w:val="000000"/>
              </w:rPr>
              <w:br/>
              <w:t>Eosinophilic oesophagitis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5BB5B4" w14:textId="3EFEDD7B" w:rsidR="00030F42" w:rsidRPr="003D2D25" w:rsidRDefault="00030F42" w:rsidP="00030F42">
            <w:pPr>
              <w:jc w:val="center"/>
              <w:rPr>
                <w:rFonts w:ascii="Arial" w:hAnsi="Arial" w:cs="Arial"/>
                <w:color w:val="000000"/>
              </w:rPr>
            </w:pPr>
            <w:r w:rsidRPr="003D2D25">
              <w:rPr>
                <w:rFonts w:ascii="Arial" w:hAnsi="Arial" w:cs="Arial"/>
                <w:color w:val="000000"/>
              </w:rPr>
              <w:t xml:space="preserve">To request </w:t>
            </w:r>
            <w:proofErr w:type="spellStart"/>
            <w:r w:rsidRPr="003D2D25">
              <w:rPr>
                <w:rFonts w:ascii="Arial" w:hAnsi="Arial" w:cs="Arial"/>
                <w:color w:val="000000"/>
              </w:rPr>
              <w:t>Neocate</w:t>
            </w:r>
            <w:proofErr w:type="spellEnd"/>
            <w:r w:rsidRPr="003D2D25">
              <w:rPr>
                <w:rFonts w:ascii="Arial" w:hAnsi="Arial" w:cs="Arial"/>
                <w:color w:val="000000"/>
              </w:rPr>
              <w:t xml:space="preserve">® </w:t>
            </w:r>
            <w:proofErr w:type="spellStart"/>
            <w:r w:rsidRPr="003D2D25">
              <w:rPr>
                <w:rFonts w:ascii="Arial" w:hAnsi="Arial" w:cs="Arial"/>
                <w:color w:val="000000"/>
              </w:rPr>
              <w:t>Syneo</w:t>
            </w:r>
            <w:proofErr w:type="spellEnd"/>
            <w:r w:rsidRPr="003D2D25">
              <w:rPr>
                <w:rFonts w:ascii="Arial" w:hAnsi="Arial" w:cs="Arial"/>
                <w:color w:val="000000"/>
              </w:rPr>
              <w:t xml:space="preserve"> with new formulation continue to be listed on the PBS under the existing conditions.</w:t>
            </w:r>
          </w:p>
        </w:tc>
      </w:tr>
      <w:tr w:rsidR="003D2D25" w:rsidRPr="003D2D25"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05FC34A6" w:rsidR="003D2D25" w:rsidRPr="003D2D25" w:rsidRDefault="003D2D25" w:rsidP="003D2D25">
            <w:pPr>
              <w:jc w:val="center"/>
              <w:rPr>
                <w:rFonts w:ascii="Arial" w:hAnsi="Arial" w:cs="Arial"/>
                <w:color w:val="000000"/>
              </w:rPr>
            </w:pPr>
            <w:r w:rsidRPr="003D2D25">
              <w:rPr>
                <w:rFonts w:ascii="Arial" w:hAnsi="Arial" w:cs="Arial"/>
                <w:color w:val="000000"/>
              </w:rPr>
              <w:lastRenderedPageBreak/>
              <w:t>AMINO ACID FORMULA WITH VITAMINS AND MINERALS WITHOUT PHENYLALANINE</w:t>
            </w:r>
            <w:r w:rsidRPr="003D2D25">
              <w:rPr>
                <w:rFonts w:ascii="Arial" w:hAnsi="Arial" w:cs="Arial"/>
                <w:color w:val="000000"/>
              </w:rPr>
              <w:br/>
            </w:r>
            <w:r w:rsidRPr="003D2D25">
              <w:rPr>
                <w:rFonts w:ascii="Arial" w:hAnsi="Arial" w:cs="Arial"/>
                <w:color w:val="000000"/>
              </w:rPr>
              <w:br/>
              <w:t xml:space="preserve">Oral liquid 125 mL, 30 (PKU </w:t>
            </w:r>
            <w:proofErr w:type="spellStart"/>
            <w:r w:rsidRPr="003D2D25">
              <w:rPr>
                <w:rFonts w:ascii="Arial" w:hAnsi="Arial" w:cs="Arial"/>
                <w:color w:val="000000"/>
              </w:rPr>
              <w:t>Lophlex</w:t>
            </w:r>
            <w:proofErr w:type="spellEnd"/>
            <w:r w:rsidRPr="003D2D25">
              <w:rPr>
                <w:rFonts w:ascii="Arial" w:hAnsi="Arial" w:cs="Arial"/>
                <w:color w:val="000000"/>
              </w:rPr>
              <w:t xml:space="preserve"> Select</w:t>
            </w:r>
            <w:r w:rsidR="009B2741">
              <w:rPr>
                <w:rFonts w:ascii="Arial" w:hAnsi="Arial" w:cs="Arial"/>
                <w:color w:val="000000"/>
              </w:rPr>
              <w:t xml:space="preserve"> LQ</w:t>
            </w:r>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t xml:space="preserve">PKU </w:t>
            </w:r>
            <w:proofErr w:type="spellStart"/>
            <w:r w:rsidRPr="003D2D25">
              <w:rPr>
                <w:rFonts w:ascii="Arial" w:hAnsi="Arial" w:cs="Arial"/>
                <w:color w:val="000000"/>
              </w:rPr>
              <w:t>Lophlex</w:t>
            </w:r>
            <w:proofErr w:type="spellEnd"/>
            <w:r w:rsidRPr="003D2D25">
              <w:rPr>
                <w:rFonts w:ascii="Arial" w:hAnsi="Arial" w:cs="Arial"/>
                <w:color w:val="000000"/>
              </w:rPr>
              <w:t xml:space="preserve"> Select</w:t>
            </w:r>
            <w:r w:rsidR="009B2741">
              <w:rPr>
                <w:rFonts w:ascii="Arial" w:hAnsi="Arial" w:cs="Arial"/>
                <w:color w:val="000000"/>
              </w:rPr>
              <w:t xml:space="preserve"> LQ</w:t>
            </w:r>
            <w:r w:rsidR="004C1FA4">
              <w:rPr>
                <w:rFonts w:ascii="Arial" w:hAnsi="Arial" w:cs="Arial"/>
                <w:color w:val="000000"/>
              </w:rPr>
              <w:t>™</w:t>
            </w:r>
            <w:r w:rsidRPr="003D2D25">
              <w:rPr>
                <w:rFonts w:ascii="Arial" w:hAnsi="Arial" w:cs="Arial"/>
                <w:color w:val="000000"/>
              </w:rPr>
              <w:br/>
            </w:r>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77777777" w:rsidR="003D2D25" w:rsidRPr="003D2D25" w:rsidRDefault="003D2D25" w:rsidP="003D2D25">
            <w:pPr>
              <w:jc w:val="center"/>
              <w:rPr>
                <w:rFonts w:ascii="Arial" w:hAnsi="Arial" w:cs="Arial"/>
                <w:color w:val="000000"/>
              </w:rPr>
            </w:pPr>
            <w:r w:rsidRPr="003D2D2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Restricted Benefit listing for the dietary management of PKU. </w:t>
            </w:r>
          </w:p>
        </w:tc>
      </w:tr>
      <w:tr w:rsidR="003D2D25" w:rsidRPr="003D2D25" w14:paraId="0FEF2F1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F2D88F" w14:textId="62BBBD8A" w:rsidR="003D2D25" w:rsidRPr="003D2D25" w:rsidRDefault="003D2D25" w:rsidP="003D2D25">
            <w:pPr>
              <w:jc w:val="center"/>
              <w:rPr>
                <w:rFonts w:ascii="Arial" w:hAnsi="Arial" w:cs="Arial"/>
                <w:color w:val="000000"/>
              </w:rPr>
            </w:pPr>
            <w:r w:rsidRPr="003D2D25">
              <w:rPr>
                <w:rFonts w:ascii="Arial" w:hAnsi="Arial" w:cs="Arial"/>
                <w:color w:val="000000"/>
              </w:rPr>
              <w:t>AMINO ACID FORMULA WITH VITAMINS, MINERALS AND LONG CHAIN POLYUNSATURATED FATTY ACIDS WITHOUT PHENYLALANINE</w:t>
            </w:r>
            <w:r w:rsidRPr="003D2D25">
              <w:rPr>
                <w:rFonts w:ascii="Arial" w:hAnsi="Arial" w:cs="Arial"/>
                <w:color w:val="000000"/>
              </w:rPr>
              <w:br/>
            </w:r>
            <w:r w:rsidRPr="003D2D25">
              <w:rPr>
                <w:rFonts w:ascii="Arial" w:hAnsi="Arial" w:cs="Arial"/>
                <w:color w:val="000000"/>
              </w:rPr>
              <w:br/>
              <w:t>Oral powder 400 g (PKU Start)</w:t>
            </w:r>
            <w:r w:rsidRPr="003D2D25">
              <w:rPr>
                <w:rFonts w:ascii="Arial" w:hAnsi="Arial" w:cs="Arial"/>
                <w:color w:val="000000"/>
              </w:rPr>
              <w:br/>
            </w:r>
            <w:r w:rsidRPr="003D2D25">
              <w:rPr>
                <w:rFonts w:ascii="Arial" w:hAnsi="Arial" w:cs="Arial"/>
                <w:color w:val="000000"/>
              </w:rPr>
              <w:br/>
              <w:t>PKU Start</w:t>
            </w:r>
            <w:r w:rsidR="004C1FA4">
              <w:rPr>
                <w:rFonts w:ascii="Arial" w:hAnsi="Arial" w:cs="Arial"/>
                <w:color w:val="000000"/>
              </w:rPr>
              <w:t>™</w:t>
            </w:r>
            <w:r w:rsidRPr="003D2D25">
              <w:rPr>
                <w:rFonts w:ascii="Arial" w:hAnsi="Arial" w:cs="Arial"/>
                <w:color w:val="000000"/>
              </w:rPr>
              <w:br/>
            </w:r>
            <w:r w:rsidRPr="003D2D25">
              <w:rPr>
                <w:rFonts w:ascii="Arial" w:hAnsi="Arial" w:cs="Arial"/>
                <w:color w:val="000000"/>
              </w:rPr>
              <w:br/>
              <w:t>VITAFLO AUSTRALIA PTY LIMITED</w:t>
            </w:r>
            <w:r w:rsidRPr="003D2D25">
              <w:rPr>
                <w:rFonts w:ascii="Arial" w:hAnsi="Arial" w:cs="Arial"/>
                <w:color w:val="000000"/>
              </w:rPr>
              <w:br/>
            </w:r>
            <w:r w:rsidRPr="003D2D25">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77777777" w:rsidR="003D2D25" w:rsidRPr="003D2D25" w:rsidRDefault="003D2D25" w:rsidP="003D2D25">
            <w:pPr>
              <w:jc w:val="center"/>
              <w:rPr>
                <w:rFonts w:ascii="Arial" w:hAnsi="Arial" w:cs="Arial"/>
                <w:color w:val="000000"/>
              </w:rPr>
            </w:pPr>
            <w:r w:rsidRPr="003D2D25">
              <w:rPr>
                <w:rFonts w:ascii="Arial" w:hAnsi="Arial" w:cs="Arial"/>
                <w:color w:val="000000"/>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PKU Start with new formulation continue to be listed on the PBS under the existing conditions.</w:t>
            </w:r>
          </w:p>
        </w:tc>
      </w:tr>
      <w:tr w:rsidR="003D2D25" w:rsidRPr="003D2D25"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6796A7F4" w:rsidR="003D2D25" w:rsidRPr="003D2D25" w:rsidRDefault="003D2D25" w:rsidP="003D2D25">
            <w:pPr>
              <w:jc w:val="center"/>
              <w:rPr>
                <w:rFonts w:ascii="Arial" w:hAnsi="Arial" w:cs="Arial"/>
                <w:color w:val="000000"/>
              </w:rPr>
            </w:pPr>
            <w:r w:rsidRPr="003D2D25">
              <w:rPr>
                <w:rFonts w:ascii="Arial" w:hAnsi="Arial" w:cs="Arial"/>
                <w:color w:val="000000"/>
              </w:rPr>
              <w:lastRenderedPageBreak/>
              <w:t>ANIFROLUMAB</w:t>
            </w:r>
            <w:r w:rsidRPr="003D2D25">
              <w:rPr>
                <w:rFonts w:ascii="Arial" w:hAnsi="Arial" w:cs="Arial"/>
                <w:color w:val="000000"/>
              </w:rPr>
              <w:br/>
            </w:r>
            <w:r w:rsidRPr="003D2D25">
              <w:rPr>
                <w:rFonts w:ascii="Arial" w:hAnsi="Arial" w:cs="Arial"/>
                <w:color w:val="000000"/>
              </w:rPr>
              <w:br/>
              <w:t>Solution concentrate for I.V. infusion 300 mg in 2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Saphnelo</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77777777" w:rsidR="003D2D25" w:rsidRPr="003D2D25" w:rsidRDefault="003D2D25" w:rsidP="003D2D25">
            <w:pPr>
              <w:jc w:val="center"/>
              <w:rPr>
                <w:rFonts w:ascii="Arial" w:hAnsi="Arial" w:cs="Arial"/>
                <w:color w:val="000000"/>
              </w:rPr>
            </w:pPr>
            <w:r w:rsidRPr="003D2D25">
              <w:rPr>
                <w:rFonts w:ascii="Arial" w:hAnsi="Arial" w:cs="Arial"/>
                <w:color w:val="000000"/>
              </w:rPr>
              <w:t>Systemic lupus erythematosus (SLE)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77777777" w:rsidR="003D2D25" w:rsidRPr="003D2D25" w:rsidRDefault="003D2D25" w:rsidP="003D2D25">
            <w:pPr>
              <w:jc w:val="center"/>
              <w:rPr>
                <w:rFonts w:ascii="Arial" w:hAnsi="Arial" w:cs="Arial"/>
                <w:color w:val="000000"/>
              </w:rPr>
            </w:pPr>
            <w:r w:rsidRPr="003D2D25">
              <w:rPr>
                <w:rFonts w:ascii="Arial" w:hAnsi="Arial" w:cs="Arial"/>
                <w:color w:val="000000"/>
              </w:rPr>
              <w:t>Resubmission to request a Section 100 (Highly Specialised Drugs Program) Authority Required (Written) listing for the treatment of severe SLE with a high level of disease activity despite standard therapy.</w:t>
            </w:r>
          </w:p>
        </w:tc>
      </w:tr>
      <w:tr w:rsidR="003D2D25" w:rsidRPr="003D2D25"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4C5DAFD1" w:rsidR="003D2D25" w:rsidRPr="003D2D25" w:rsidRDefault="003D2D25" w:rsidP="003D2D25">
            <w:pPr>
              <w:jc w:val="center"/>
              <w:rPr>
                <w:rFonts w:ascii="Arial" w:hAnsi="Arial" w:cs="Arial"/>
                <w:color w:val="000000"/>
              </w:rPr>
            </w:pPr>
            <w:r w:rsidRPr="003D2D25">
              <w:rPr>
                <w:rFonts w:ascii="Arial" w:hAnsi="Arial" w:cs="Arial"/>
                <w:color w:val="000000"/>
              </w:rPr>
              <w:t>ATEZOLIZUMAB</w:t>
            </w:r>
            <w:r w:rsidRPr="003D2D25">
              <w:rPr>
                <w:rFonts w:ascii="Arial" w:hAnsi="Arial" w:cs="Arial"/>
                <w:color w:val="000000"/>
              </w:rPr>
              <w:br/>
            </w:r>
            <w:r w:rsidRPr="003D2D25">
              <w:rPr>
                <w:rFonts w:ascii="Arial" w:hAnsi="Arial" w:cs="Arial"/>
                <w:color w:val="000000"/>
              </w:rPr>
              <w:br/>
              <w:t>Solution for subcutaneous injection containing atezolizumab 1875 mg in 15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Tecentriq</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ROCHE PRODUCTS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77777777" w:rsidR="003D2D25" w:rsidRPr="003D2D25" w:rsidRDefault="003D2D25" w:rsidP="003D2D25">
            <w:pPr>
              <w:jc w:val="center"/>
              <w:rPr>
                <w:rFonts w:ascii="Arial" w:hAnsi="Arial" w:cs="Arial"/>
                <w:color w:val="000000"/>
              </w:rPr>
            </w:pPr>
            <w:r w:rsidRPr="003D2D25">
              <w:rPr>
                <w:rFonts w:ascii="Arial" w:hAnsi="Arial" w:cs="Arial"/>
                <w:color w:val="000000"/>
              </w:rPr>
              <w:t>Locally advanced or metastatic non-small cell lung cancer (NSCLC)</w:t>
            </w:r>
            <w:r w:rsidRPr="003D2D25">
              <w:rPr>
                <w:rFonts w:ascii="Arial" w:hAnsi="Arial" w:cs="Arial"/>
                <w:color w:val="000000"/>
              </w:rPr>
              <w:br/>
              <w:t>Stage IV (metastatic) NSCLC</w:t>
            </w:r>
            <w:r w:rsidRPr="003D2D25">
              <w:rPr>
                <w:rFonts w:ascii="Arial" w:hAnsi="Arial" w:cs="Arial"/>
                <w:color w:val="000000"/>
              </w:rPr>
              <w:br/>
              <w:t>Extensive-stage small cell lung cancer</w:t>
            </w:r>
            <w:r w:rsidRPr="003D2D25">
              <w:rPr>
                <w:rFonts w:ascii="Arial" w:hAnsi="Arial" w:cs="Arial"/>
                <w:color w:val="000000"/>
              </w:rPr>
              <w:br/>
              <w:t>Advanced (unresectable) Barcelona Clinic Liver Cancer Stage B or Stage C hepatocellular carcinoma</w:t>
            </w:r>
            <w:r w:rsidRPr="003D2D25">
              <w:rPr>
                <w:rFonts w:ascii="Arial" w:hAnsi="Arial" w:cs="Arial"/>
                <w:color w:val="000000"/>
              </w:rPr>
              <w:br/>
              <w:t>Resected early stage (Stage II to IIIA)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listing of a new form and strength of atezolizumab under the same conditions as the currently listed form and strengths of atezolizumab solution for I.V. infusion. </w:t>
            </w:r>
          </w:p>
        </w:tc>
      </w:tr>
      <w:tr w:rsidR="003D2D25" w:rsidRPr="003D2D25"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17507559" w:rsidR="003D2D25" w:rsidRPr="003D2D25" w:rsidRDefault="003D2D25" w:rsidP="003D2D25">
            <w:pPr>
              <w:jc w:val="center"/>
              <w:rPr>
                <w:rFonts w:ascii="Arial" w:hAnsi="Arial" w:cs="Arial"/>
                <w:color w:val="000000"/>
              </w:rPr>
            </w:pPr>
            <w:r w:rsidRPr="003D2D25">
              <w:rPr>
                <w:rFonts w:ascii="Arial" w:hAnsi="Arial" w:cs="Arial"/>
                <w:color w:val="000000"/>
              </w:rPr>
              <w:lastRenderedPageBreak/>
              <w:t>AVACOPAN</w:t>
            </w:r>
            <w:r w:rsidRPr="003D2D25">
              <w:rPr>
                <w:rFonts w:ascii="Arial" w:hAnsi="Arial" w:cs="Arial"/>
                <w:color w:val="000000"/>
              </w:rPr>
              <w:br/>
            </w:r>
            <w:r w:rsidRPr="003D2D25">
              <w:rPr>
                <w:rFonts w:ascii="Arial" w:hAnsi="Arial" w:cs="Arial"/>
                <w:color w:val="000000"/>
              </w:rPr>
              <w:br/>
              <w:t>Capsule 10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Tavneos</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SEQIRUS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77777777" w:rsidR="003D2D25" w:rsidRPr="003D2D25" w:rsidRDefault="003D2D25" w:rsidP="003D2D25">
            <w:pPr>
              <w:jc w:val="center"/>
              <w:rPr>
                <w:rFonts w:ascii="Arial" w:hAnsi="Arial" w:cs="Arial"/>
                <w:color w:val="000000"/>
              </w:rPr>
            </w:pPr>
            <w:r w:rsidRPr="003D2D25">
              <w:rPr>
                <w:rFonts w:ascii="Arial" w:hAnsi="Arial" w:cs="Arial"/>
                <w:color w:val="000000"/>
              </w:rPr>
              <w:t>Granulomatosis with polyangiitis (GPA) and microscopic polyangiitis (MPA)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77777777" w:rsidR="003D2D25" w:rsidRPr="003D2D25" w:rsidRDefault="003D2D25" w:rsidP="003D2D25">
            <w:pPr>
              <w:jc w:val="center"/>
              <w:rPr>
                <w:rFonts w:ascii="Arial" w:hAnsi="Arial" w:cs="Arial"/>
                <w:color w:val="000000"/>
              </w:rPr>
            </w:pPr>
            <w:r w:rsidRPr="003D2D25">
              <w:rPr>
                <w:rFonts w:ascii="Arial" w:hAnsi="Arial" w:cs="Arial"/>
                <w:color w:val="000000"/>
              </w:rPr>
              <w:t>Resubmission to request a General Schedule Authority Required (STREAMLINED) listing for treatment of severe active granulomatosis with polyangiitis (GPA) and severe active microscopic polyangiitis (MPA) in combination with rituximab or cyclophosphamide.</w:t>
            </w:r>
          </w:p>
        </w:tc>
      </w:tr>
      <w:tr w:rsidR="003D2D25" w:rsidRPr="003D2D25"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9750C0" w14:textId="5A0F08CF" w:rsidR="003D2D25" w:rsidRPr="003D2D25" w:rsidRDefault="003D2D25" w:rsidP="003D2D25">
            <w:pPr>
              <w:jc w:val="center"/>
              <w:rPr>
                <w:rFonts w:ascii="Arial" w:hAnsi="Arial" w:cs="Arial"/>
                <w:color w:val="000000"/>
              </w:rPr>
            </w:pPr>
            <w:r w:rsidRPr="003D2D25">
              <w:rPr>
                <w:rFonts w:ascii="Arial" w:hAnsi="Arial" w:cs="Arial"/>
                <w:color w:val="000000"/>
              </w:rPr>
              <w:t xml:space="preserve">BECLOMETASONE </w:t>
            </w:r>
            <w:r w:rsidR="003C283D">
              <w:rPr>
                <w:rFonts w:ascii="Arial" w:hAnsi="Arial" w:cs="Arial"/>
                <w:color w:val="000000"/>
              </w:rPr>
              <w:t xml:space="preserve">WITH </w:t>
            </w:r>
            <w:r w:rsidRPr="003D2D25">
              <w:rPr>
                <w:rFonts w:ascii="Arial" w:hAnsi="Arial" w:cs="Arial"/>
                <w:color w:val="000000"/>
              </w:rPr>
              <w:t xml:space="preserve">FORMOTEROL </w:t>
            </w:r>
            <w:r w:rsidRPr="003D2D25">
              <w:rPr>
                <w:rFonts w:ascii="Arial" w:hAnsi="Arial" w:cs="Arial"/>
                <w:color w:val="000000"/>
              </w:rPr>
              <w:br/>
            </w:r>
            <w:r w:rsidRPr="003D2D25">
              <w:rPr>
                <w:rFonts w:ascii="Arial" w:hAnsi="Arial" w:cs="Arial"/>
                <w:color w:val="000000"/>
              </w:rPr>
              <w:br/>
            </w:r>
            <w:r w:rsidR="009E1F13" w:rsidRPr="009E1F13">
              <w:rPr>
                <w:rFonts w:ascii="Arial" w:hAnsi="Arial" w:cs="Arial"/>
                <w:color w:val="000000"/>
              </w:rPr>
              <w:t xml:space="preserve">Pressurised inhalation containing </w:t>
            </w:r>
            <w:proofErr w:type="spellStart"/>
            <w:r w:rsidR="009E1F13" w:rsidRPr="009E1F13">
              <w:rPr>
                <w:rFonts w:ascii="Arial" w:hAnsi="Arial" w:cs="Arial"/>
                <w:color w:val="000000"/>
              </w:rPr>
              <w:t>beclometasone</w:t>
            </w:r>
            <w:proofErr w:type="spellEnd"/>
            <w:r w:rsidR="009E1F13" w:rsidRPr="009E1F13">
              <w:rPr>
                <w:rFonts w:ascii="Arial" w:hAnsi="Arial" w:cs="Arial"/>
                <w:color w:val="000000"/>
              </w:rPr>
              <w:t xml:space="preserve"> dipropionate 100 micrograms and formoterol fumarate dihydrate 6 micrograms per dose,120 dose</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Fostair</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CHIESI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77777777" w:rsidR="003D2D25" w:rsidRPr="003D2D25" w:rsidRDefault="003D2D25" w:rsidP="003D2D25">
            <w:pPr>
              <w:jc w:val="center"/>
              <w:rPr>
                <w:rFonts w:ascii="Arial" w:hAnsi="Arial" w:cs="Arial"/>
                <w:color w:val="000000"/>
              </w:rPr>
            </w:pPr>
            <w:r w:rsidRPr="003D2D25">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5EA3487C" w:rsidR="003D2D25" w:rsidRPr="003D2D25" w:rsidRDefault="003C283D" w:rsidP="003D2D25">
            <w:pPr>
              <w:jc w:val="center"/>
              <w:rPr>
                <w:rFonts w:ascii="Arial" w:hAnsi="Arial" w:cs="Arial"/>
                <w:color w:val="000000"/>
              </w:rPr>
            </w:pPr>
            <w:r>
              <w:rPr>
                <w:rFonts w:ascii="Arial" w:hAnsi="Arial" w:cs="Arial"/>
                <w:color w:val="000000"/>
              </w:rPr>
              <w:t>T</w:t>
            </w:r>
            <w:r w:rsidR="003D2D25" w:rsidRPr="003D2D25">
              <w:rPr>
                <w:rFonts w:ascii="Arial" w:hAnsi="Arial" w:cs="Arial"/>
                <w:color w:val="000000"/>
              </w:rPr>
              <w:t xml:space="preserve">o request a General Schedule Authority Required (STREAMLINED) listing as a maintenance and reliever treatment for asthma. </w:t>
            </w:r>
          </w:p>
        </w:tc>
      </w:tr>
      <w:tr w:rsidR="003D2D25" w:rsidRPr="003D2D25"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22CD50" w14:textId="3F4E862B" w:rsidR="003D2D25" w:rsidRPr="003D2D25" w:rsidRDefault="003D2D25" w:rsidP="003D2D25">
            <w:pPr>
              <w:jc w:val="center"/>
              <w:rPr>
                <w:rFonts w:ascii="Arial" w:hAnsi="Arial" w:cs="Arial"/>
                <w:color w:val="000000"/>
              </w:rPr>
            </w:pPr>
            <w:r w:rsidRPr="003D2D25">
              <w:rPr>
                <w:rFonts w:ascii="Arial" w:hAnsi="Arial" w:cs="Arial"/>
                <w:color w:val="000000"/>
              </w:rPr>
              <w:lastRenderedPageBreak/>
              <w:t>BEVACIZUMAB</w:t>
            </w:r>
            <w:r w:rsidRPr="003D2D25">
              <w:rPr>
                <w:rFonts w:ascii="Arial" w:hAnsi="Arial" w:cs="Arial"/>
                <w:color w:val="000000"/>
              </w:rPr>
              <w:br/>
            </w:r>
            <w:r w:rsidRPr="003D2D25">
              <w:rPr>
                <w:rFonts w:ascii="Arial" w:hAnsi="Arial" w:cs="Arial"/>
                <w:color w:val="000000"/>
              </w:rPr>
              <w:br/>
              <w:t>Solution for I.V. infusion 100 mg in 4 mL</w:t>
            </w:r>
            <w:r w:rsidRPr="003D2D25">
              <w:rPr>
                <w:rFonts w:ascii="Arial" w:hAnsi="Arial" w:cs="Arial"/>
                <w:color w:val="000000"/>
              </w:rPr>
              <w:br/>
              <w:t>Solution for I.V. infusion 400 mg in 16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Vegzelma</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CELLTRION HEALTHCARE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77777777" w:rsidR="003D2D25" w:rsidRPr="003D2D25" w:rsidRDefault="003D2D25" w:rsidP="003D2D25">
            <w:pPr>
              <w:jc w:val="center"/>
              <w:rPr>
                <w:rFonts w:ascii="Arial" w:hAnsi="Arial" w:cs="Arial"/>
                <w:color w:val="000000"/>
              </w:rPr>
            </w:pPr>
            <w:r w:rsidRPr="003D2D25">
              <w:rPr>
                <w:rFonts w:ascii="Arial" w:hAnsi="Arial" w:cs="Arial"/>
                <w:color w:val="000000"/>
              </w:rPr>
              <w:t>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27254482"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Section 100 (Efficient Funding of Chemotherapy) Unrestricted Benefit listing of </w:t>
            </w:r>
            <w:proofErr w:type="spellStart"/>
            <w:r w:rsidRPr="003D2D25">
              <w:rPr>
                <w:rFonts w:ascii="Arial" w:hAnsi="Arial" w:cs="Arial"/>
                <w:color w:val="000000"/>
              </w:rPr>
              <w:t>Vegzelma</w:t>
            </w:r>
            <w:proofErr w:type="spellEnd"/>
            <w:r w:rsidR="002E600D" w:rsidRPr="00E5195B">
              <w:rPr>
                <w:rFonts w:ascii="Arial" w:hAnsi="Arial" w:cs="Arial"/>
                <w:color w:val="000000"/>
                <w:vertAlign w:val="superscript"/>
              </w:rPr>
              <w:t>®</w:t>
            </w:r>
            <w:r w:rsidRPr="003D2D25">
              <w:rPr>
                <w:rFonts w:ascii="Arial" w:hAnsi="Arial" w:cs="Arial"/>
                <w:color w:val="000000"/>
              </w:rPr>
              <w:t xml:space="preserve"> under the same conditions as the PBS-listed bevacizumab biosimilars.</w:t>
            </w:r>
          </w:p>
        </w:tc>
      </w:tr>
      <w:tr w:rsidR="003D2D25" w:rsidRPr="003D2D25"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505B54" w14:textId="6ED84111" w:rsidR="003D2D25" w:rsidRPr="003D2D25" w:rsidRDefault="003D2D25" w:rsidP="003D2D25">
            <w:pPr>
              <w:jc w:val="center"/>
              <w:rPr>
                <w:rFonts w:ascii="Arial" w:hAnsi="Arial" w:cs="Arial"/>
                <w:color w:val="000000"/>
              </w:rPr>
            </w:pPr>
            <w:r w:rsidRPr="003D2D25">
              <w:rPr>
                <w:rFonts w:ascii="Arial" w:hAnsi="Arial" w:cs="Arial"/>
                <w:color w:val="000000"/>
              </w:rPr>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77777777" w:rsidR="003D2D25" w:rsidRPr="003D2D25" w:rsidRDefault="003D2D25" w:rsidP="003D2D25">
            <w:pPr>
              <w:jc w:val="center"/>
              <w:rPr>
                <w:rFonts w:ascii="Arial" w:hAnsi="Arial" w:cs="Arial"/>
                <w:color w:val="000000"/>
              </w:rPr>
            </w:pPr>
            <w:r w:rsidRPr="003D2D25">
              <w:rPr>
                <w:rFonts w:ascii="Arial" w:hAnsi="Arial" w:cs="Arial"/>
                <w:color w:val="000000"/>
              </w:rPr>
              <w:t>Psoriatic arthritis (PsA)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(Written) listing for the treatment of </w:t>
            </w:r>
            <w:proofErr w:type="spellStart"/>
            <w:r w:rsidRPr="003D2D25">
              <w:rPr>
                <w:rFonts w:ascii="Arial" w:hAnsi="Arial" w:cs="Arial"/>
                <w:color w:val="000000"/>
              </w:rPr>
              <w:t>PsA.</w:t>
            </w:r>
            <w:proofErr w:type="spellEnd"/>
          </w:p>
        </w:tc>
      </w:tr>
      <w:tr w:rsidR="003D2D25" w:rsidRPr="003D2D25"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04F74519" w:rsidR="003D2D25" w:rsidRPr="003D2D25" w:rsidRDefault="003D2D25" w:rsidP="003D2D25">
            <w:pPr>
              <w:jc w:val="center"/>
              <w:rPr>
                <w:rFonts w:ascii="Arial" w:hAnsi="Arial" w:cs="Arial"/>
                <w:color w:val="000000"/>
              </w:rPr>
            </w:pPr>
            <w:r w:rsidRPr="003D2D25">
              <w:rPr>
                <w:rFonts w:ascii="Arial" w:hAnsi="Arial" w:cs="Arial"/>
                <w:color w:val="000000"/>
              </w:rPr>
              <w:lastRenderedPageBreak/>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77777777" w:rsidR="003D2D25" w:rsidRPr="003D2D25" w:rsidRDefault="003D2D25" w:rsidP="003D2D25">
            <w:pPr>
              <w:jc w:val="center"/>
              <w:rPr>
                <w:rFonts w:ascii="Arial" w:hAnsi="Arial" w:cs="Arial"/>
                <w:color w:val="000000"/>
              </w:rPr>
            </w:pPr>
            <w:r w:rsidRPr="003D2D25">
              <w:rPr>
                <w:rFonts w:ascii="Arial" w:hAnsi="Arial" w:cs="Arial"/>
                <w:color w:val="000000"/>
              </w:rPr>
              <w:t>Ankylosing spondylitis (AS)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AS.</w:t>
            </w:r>
          </w:p>
        </w:tc>
      </w:tr>
      <w:tr w:rsidR="003D2D25" w:rsidRPr="003D2D25"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778C2A99" w:rsidR="003D2D25" w:rsidRPr="003D2D25" w:rsidRDefault="003D2D25" w:rsidP="003D2D25">
            <w:pPr>
              <w:jc w:val="center"/>
              <w:rPr>
                <w:rFonts w:ascii="Arial" w:hAnsi="Arial" w:cs="Arial"/>
                <w:color w:val="000000"/>
              </w:rPr>
            </w:pPr>
            <w:r w:rsidRPr="003D2D25">
              <w:rPr>
                <w:rFonts w:ascii="Arial" w:hAnsi="Arial" w:cs="Arial"/>
                <w:color w:val="000000"/>
              </w:rPr>
              <w:t>BIMEKIZUMAB</w:t>
            </w:r>
            <w:r w:rsidRPr="003D2D25">
              <w:rPr>
                <w:rFonts w:ascii="Arial" w:hAnsi="Arial" w:cs="Arial"/>
                <w:color w:val="000000"/>
              </w:rPr>
              <w:br/>
            </w:r>
            <w:r w:rsidRPr="003D2D25">
              <w:rPr>
                <w:rFonts w:ascii="Arial" w:hAnsi="Arial" w:cs="Arial"/>
                <w:color w:val="000000"/>
              </w:rPr>
              <w:br/>
              <w:t>Injection 160 mg in 1 mL single use pre-filled syringe</w:t>
            </w:r>
            <w:r w:rsidRPr="003D2D25">
              <w:rPr>
                <w:rFonts w:ascii="Arial" w:hAnsi="Arial" w:cs="Arial"/>
                <w:color w:val="000000"/>
              </w:rPr>
              <w:br/>
              <w:t>Injection 160 mg in 1 mL single use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Bimzelx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UCB AUSTRALIA PROPRIETARY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Non-radial axial </w:t>
            </w:r>
            <w:proofErr w:type="spellStart"/>
            <w:r w:rsidRPr="003D2D25">
              <w:rPr>
                <w:rFonts w:ascii="Arial" w:hAnsi="Arial" w:cs="Arial"/>
                <w:color w:val="000000"/>
              </w:rPr>
              <w:t>spondyloarthritis</w:t>
            </w:r>
            <w:proofErr w:type="spellEnd"/>
            <w:r w:rsidRPr="003D2D25">
              <w:rPr>
                <w:rFonts w:ascii="Arial" w:hAnsi="Arial" w:cs="Arial"/>
                <w:color w:val="000000"/>
              </w:rPr>
              <w:t xml:space="preserve"> (nr-</w:t>
            </w:r>
            <w:proofErr w:type="spellStart"/>
            <w:r w:rsidRPr="003D2D25">
              <w:rPr>
                <w:rFonts w:ascii="Arial" w:hAnsi="Arial" w:cs="Arial"/>
                <w:color w:val="000000"/>
              </w:rPr>
              <w:t>axSpA</w:t>
            </w:r>
            <w:proofErr w:type="spellEnd"/>
            <w:r w:rsidRPr="003D2D2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 listing for the treatment of nr-</w:t>
            </w:r>
            <w:proofErr w:type="spellStart"/>
            <w:r w:rsidRPr="003D2D25">
              <w:rPr>
                <w:rFonts w:ascii="Arial" w:hAnsi="Arial" w:cs="Arial"/>
                <w:color w:val="000000"/>
              </w:rPr>
              <w:t>axSpA</w:t>
            </w:r>
            <w:proofErr w:type="spellEnd"/>
            <w:r w:rsidRPr="003D2D25">
              <w:rPr>
                <w:rFonts w:ascii="Arial" w:hAnsi="Arial" w:cs="Arial"/>
                <w:color w:val="000000"/>
              </w:rPr>
              <w:t>.</w:t>
            </w:r>
          </w:p>
        </w:tc>
      </w:tr>
      <w:tr w:rsidR="003D2D25" w:rsidRPr="003D2D25"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246E" w14:textId="14B3B695" w:rsidR="003D2D25" w:rsidRPr="003D2D25" w:rsidRDefault="003D2D25" w:rsidP="003D2D25">
            <w:pPr>
              <w:jc w:val="center"/>
              <w:rPr>
                <w:rFonts w:ascii="Arial" w:hAnsi="Arial" w:cs="Arial"/>
                <w:color w:val="000000"/>
              </w:rPr>
            </w:pPr>
            <w:r w:rsidRPr="003D2D25">
              <w:rPr>
                <w:rFonts w:ascii="Arial" w:hAnsi="Arial" w:cs="Arial"/>
                <w:color w:val="000000"/>
              </w:rPr>
              <w:lastRenderedPageBreak/>
              <w:t>BRENTUXIMAB VEDOTIN</w:t>
            </w:r>
            <w:r w:rsidRPr="003D2D25">
              <w:rPr>
                <w:rFonts w:ascii="Arial" w:hAnsi="Arial" w:cs="Arial"/>
                <w:color w:val="000000"/>
              </w:rPr>
              <w:br/>
            </w:r>
            <w:r w:rsidRPr="003D2D25">
              <w:rPr>
                <w:rFonts w:ascii="Arial" w:hAnsi="Arial" w:cs="Arial"/>
                <w:color w:val="000000"/>
              </w:rPr>
              <w:br/>
            </w:r>
            <w:r w:rsidR="00925B95" w:rsidRPr="00925B95">
              <w:rPr>
                <w:rFonts w:ascii="Arial" w:hAnsi="Arial" w:cs="Arial"/>
                <w:color w:val="000000"/>
              </w:rPr>
              <w:t>Powder for I.V. infusion 50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Adcetris</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TAKEDA PHARMACEUTICALS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7777777" w:rsidR="003D2D25" w:rsidRPr="003D2D25" w:rsidRDefault="003D2D25" w:rsidP="003D2D25">
            <w:pPr>
              <w:jc w:val="center"/>
              <w:rPr>
                <w:rFonts w:ascii="Arial" w:hAnsi="Arial" w:cs="Arial"/>
                <w:color w:val="000000"/>
              </w:rPr>
            </w:pPr>
            <w:r w:rsidRPr="003D2D25">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Section 100 (Efficient Funding of Chemotherapy) Authority Required (Telephone/Online) listing for the first-line treatment of advanced classical Hodgkin lymphoma.</w:t>
            </w:r>
          </w:p>
        </w:tc>
      </w:tr>
      <w:tr w:rsidR="003D2D25" w:rsidRPr="003D2D25"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FE60" w14:textId="15BF70C6" w:rsidR="003D2D25" w:rsidRPr="003D2D25" w:rsidRDefault="003D2D25" w:rsidP="003D2D25">
            <w:pPr>
              <w:jc w:val="center"/>
              <w:rPr>
                <w:rFonts w:ascii="Arial" w:hAnsi="Arial" w:cs="Arial"/>
                <w:color w:val="000000"/>
              </w:rPr>
            </w:pPr>
            <w:r w:rsidRPr="003D2D25">
              <w:rPr>
                <w:rFonts w:ascii="Arial" w:hAnsi="Arial" w:cs="Arial"/>
                <w:color w:val="000000"/>
              </w:rPr>
              <w:t xml:space="preserve">BUDESONIDE </w:t>
            </w:r>
            <w:r w:rsidRPr="003D2D25">
              <w:rPr>
                <w:rFonts w:ascii="Arial" w:hAnsi="Arial" w:cs="Arial"/>
                <w:color w:val="000000"/>
              </w:rPr>
              <w:br/>
            </w:r>
            <w:r w:rsidRPr="003D2D25">
              <w:rPr>
                <w:rFonts w:ascii="Arial" w:hAnsi="Arial" w:cs="Arial"/>
                <w:color w:val="000000"/>
              </w:rPr>
              <w:br/>
              <w:t>Capsule (enteric) 3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Budenofalk</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DR FALK PHARMA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77777777" w:rsidR="003D2D25" w:rsidRPr="003D2D25" w:rsidRDefault="003D2D25" w:rsidP="003D2D25">
            <w:pPr>
              <w:jc w:val="center"/>
              <w:rPr>
                <w:rFonts w:ascii="Arial" w:hAnsi="Arial" w:cs="Arial"/>
                <w:color w:val="000000"/>
              </w:rPr>
            </w:pPr>
            <w:r w:rsidRPr="003D2D25">
              <w:rPr>
                <w:rFonts w:ascii="Arial" w:hAnsi="Arial" w:cs="Arial"/>
                <w:color w:val="000000"/>
              </w:rPr>
              <w:t>Crohn disease (CD)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General Schedule Authority Required (STREAMLINED) listing of a new form of budesonide for the treatment of mild to moderate CD. </w:t>
            </w:r>
          </w:p>
        </w:tc>
      </w:tr>
      <w:tr w:rsidR="003D2D25" w:rsidRPr="003D2D25"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518D7DA9" w:rsidR="003D2D25" w:rsidRPr="003D2D25" w:rsidRDefault="003D2D25" w:rsidP="003D2D25">
            <w:pPr>
              <w:jc w:val="center"/>
              <w:rPr>
                <w:rFonts w:ascii="Arial" w:hAnsi="Arial" w:cs="Arial"/>
                <w:color w:val="000000"/>
              </w:rPr>
            </w:pPr>
            <w:r w:rsidRPr="003D2D25">
              <w:rPr>
                <w:rFonts w:ascii="Arial" w:hAnsi="Arial" w:cs="Arial"/>
                <w:color w:val="000000"/>
              </w:rPr>
              <w:t>BULEVIRTIDE</w:t>
            </w:r>
            <w:r w:rsidRPr="003D2D25">
              <w:rPr>
                <w:rFonts w:ascii="Arial" w:hAnsi="Arial" w:cs="Arial"/>
                <w:color w:val="000000"/>
              </w:rPr>
              <w:br/>
            </w:r>
            <w:r w:rsidRPr="003D2D25">
              <w:rPr>
                <w:rFonts w:ascii="Arial" w:hAnsi="Arial" w:cs="Arial"/>
                <w:color w:val="000000"/>
              </w:rPr>
              <w:br/>
              <w:t>Powder for injection 2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Hepcludex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GILEAD SCIENCES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Section 100 (Highly Specialised Drugs Program) Authority Required (STREAMLINED) listing for the treatment of chronic hepatitis D. </w:t>
            </w:r>
          </w:p>
        </w:tc>
      </w:tr>
      <w:tr w:rsidR="003D2D25" w:rsidRPr="003D2D25"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282DD0F5" w:rsidR="003D2D25" w:rsidRPr="003D2D25" w:rsidRDefault="003D2D25" w:rsidP="003D2D25">
            <w:pPr>
              <w:jc w:val="center"/>
              <w:rPr>
                <w:rFonts w:ascii="Arial" w:hAnsi="Arial" w:cs="Arial"/>
                <w:color w:val="000000"/>
              </w:rPr>
            </w:pPr>
            <w:r w:rsidRPr="003D2D25">
              <w:rPr>
                <w:rFonts w:ascii="Arial" w:hAnsi="Arial" w:cs="Arial"/>
                <w:color w:val="000000"/>
              </w:rPr>
              <w:lastRenderedPageBreak/>
              <w:t>CABOZANTINIB</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t>Tablet 40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Cabometyx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IPSEN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4BB86AA8" w:rsidR="003D2D25" w:rsidRPr="003D2D25" w:rsidRDefault="003D2D25" w:rsidP="003D2D25">
            <w:pPr>
              <w:jc w:val="center"/>
              <w:rPr>
                <w:rFonts w:ascii="Arial" w:hAnsi="Arial" w:cs="Arial"/>
                <w:color w:val="000000"/>
              </w:rPr>
            </w:pPr>
            <w:r w:rsidRPr="003D2D2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(STREAMLINED) listing, in combination with nivolumab, for the first-line treatment of advanced clear cell RCC.</w:t>
            </w:r>
          </w:p>
        </w:tc>
      </w:tr>
      <w:tr w:rsidR="003D2D25" w:rsidRPr="003D2D25"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6B516BBB" w:rsidR="003D2D25" w:rsidRPr="003D2D25" w:rsidRDefault="003D2D25" w:rsidP="003D2D25">
            <w:pPr>
              <w:jc w:val="center"/>
              <w:rPr>
                <w:rFonts w:ascii="Arial" w:hAnsi="Arial" w:cs="Arial"/>
                <w:color w:val="000000"/>
              </w:rPr>
            </w:pPr>
            <w:r w:rsidRPr="003D2D25">
              <w:rPr>
                <w:rFonts w:ascii="Arial" w:hAnsi="Arial" w:cs="Arial"/>
                <w:color w:val="000000"/>
              </w:rPr>
              <w:t>CABOZANTINIB</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t>Tablet 40 mg</w:t>
            </w:r>
            <w:r w:rsidRPr="003D2D25">
              <w:rPr>
                <w:rFonts w:ascii="Arial" w:hAnsi="Arial" w:cs="Arial"/>
                <w:color w:val="000000"/>
              </w:rPr>
              <w:br/>
              <w:t>Tablet 60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Cabometyx</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IPSEN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77777777" w:rsidR="003D2D25" w:rsidRPr="003D2D25" w:rsidRDefault="003D2D25" w:rsidP="003D2D25">
            <w:pPr>
              <w:jc w:val="center"/>
              <w:rPr>
                <w:rFonts w:ascii="Arial" w:hAnsi="Arial" w:cs="Arial"/>
                <w:color w:val="000000"/>
              </w:rPr>
            </w:pPr>
            <w:r w:rsidRPr="003D2D2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2913175B"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an amendment to the existing General Schedule Authority Required (STREAMLINED) listing to remove the </w:t>
            </w:r>
            <w:r w:rsidR="002B75E6">
              <w:rPr>
                <w:rFonts w:ascii="Arial" w:hAnsi="Arial" w:cs="Arial"/>
                <w:color w:val="000000"/>
              </w:rPr>
              <w:t>‘</w:t>
            </w:r>
            <w:r w:rsidRPr="003D2D25">
              <w:rPr>
                <w:rFonts w:ascii="Arial" w:hAnsi="Arial" w:cs="Arial"/>
                <w:color w:val="000000"/>
              </w:rPr>
              <w:t>clear</w:t>
            </w:r>
            <w:r w:rsidR="002B75E6">
              <w:rPr>
                <w:rFonts w:ascii="Arial" w:hAnsi="Arial" w:cs="Arial"/>
                <w:color w:val="000000"/>
              </w:rPr>
              <w:t xml:space="preserve"> </w:t>
            </w:r>
            <w:r w:rsidRPr="003D2D25">
              <w:rPr>
                <w:rFonts w:ascii="Arial" w:hAnsi="Arial" w:cs="Arial"/>
                <w:color w:val="000000"/>
              </w:rPr>
              <w:t>cell variant</w:t>
            </w:r>
            <w:r w:rsidR="002B75E6">
              <w:rPr>
                <w:rFonts w:ascii="Arial" w:hAnsi="Arial" w:cs="Arial"/>
                <w:color w:val="000000"/>
              </w:rPr>
              <w:t>’</w:t>
            </w:r>
            <w:r w:rsidRPr="003D2D25">
              <w:rPr>
                <w:rFonts w:ascii="Arial" w:hAnsi="Arial" w:cs="Arial"/>
                <w:color w:val="000000"/>
              </w:rPr>
              <w:t xml:space="preserve"> histology requirement to allow treatment in patients with non-clear cell RCC.</w:t>
            </w:r>
          </w:p>
        </w:tc>
      </w:tr>
      <w:tr w:rsidR="00CD28EC" w:rsidRPr="003D2D25" w14:paraId="0155D4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FA6CA6" w14:textId="67E39270" w:rsidR="00CD28EC" w:rsidRPr="003D2D25" w:rsidRDefault="00CD28EC" w:rsidP="00CD28EC">
            <w:pPr>
              <w:jc w:val="center"/>
              <w:rPr>
                <w:rFonts w:ascii="Arial" w:hAnsi="Arial" w:cs="Arial"/>
                <w:color w:val="000000"/>
              </w:rPr>
            </w:pPr>
            <w:r w:rsidRPr="0002019A">
              <w:rPr>
                <w:rFonts w:ascii="Arial" w:hAnsi="Arial" w:cs="Arial"/>
                <w:color w:val="000000"/>
              </w:rPr>
              <w:lastRenderedPageBreak/>
              <w:t>CABOZANTINIB</w:t>
            </w:r>
            <w:r w:rsidRPr="0002019A">
              <w:rPr>
                <w:rFonts w:ascii="Arial" w:hAnsi="Arial" w:cs="Arial"/>
                <w:color w:val="000000"/>
              </w:rPr>
              <w:br/>
            </w:r>
            <w:r w:rsidRPr="0002019A">
              <w:rPr>
                <w:rFonts w:ascii="Arial" w:hAnsi="Arial" w:cs="Arial"/>
                <w:color w:val="000000"/>
              </w:rPr>
              <w:br/>
              <w:t>Tablet 20 mg</w:t>
            </w:r>
            <w:r w:rsidRPr="0002019A">
              <w:rPr>
                <w:rFonts w:ascii="Arial" w:hAnsi="Arial" w:cs="Arial"/>
                <w:color w:val="000000"/>
              </w:rPr>
              <w:br/>
              <w:t>Tablet 40 mg</w:t>
            </w:r>
            <w:r w:rsidRPr="0002019A">
              <w:rPr>
                <w:rFonts w:ascii="Arial" w:hAnsi="Arial" w:cs="Arial"/>
                <w:color w:val="000000"/>
              </w:rPr>
              <w:br/>
              <w:t>Tablet 60 mg</w:t>
            </w:r>
            <w:r w:rsidRPr="0002019A">
              <w:rPr>
                <w:rFonts w:ascii="Arial" w:hAnsi="Arial" w:cs="Arial"/>
                <w:color w:val="000000"/>
              </w:rPr>
              <w:br/>
            </w:r>
            <w:r w:rsidRPr="0002019A">
              <w:rPr>
                <w:rFonts w:ascii="Arial" w:hAnsi="Arial" w:cs="Arial"/>
                <w:color w:val="000000"/>
              </w:rPr>
              <w:br/>
            </w:r>
            <w:proofErr w:type="spellStart"/>
            <w:r w:rsidRPr="0002019A">
              <w:rPr>
                <w:rFonts w:ascii="Arial" w:hAnsi="Arial" w:cs="Arial"/>
                <w:color w:val="000000"/>
              </w:rPr>
              <w:t>Cabometyx</w:t>
            </w:r>
            <w:proofErr w:type="spellEnd"/>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IPSEN PTY LTD</w:t>
            </w:r>
            <w:r w:rsidRPr="0002019A">
              <w:rPr>
                <w:rFonts w:ascii="Arial" w:hAnsi="Arial" w:cs="Arial"/>
                <w:color w:val="000000"/>
              </w:rPr>
              <w:br/>
            </w:r>
            <w:r w:rsidRPr="0002019A">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271743" w14:textId="2075D1D8" w:rsidR="00CD28EC" w:rsidRPr="003D2D25" w:rsidRDefault="00CD28EC" w:rsidP="00CD28EC">
            <w:pPr>
              <w:jc w:val="center"/>
              <w:rPr>
                <w:rFonts w:ascii="Arial" w:hAnsi="Arial" w:cs="Arial"/>
                <w:color w:val="000000"/>
              </w:rPr>
            </w:pPr>
            <w:r w:rsidRPr="005413DA">
              <w:rPr>
                <w:rFonts w:ascii="Arial" w:hAnsi="Arial" w:cs="Arial"/>
              </w:rPr>
              <w:t>Differentiated thyroid cancer (DTC)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B44207" w14:textId="6300084F" w:rsidR="00CD28EC" w:rsidRPr="003D2D25" w:rsidRDefault="00CD28EC" w:rsidP="00CD28EC">
            <w:pPr>
              <w:jc w:val="center"/>
              <w:rPr>
                <w:rFonts w:ascii="Arial" w:hAnsi="Arial" w:cs="Arial"/>
                <w:color w:val="000000"/>
              </w:rPr>
            </w:pPr>
            <w:r>
              <w:rPr>
                <w:rFonts w:ascii="Arial" w:hAnsi="Arial" w:cs="Arial"/>
                <w:color w:val="000000"/>
              </w:rPr>
              <w:t>Resubmission t</w:t>
            </w:r>
            <w:r w:rsidRPr="00430AB3">
              <w:rPr>
                <w:rFonts w:ascii="Arial" w:hAnsi="Arial" w:cs="Arial"/>
                <w:color w:val="000000"/>
              </w:rPr>
              <w:t>o request a General Schedule Authority Required (STREAMLINED) listing for the treatment of locally advanced or metastatic DTC in patients who have progressed during or after prior vascular endothelial growth factor-targeted therapy.</w:t>
            </w:r>
          </w:p>
        </w:tc>
      </w:tr>
      <w:tr w:rsidR="003D2D25" w:rsidRPr="003D2D25"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76A156" w14:textId="2F2ECF8F" w:rsidR="003D2D25" w:rsidRPr="003D2D25" w:rsidRDefault="003D2D25" w:rsidP="003D2D25">
            <w:pPr>
              <w:jc w:val="center"/>
              <w:rPr>
                <w:rFonts w:ascii="Arial" w:hAnsi="Arial" w:cs="Arial"/>
                <w:color w:val="000000"/>
              </w:rPr>
            </w:pPr>
            <w:r w:rsidRPr="003D2D25">
              <w:rPr>
                <w:rFonts w:ascii="Arial" w:hAnsi="Arial" w:cs="Arial"/>
                <w:color w:val="000000"/>
              </w:rPr>
              <w:t>CETUXIMAB</w:t>
            </w:r>
            <w:r w:rsidRPr="003D2D25">
              <w:rPr>
                <w:rFonts w:ascii="Arial" w:hAnsi="Arial" w:cs="Arial"/>
                <w:color w:val="000000"/>
              </w:rPr>
              <w:br/>
            </w:r>
            <w:r w:rsidRPr="003D2D25">
              <w:rPr>
                <w:rFonts w:ascii="Arial" w:hAnsi="Arial" w:cs="Arial"/>
                <w:color w:val="000000"/>
              </w:rPr>
              <w:br/>
              <w:t>Solution for I.V. infusion 100 mg in 20 mL</w:t>
            </w:r>
            <w:r w:rsidRPr="003D2D25">
              <w:rPr>
                <w:rFonts w:ascii="Arial" w:hAnsi="Arial" w:cs="Arial"/>
                <w:color w:val="000000"/>
              </w:rPr>
              <w:br/>
              <w:t>Solution for I.V. infusion 500 mg in 100 mL</w:t>
            </w:r>
            <w:r w:rsidRPr="003D2D25">
              <w:rPr>
                <w:rFonts w:ascii="Arial" w:hAnsi="Arial" w:cs="Arial"/>
                <w:color w:val="000000"/>
              </w:rPr>
              <w:br/>
            </w:r>
            <w:r w:rsidRPr="003D2D25">
              <w:rPr>
                <w:rFonts w:ascii="Arial" w:hAnsi="Arial" w:cs="Arial"/>
                <w:color w:val="000000"/>
              </w:rPr>
              <w:br/>
              <w:t>Erbitux</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MERCK HEALTHCARE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77777777" w:rsidR="003D2D25" w:rsidRPr="003D2D25" w:rsidRDefault="003D2D25" w:rsidP="003D2D25">
            <w:pPr>
              <w:jc w:val="center"/>
              <w:rPr>
                <w:rFonts w:ascii="Arial" w:hAnsi="Arial" w:cs="Arial"/>
                <w:color w:val="000000"/>
              </w:rPr>
            </w:pPr>
            <w:r w:rsidRPr="003D2D25">
              <w:rPr>
                <w:rFonts w:ascii="Arial" w:hAnsi="Arial" w:cs="Arial"/>
                <w:color w:val="000000"/>
              </w:rPr>
              <w:t>Metastatic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an increase of maximum amount for the existing listings of cetuximab to allow clinician choice of either weekly or fortnightly dosing regimen for the treatment of mCRC. </w:t>
            </w:r>
          </w:p>
        </w:tc>
      </w:tr>
      <w:tr w:rsidR="003D2D25" w:rsidRPr="003D2D25"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E8DD9F" w14:textId="530CDFEB" w:rsidR="00C16EB2" w:rsidRDefault="003D2D25" w:rsidP="003D2D25">
            <w:pPr>
              <w:jc w:val="center"/>
              <w:rPr>
                <w:rFonts w:ascii="Arial" w:hAnsi="Arial" w:cs="Arial"/>
                <w:color w:val="000000"/>
              </w:rPr>
            </w:pPr>
            <w:r w:rsidRPr="003D2D25">
              <w:rPr>
                <w:rFonts w:ascii="Arial" w:hAnsi="Arial" w:cs="Arial"/>
                <w:color w:val="000000"/>
              </w:rPr>
              <w:lastRenderedPageBreak/>
              <w:t>DABRAFENIB</w:t>
            </w:r>
            <w:r w:rsidRPr="003D2D25">
              <w:rPr>
                <w:rFonts w:ascii="Arial" w:hAnsi="Arial" w:cs="Arial"/>
                <w:color w:val="000000"/>
              </w:rPr>
              <w:br/>
            </w:r>
            <w:r w:rsidRPr="003D2D25">
              <w:rPr>
                <w:rFonts w:ascii="Arial" w:hAnsi="Arial" w:cs="Arial"/>
                <w:color w:val="000000"/>
              </w:rPr>
              <w:br/>
            </w:r>
            <w:r w:rsidR="00C16EB2" w:rsidRPr="003D2D25">
              <w:rPr>
                <w:rFonts w:ascii="Arial" w:hAnsi="Arial" w:cs="Arial"/>
                <w:color w:val="000000"/>
              </w:rPr>
              <w:t>Capsule 50 mg</w:t>
            </w:r>
            <w:r w:rsidR="00C16EB2">
              <w:rPr>
                <w:rFonts w:ascii="Arial" w:hAnsi="Arial" w:cs="Arial"/>
                <w:color w:val="000000"/>
              </w:rPr>
              <w:t xml:space="preserve"> </w:t>
            </w:r>
            <w:r w:rsidR="00C16EB2" w:rsidRPr="00C16EB2">
              <w:rPr>
                <w:rFonts w:ascii="Arial" w:hAnsi="Arial" w:cs="Arial"/>
                <w:color w:val="000000"/>
              </w:rPr>
              <w:t xml:space="preserve">(as </w:t>
            </w:r>
            <w:proofErr w:type="spellStart"/>
            <w:r w:rsidR="00C16EB2" w:rsidRPr="00C16EB2">
              <w:rPr>
                <w:rFonts w:ascii="Arial" w:hAnsi="Arial" w:cs="Arial"/>
                <w:color w:val="000000"/>
              </w:rPr>
              <w:t>mesilate</w:t>
            </w:r>
            <w:proofErr w:type="spellEnd"/>
            <w:r w:rsidR="00C16EB2" w:rsidRPr="00C16EB2">
              <w:rPr>
                <w:rFonts w:ascii="Arial" w:hAnsi="Arial" w:cs="Arial"/>
                <w:color w:val="000000"/>
              </w:rPr>
              <w:t>)</w:t>
            </w:r>
          </w:p>
          <w:p w14:paraId="29708C88" w14:textId="6BB8296D" w:rsidR="000A0BC2" w:rsidRDefault="003D2D25" w:rsidP="003D2D25">
            <w:pPr>
              <w:jc w:val="center"/>
              <w:rPr>
                <w:rFonts w:ascii="Arial" w:hAnsi="Arial" w:cs="Arial"/>
                <w:color w:val="000000"/>
              </w:rPr>
            </w:pPr>
            <w:r w:rsidRPr="003D2D25">
              <w:rPr>
                <w:rFonts w:ascii="Arial" w:hAnsi="Arial" w:cs="Arial"/>
                <w:color w:val="000000"/>
              </w:rPr>
              <w:t>Capsule 75 mg</w:t>
            </w:r>
            <w:r w:rsidR="00C16EB2">
              <w:t xml:space="preserve"> </w:t>
            </w:r>
            <w:r w:rsidR="00C16EB2" w:rsidRPr="00C16EB2">
              <w:rPr>
                <w:rFonts w:ascii="Arial" w:hAnsi="Arial" w:cs="Arial"/>
                <w:color w:val="000000"/>
              </w:rPr>
              <w:t xml:space="preserve">(as </w:t>
            </w:r>
            <w:proofErr w:type="spellStart"/>
            <w:r w:rsidR="00C16EB2" w:rsidRPr="00C16EB2">
              <w:rPr>
                <w:rFonts w:ascii="Arial" w:hAnsi="Arial" w:cs="Arial"/>
                <w:color w:val="000000"/>
              </w:rPr>
              <w:t>mesilate</w:t>
            </w:r>
            <w:proofErr w:type="spellEnd"/>
            <w:r w:rsidR="00C16EB2" w:rsidRPr="00C16EB2">
              <w:rPr>
                <w:rFonts w:ascii="Arial" w:hAnsi="Arial" w:cs="Arial"/>
                <w:color w:val="000000"/>
              </w:rPr>
              <w:t>)</w:t>
            </w:r>
            <w:r w:rsidRPr="003D2D25">
              <w:rPr>
                <w:rFonts w:ascii="Arial" w:hAnsi="Arial" w:cs="Arial"/>
                <w:color w:val="000000"/>
              </w:rPr>
              <w:br/>
              <w:t>Tablet</w:t>
            </w:r>
            <w:r w:rsidR="000A0BC2">
              <w:rPr>
                <w:rFonts w:ascii="Arial" w:hAnsi="Arial" w:cs="Arial"/>
                <w:color w:val="000000"/>
              </w:rPr>
              <w:t xml:space="preserve"> </w:t>
            </w:r>
            <w:r w:rsidR="00462831">
              <w:rPr>
                <w:rFonts w:ascii="Arial" w:hAnsi="Arial" w:cs="Arial"/>
                <w:color w:val="000000"/>
              </w:rPr>
              <w:t>(</w:t>
            </w:r>
            <w:r w:rsidR="000A0BC2">
              <w:rPr>
                <w:rFonts w:ascii="Arial" w:hAnsi="Arial" w:cs="Arial"/>
                <w:color w:val="000000"/>
              </w:rPr>
              <w:t>dispersible</w:t>
            </w:r>
            <w:r w:rsidR="00462831">
              <w:rPr>
                <w:rFonts w:ascii="Arial" w:hAnsi="Arial" w:cs="Arial"/>
                <w:color w:val="000000"/>
              </w:rPr>
              <w:t>)</w:t>
            </w:r>
            <w:r w:rsidRPr="003D2D25">
              <w:rPr>
                <w:rFonts w:ascii="Arial" w:hAnsi="Arial" w:cs="Arial"/>
                <w:color w:val="000000"/>
              </w:rPr>
              <w:t xml:space="preserve"> 10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Tafinlar</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r w:rsidRPr="003D2D25">
              <w:rPr>
                <w:rFonts w:ascii="Arial" w:hAnsi="Arial" w:cs="Arial"/>
                <w:color w:val="000000"/>
              </w:rPr>
              <w:br/>
            </w:r>
            <w:r w:rsidRPr="003D2D25">
              <w:rPr>
                <w:rFonts w:ascii="Arial" w:hAnsi="Arial" w:cs="Arial"/>
                <w:color w:val="000000"/>
              </w:rPr>
              <w:br/>
              <w:t>TRAMETINIB</w:t>
            </w:r>
            <w:r w:rsidRPr="003D2D25">
              <w:rPr>
                <w:rFonts w:ascii="Arial" w:hAnsi="Arial" w:cs="Arial"/>
                <w:color w:val="000000"/>
              </w:rPr>
              <w:br/>
            </w:r>
            <w:r w:rsidRPr="003D2D25">
              <w:rPr>
                <w:rFonts w:ascii="Arial" w:hAnsi="Arial" w:cs="Arial"/>
                <w:color w:val="000000"/>
              </w:rPr>
              <w:br/>
            </w:r>
            <w:r w:rsidR="000A0BC2" w:rsidRPr="003D2D25">
              <w:rPr>
                <w:rFonts w:ascii="Arial" w:hAnsi="Arial" w:cs="Arial"/>
                <w:color w:val="000000"/>
              </w:rPr>
              <w:t>Tablet 500 microgram</w:t>
            </w:r>
            <w:r w:rsidR="000A0BC2">
              <w:rPr>
                <w:rFonts w:ascii="Arial" w:hAnsi="Arial" w:cs="Arial"/>
                <w:color w:val="000000"/>
              </w:rPr>
              <w:t>s</w:t>
            </w:r>
          </w:p>
          <w:p w14:paraId="34A8838B" w14:textId="16A3B092" w:rsidR="003D2D25" w:rsidRPr="003D2D25" w:rsidRDefault="003D2D25" w:rsidP="003D2D25">
            <w:pPr>
              <w:jc w:val="center"/>
              <w:rPr>
                <w:rFonts w:ascii="Arial" w:hAnsi="Arial" w:cs="Arial"/>
                <w:color w:val="000000"/>
              </w:rPr>
            </w:pPr>
            <w:r w:rsidRPr="003D2D25">
              <w:rPr>
                <w:rFonts w:ascii="Arial" w:hAnsi="Arial" w:cs="Arial"/>
                <w:color w:val="000000"/>
              </w:rPr>
              <w:t>Tablet 2 mg</w:t>
            </w:r>
            <w:r w:rsidRPr="003D2D25">
              <w:rPr>
                <w:rFonts w:ascii="Arial" w:hAnsi="Arial" w:cs="Arial"/>
                <w:color w:val="000000"/>
              </w:rPr>
              <w:br/>
            </w:r>
            <w:r w:rsidR="00410EE1" w:rsidRPr="00410EE1">
              <w:rPr>
                <w:rFonts w:ascii="Arial" w:hAnsi="Arial" w:cs="Arial"/>
                <w:color w:val="000000"/>
              </w:rPr>
              <w:t>Powder for oral solution 5 micrograms per mL</w:t>
            </w:r>
            <w:r w:rsidR="00462831">
              <w:rPr>
                <w:rFonts w:ascii="Arial" w:hAnsi="Arial" w:cs="Arial"/>
                <w:color w:val="000000"/>
              </w:rPr>
              <w:t xml:space="preserve"> (as </w:t>
            </w:r>
            <w:proofErr w:type="spellStart"/>
            <w:r w:rsidR="00462831">
              <w:rPr>
                <w:rFonts w:ascii="Arial" w:hAnsi="Arial" w:cs="Arial"/>
                <w:color w:val="000000"/>
              </w:rPr>
              <w:t>dimethylsulfoxide</w:t>
            </w:r>
            <w:proofErr w:type="spellEnd"/>
            <w:r w:rsidR="00462831">
              <w:rPr>
                <w:rFonts w:ascii="Arial" w:hAnsi="Arial" w:cs="Arial"/>
                <w:color w:val="000000"/>
              </w:rPr>
              <w:t>)</w:t>
            </w:r>
            <w:r w:rsidR="00410EE1" w:rsidRPr="00410EE1">
              <w:rPr>
                <w:rFonts w:ascii="Arial" w:hAnsi="Arial" w:cs="Arial"/>
                <w:color w:val="000000"/>
              </w:rPr>
              <w:t xml:space="preserve">, </w:t>
            </w:r>
            <w:r w:rsidR="00462831">
              <w:rPr>
                <w:rFonts w:ascii="Arial" w:hAnsi="Arial" w:cs="Arial"/>
                <w:color w:val="000000"/>
              </w:rPr>
              <w:t>9</w:t>
            </w:r>
            <w:r w:rsidR="004543D1">
              <w:rPr>
                <w:rFonts w:ascii="Arial" w:hAnsi="Arial" w:cs="Arial"/>
                <w:color w:val="000000"/>
              </w:rPr>
              <w:t>7</w:t>
            </w:r>
            <w:r w:rsidR="00410EE1" w:rsidRPr="00410EE1">
              <w:rPr>
                <w:rFonts w:ascii="Arial" w:hAnsi="Arial" w:cs="Arial"/>
                <w:color w:val="000000"/>
              </w:rPr>
              <w:t xml:space="preserve">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Mekinist</w:t>
            </w:r>
            <w:proofErr w:type="spellEnd"/>
            <w:r w:rsidR="00ED03F4" w:rsidRPr="00ED03F4">
              <w:rPr>
                <w:rFonts w:ascii="Arial" w:hAnsi="Arial" w:cs="Arial"/>
                <w:color w:val="000000"/>
                <w:vertAlign w:val="superscript"/>
              </w:rPr>
              <w:t>®</w:t>
            </w:r>
            <w:r w:rsidRPr="003D2D25">
              <w:rPr>
                <w:rFonts w:ascii="Arial" w:hAnsi="Arial" w:cs="Arial"/>
                <w:color w:val="000000"/>
              </w:rPr>
              <w:t xml:space="preserve"> </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77777777" w:rsidR="003D2D25" w:rsidRPr="003D2D25" w:rsidRDefault="003D2D25" w:rsidP="003D2D25">
            <w:pPr>
              <w:jc w:val="center"/>
              <w:rPr>
                <w:rFonts w:ascii="Arial" w:hAnsi="Arial" w:cs="Arial"/>
                <w:color w:val="000000"/>
              </w:rPr>
            </w:pPr>
            <w:r w:rsidRPr="003D2D25">
              <w:rPr>
                <w:rFonts w:ascii="Arial" w:hAnsi="Arial" w:cs="Arial"/>
                <w:color w:val="000000"/>
              </w:rPr>
              <w:t>Glioma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40F5EACD"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(Telephone/Online) listing for the treatment of paediatric patients with BRAF V600E mutation positive low grade glioma or high grade glioma</w:t>
            </w:r>
            <w:r w:rsidR="00EA5FB3">
              <w:rPr>
                <w:rFonts w:ascii="Arial" w:hAnsi="Arial" w:cs="Arial"/>
                <w:color w:val="000000"/>
              </w:rPr>
              <w:t>, and to request new forms and strengths of dabrafenib and trametinib.</w:t>
            </w:r>
          </w:p>
        </w:tc>
      </w:tr>
      <w:tr w:rsidR="003D2D25" w:rsidRPr="003D2D25"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0D720148" w:rsidR="003D2D25" w:rsidRPr="003D2D25" w:rsidRDefault="003D2D25" w:rsidP="003D2D25">
            <w:pPr>
              <w:jc w:val="center"/>
              <w:rPr>
                <w:rFonts w:ascii="Arial" w:hAnsi="Arial" w:cs="Arial"/>
                <w:color w:val="000000"/>
              </w:rPr>
            </w:pPr>
            <w:r w:rsidRPr="003D2D25">
              <w:rPr>
                <w:rFonts w:ascii="Arial" w:hAnsi="Arial" w:cs="Arial"/>
                <w:color w:val="000000"/>
              </w:rPr>
              <w:lastRenderedPageBreak/>
              <w:t>DAPAGLIFLOZIN WITH SITAGLIPTIN</w:t>
            </w:r>
            <w:r w:rsidRPr="003D2D25">
              <w:rPr>
                <w:rFonts w:ascii="Arial" w:hAnsi="Arial" w:cs="Arial"/>
                <w:color w:val="000000"/>
              </w:rPr>
              <w:br/>
            </w:r>
            <w:r w:rsidRPr="003D2D25">
              <w:rPr>
                <w:rFonts w:ascii="Arial" w:hAnsi="Arial" w:cs="Arial"/>
                <w:color w:val="000000"/>
              </w:rPr>
              <w:br/>
              <w:t xml:space="preserve">Tablet containing dapagliflozin 10 mg </w:t>
            </w:r>
            <w:r w:rsidR="005E68F8">
              <w:rPr>
                <w:rFonts w:ascii="Arial" w:hAnsi="Arial" w:cs="Arial"/>
                <w:color w:val="000000"/>
              </w:rPr>
              <w:t>with</w:t>
            </w:r>
            <w:r w:rsidRPr="003D2D25">
              <w:rPr>
                <w:rFonts w:ascii="Arial" w:hAnsi="Arial" w:cs="Arial"/>
                <w:color w:val="000000"/>
              </w:rPr>
              <w:t xml:space="preserve"> sitagliptin 100 mg </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Sidapvia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E849DF" w14:textId="77777777" w:rsidR="003D2D25" w:rsidRPr="003D2D25" w:rsidRDefault="003D2D25" w:rsidP="003D2D25">
            <w:pPr>
              <w:jc w:val="center"/>
              <w:rPr>
                <w:rFonts w:ascii="Arial" w:hAnsi="Arial" w:cs="Arial"/>
                <w:color w:val="000000"/>
              </w:rPr>
            </w:pPr>
            <w:r w:rsidRPr="003D2D25">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(STREAMLINED) listing, for use in combination with metformin, for the treatment of T2DM.</w:t>
            </w:r>
          </w:p>
        </w:tc>
      </w:tr>
      <w:tr w:rsidR="006A2808" w:rsidRPr="003D2D25" w14:paraId="09182D1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201470" w14:textId="77777777" w:rsidR="006A2808" w:rsidRDefault="006A2808" w:rsidP="006A2808">
            <w:pPr>
              <w:jc w:val="center"/>
              <w:rPr>
                <w:rFonts w:ascii="Arial" w:hAnsi="Arial" w:cs="Arial"/>
                <w:color w:val="000000"/>
              </w:rPr>
            </w:pPr>
            <w:r w:rsidRPr="006A2808">
              <w:rPr>
                <w:rFonts w:ascii="Arial" w:hAnsi="Arial" w:cs="Arial"/>
                <w:color w:val="000000"/>
              </w:rPr>
              <w:t>DAUNORUBICIN WITH CYTARABINE</w:t>
            </w:r>
          </w:p>
          <w:p w14:paraId="31C91D7F" w14:textId="77777777" w:rsidR="006A2808" w:rsidRPr="006A2808" w:rsidRDefault="006A2808" w:rsidP="006A2808">
            <w:pPr>
              <w:jc w:val="center"/>
              <w:rPr>
                <w:rFonts w:ascii="Arial" w:hAnsi="Arial" w:cs="Arial"/>
                <w:color w:val="000000"/>
              </w:rPr>
            </w:pPr>
          </w:p>
          <w:p w14:paraId="4D452898" w14:textId="5949A174" w:rsidR="006A2808" w:rsidRDefault="006A2808" w:rsidP="006A2808">
            <w:pPr>
              <w:jc w:val="center"/>
              <w:rPr>
                <w:rFonts w:ascii="Arial" w:hAnsi="Arial" w:cs="Arial"/>
                <w:color w:val="000000"/>
              </w:rPr>
            </w:pPr>
            <w:r w:rsidRPr="006A2808">
              <w:rPr>
                <w:rFonts w:ascii="Arial" w:hAnsi="Arial" w:cs="Arial"/>
                <w:color w:val="000000"/>
              </w:rPr>
              <w:t>Powder for I.V infusion containing</w:t>
            </w:r>
            <w:r>
              <w:rPr>
                <w:rFonts w:ascii="Arial" w:hAnsi="Arial" w:cs="Arial"/>
                <w:color w:val="000000"/>
              </w:rPr>
              <w:t xml:space="preserve"> </w:t>
            </w:r>
            <w:r w:rsidRPr="006A2808">
              <w:rPr>
                <w:rFonts w:ascii="Arial" w:hAnsi="Arial" w:cs="Arial"/>
                <w:color w:val="000000"/>
              </w:rPr>
              <w:t>daunorubicin 44 mg and cytarabine</w:t>
            </w:r>
            <w:r>
              <w:rPr>
                <w:rFonts w:ascii="Arial" w:hAnsi="Arial" w:cs="Arial"/>
                <w:color w:val="000000"/>
              </w:rPr>
              <w:t xml:space="preserve"> </w:t>
            </w:r>
            <w:r w:rsidRPr="006A2808">
              <w:rPr>
                <w:rFonts w:ascii="Arial" w:hAnsi="Arial" w:cs="Arial"/>
                <w:color w:val="000000"/>
              </w:rPr>
              <w:t>100 mg</w:t>
            </w:r>
          </w:p>
          <w:p w14:paraId="3896FEA4" w14:textId="77777777" w:rsidR="006A2808" w:rsidRPr="006A2808" w:rsidRDefault="006A2808" w:rsidP="006A2808">
            <w:pPr>
              <w:jc w:val="center"/>
              <w:rPr>
                <w:rFonts w:ascii="Arial" w:hAnsi="Arial" w:cs="Arial"/>
                <w:color w:val="000000"/>
              </w:rPr>
            </w:pPr>
          </w:p>
          <w:p w14:paraId="71333D49" w14:textId="77777777" w:rsidR="006A2808" w:rsidRDefault="006A2808" w:rsidP="006A2808">
            <w:pPr>
              <w:jc w:val="center"/>
              <w:rPr>
                <w:rFonts w:ascii="Arial" w:hAnsi="Arial" w:cs="Arial"/>
                <w:color w:val="000000"/>
              </w:rPr>
            </w:pPr>
            <w:proofErr w:type="spellStart"/>
            <w:r w:rsidRPr="006A2808">
              <w:rPr>
                <w:rFonts w:ascii="Arial" w:hAnsi="Arial" w:cs="Arial"/>
                <w:color w:val="000000"/>
              </w:rPr>
              <w:t>Vyxeos</w:t>
            </w:r>
            <w:proofErr w:type="spellEnd"/>
            <w:r w:rsidRPr="006A2808">
              <w:rPr>
                <w:rFonts w:ascii="Arial" w:hAnsi="Arial" w:cs="Arial"/>
                <w:color w:val="000000"/>
                <w:vertAlign w:val="superscript"/>
              </w:rPr>
              <w:t>®</w:t>
            </w:r>
          </w:p>
          <w:p w14:paraId="1A95BED4" w14:textId="77777777" w:rsidR="006A2808" w:rsidRPr="006A2808" w:rsidRDefault="006A2808" w:rsidP="006A2808">
            <w:pPr>
              <w:jc w:val="center"/>
              <w:rPr>
                <w:rFonts w:ascii="Arial" w:hAnsi="Arial" w:cs="Arial"/>
                <w:color w:val="000000"/>
              </w:rPr>
            </w:pPr>
          </w:p>
          <w:p w14:paraId="55C31334" w14:textId="77777777" w:rsidR="006A2808" w:rsidRDefault="006A2808" w:rsidP="006A2808">
            <w:pPr>
              <w:jc w:val="center"/>
              <w:rPr>
                <w:rFonts w:ascii="Arial" w:hAnsi="Arial" w:cs="Arial"/>
                <w:color w:val="000000"/>
              </w:rPr>
            </w:pPr>
            <w:r w:rsidRPr="006A2808">
              <w:rPr>
                <w:rFonts w:ascii="Arial" w:hAnsi="Arial" w:cs="Arial"/>
                <w:color w:val="000000"/>
              </w:rPr>
              <w:t>JAZZ PHARMACEUTICALS ANZ PTY LTD</w:t>
            </w:r>
          </w:p>
          <w:p w14:paraId="32BF0743" w14:textId="77777777" w:rsidR="006A2808" w:rsidRPr="006A2808" w:rsidRDefault="006A2808" w:rsidP="006A2808">
            <w:pPr>
              <w:jc w:val="center"/>
              <w:rPr>
                <w:rFonts w:ascii="Arial" w:hAnsi="Arial" w:cs="Arial"/>
                <w:color w:val="000000"/>
              </w:rPr>
            </w:pPr>
          </w:p>
          <w:p w14:paraId="32A9A995" w14:textId="77777777" w:rsidR="006A2808" w:rsidRDefault="006A2808" w:rsidP="006A2808">
            <w:pPr>
              <w:jc w:val="center"/>
              <w:rPr>
                <w:rFonts w:ascii="Arial" w:hAnsi="Arial" w:cs="Arial"/>
                <w:color w:val="000000"/>
              </w:rPr>
            </w:pPr>
            <w:r w:rsidRPr="006A2808">
              <w:rPr>
                <w:rFonts w:ascii="Arial" w:hAnsi="Arial" w:cs="Arial"/>
                <w:color w:val="000000"/>
              </w:rPr>
              <w:t>(New listing)</w:t>
            </w:r>
          </w:p>
          <w:p w14:paraId="6FEAB800" w14:textId="77777777" w:rsidR="00037E0E" w:rsidRDefault="00037E0E" w:rsidP="006A2808">
            <w:pPr>
              <w:jc w:val="center"/>
              <w:rPr>
                <w:rFonts w:ascii="Arial" w:hAnsi="Arial" w:cs="Arial"/>
                <w:color w:val="000000"/>
              </w:rPr>
            </w:pPr>
          </w:p>
          <w:p w14:paraId="59CCE467" w14:textId="568383AD" w:rsidR="00037E0E" w:rsidRPr="003D2D25" w:rsidRDefault="00037E0E" w:rsidP="006A2808">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631F0F" w14:textId="332C30E6" w:rsidR="006A2808" w:rsidRPr="003D2D25" w:rsidRDefault="006A2808" w:rsidP="003D2D25">
            <w:pPr>
              <w:jc w:val="center"/>
              <w:rPr>
                <w:rFonts w:ascii="Arial" w:hAnsi="Arial" w:cs="Arial"/>
                <w:color w:val="000000"/>
              </w:rPr>
            </w:pPr>
            <w:r w:rsidRPr="006A2808">
              <w:rPr>
                <w:rFonts w:ascii="Arial" w:hAnsi="Arial" w:cs="Arial"/>
                <w:color w:val="000000"/>
              </w:rPr>
              <w:t>Acute myeloid leukaemia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B5E3F1" w14:textId="03548F5A" w:rsidR="006A2808" w:rsidRPr="006A2808" w:rsidRDefault="006A2808" w:rsidP="00AB1CF1">
            <w:pPr>
              <w:jc w:val="center"/>
              <w:rPr>
                <w:rFonts w:ascii="Arial" w:hAnsi="Arial" w:cs="Arial"/>
                <w:color w:val="000000"/>
              </w:rPr>
            </w:pPr>
            <w:r>
              <w:rPr>
                <w:rFonts w:ascii="Arial" w:hAnsi="Arial" w:cs="Arial"/>
                <w:color w:val="000000"/>
              </w:rPr>
              <w:t>To</w:t>
            </w:r>
            <w:r w:rsidRPr="006A2808">
              <w:rPr>
                <w:rFonts w:ascii="Arial" w:hAnsi="Arial" w:cs="Arial"/>
                <w:color w:val="000000"/>
              </w:rPr>
              <w:t xml:space="preserve"> request a Section 100 </w:t>
            </w:r>
            <w:r>
              <w:rPr>
                <w:rFonts w:ascii="Arial" w:hAnsi="Arial" w:cs="Arial"/>
                <w:color w:val="000000"/>
              </w:rPr>
              <w:t>(</w:t>
            </w:r>
            <w:r w:rsidRPr="006A2808">
              <w:rPr>
                <w:rFonts w:ascii="Arial" w:hAnsi="Arial" w:cs="Arial"/>
                <w:color w:val="000000"/>
              </w:rPr>
              <w:t>Highly Specialised Drugs</w:t>
            </w:r>
            <w:r>
              <w:rPr>
                <w:rFonts w:ascii="Arial" w:hAnsi="Arial" w:cs="Arial"/>
                <w:color w:val="000000"/>
              </w:rPr>
              <w:t xml:space="preserve"> </w:t>
            </w:r>
            <w:r w:rsidRPr="006A2808">
              <w:rPr>
                <w:rFonts w:ascii="Arial" w:hAnsi="Arial" w:cs="Arial"/>
                <w:color w:val="000000"/>
              </w:rPr>
              <w:t>Program</w:t>
            </w:r>
            <w:r>
              <w:rPr>
                <w:rFonts w:ascii="Arial" w:hAnsi="Arial" w:cs="Arial"/>
                <w:color w:val="000000"/>
              </w:rPr>
              <w:t xml:space="preserve">) </w:t>
            </w:r>
            <w:r w:rsidRPr="006A2808">
              <w:rPr>
                <w:rFonts w:ascii="Arial" w:hAnsi="Arial" w:cs="Arial"/>
                <w:color w:val="000000"/>
              </w:rPr>
              <w:t>Authority</w:t>
            </w:r>
            <w:r>
              <w:rPr>
                <w:rFonts w:ascii="Arial" w:hAnsi="Arial" w:cs="Arial"/>
                <w:color w:val="000000"/>
              </w:rPr>
              <w:t xml:space="preserve"> </w:t>
            </w:r>
            <w:r w:rsidRPr="006A2808">
              <w:rPr>
                <w:rFonts w:ascii="Arial" w:hAnsi="Arial" w:cs="Arial"/>
                <w:color w:val="000000"/>
              </w:rPr>
              <w:t>Required (Telephone/Online)</w:t>
            </w:r>
            <w:r>
              <w:rPr>
                <w:rFonts w:ascii="Arial" w:hAnsi="Arial" w:cs="Arial"/>
                <w:color w:val="000000"/>
              </w:rPr>
              <w:t xml:space="preserve"> listing</w:t>
            </w:r>
            <w:r w:rsidRPr="006A2808">
              <w:rPr>
                <w:rFonts w:ascii="Arial" w:hAnsi="Arial" w:cs="Arial"/>
                <w:color w:val="000000"/>
              </w:rPr>
              <w:t xml:space="preserve"> for the treatment of therapy-related</w:t>
            </w:r>
            <w:r>
              <w:rPr>
                <w:rFonts w:ascii="Arial" w:hAnsi="Arial" w:cs="Arial"/>
                <w:color w:val="000000"/>
              </w:rPr>
              <w:t xml:space="preserve"> </w:t>
            </w:r>
            <w:r w:rsidRPr="006A2808">
              <w:rPr>
                <w:rFonts w:ascii="Arial" w:hAnsi="Arial" w:cs="Arial"/>
                <w:color w:val="000000"/>
              </w:rPr>
              <w:t>acut</w:t>
            </w:r>
            <w:r w:rsidR="00AB1CF1">
              <w:rPr>
                <w:rFonts w:ascii="Arial" w:hAnsi="Arial" w:cs="Arial"/>
                <w:color w:val="000000"/>
              </w:rPr>
              <w:t xml:space="preserve">e </w:t>
            </w:r>
            <w:r w:rsidRPr="006A2808">
              <w:rPr>
                <w:rFonts w:ascii="Arial" w:hAnsi="Arial" w:cs="Arial"/>
                <w:color w:val="000000"/>
              </w:rPr>
              <w:t>myeloid leukaemia (t-AML) or</w:t>
            </w:r>
            <w:r w:rsidR="00AB1CF1">
              <w:rPr>
                <w:rFonts w:ascii="Arial" w:hAnsi="Arial" w:cs="Arial"/>
                <w:color w:val="000000"/>
              </w:rPr>
              <w:t xml:space="preserve"> </w:t>
            </w:r>
            <w:r w:rsidRPr="006A2808">
              <w:rPr>
                <w:rFonts w:ascii="Arial" w:hAnsi="Arial" w:cs="Arial"/>
                <w:color w:val="000000"/>
              </w:rPr>
              <w:t>acute myeloid leukaemia with</w:t>
            </w:r>
            <w:r w:rsidR="00AB1CF1">
              <w:rPr>
                <w:rFonts w:ascii="Arial" w:hAnsi="Arial" w:cs="Arial"/>
                <w:color w:val="000000"/>
              </w:rPr>
              <w:t xml:space="preserve"> </w:t>
            </w:r>
            <w:r w:rsidRPr="006A2808">
              <w:rPr>
                <w:rFonts w:ascii="Arial" w:hAnsi="Arial" w:cs="Arial"/>
                <w:color w:val="000000"/>
              </w:rPr>
              <w:t>myelodysplasia-related changes</w:t>
            </w:r>
            <w:r w:rsidR="00AB1CF1">
              <w:rPr>
                <w:rFonts w:ascii="Arial" w:hAnsi="Arial" w:cs="Arial"/>
                <w:color w:val="000000"/>
              </w:rPr>
              <w:t xml:space="preserve"> </w:t>
            </w:r>
            <w:r w:rsidRPr="006A2808">
              <w:rPr>
                <w:rFonts w:ascii="Arial" w:hAnsi="Arial" w:cs="Arial"/>
                <w:color w:val="000000"/>
              </w:rPr>
              <w:t>(AML-MRC</w:t>
            </w:r>
            <w:r w:rsidR="00AB1CF1">
              <w:rPr>
                <w:rFonts w:ascii="Arial" w:hAnsi="Arial" w:cs="Arial"/>
                <w:color w:val="000000"/>
              </w:rPr>
              <w:t xml:space="preserve">) </w:t>
            </w:r>
            <w:r w:rsidRPr="006A2808">
              <w:rPr>
                <w:rFonts w:ascii="Arial" w:hAnsi="Arial" w:cs="Arial"/>
                <w:color w:val="000000"/>
              </w:rPr>
              <w:t xml:space="preserve">while </w:t>
            </w:r>
            <w:r w:rsidR="00E00FD2" w:rsidRPr="00E00FD2">
              <w:rPr>
                <w:rFonts w:ascii="Arial" w:hAnsi="Arial" w:cs="Arial"/>
                <w:color w:val="000000"/>
              </w:rPr>
              <w:t xml:space="preserve">system and IT challenges </w:t>
            </w:r>
            <w:r w:rsidRPr="006A2808">
              <w:rPr>
                <w:rFonts w:ascii="Arial" w:hAnsi="Arial" w:cs="Arial"/>
                <w:color w:val="000000"/>
              </w:rPr>
              <w:t>relating to a</w:t>
            </w:r>
          </w:p>
          <w:p w14:paraId="09AB3B8C" w14:textId="22336BE8" w:rsidR="006A2808" w:rsidRPr="003D2D25" w:rsidRDefault="006A2808" w:rsidP="006A2808">
            <w:pPr>
              <w:jc w:val="center"/>
              <w:rPr>
                <w:rFonts w:ascii="Arial" w:hAnsi="Arial" w:cs="Arial"/>
                <w:color w:val="000000"/>
              </w:rPr>
            </w:pPr>
            <w:r w:rsidRPr="006A2808">
              <w:rPr>
                <w:rFonts w:ascii="Arial" w:hAnsi="Arial" w:cs="Arial"/>
                <w:color w:val="000000"/>
              </w:rPr>
              <w:t xml:space="preserve">Section 100 </w:t>
            </w:r>
            <w:r>
              <w:rPr>
                <w:rFonts w:ascii="Arial" w:hAnsi="Arial" w:cs="Arial"/>
                <w:color w:val="000000"/>
              </w:rPr>
              <w:t>(</w:t>
            </w:r>
            <w:r w:rsidRPr="006A2808">
              <w:rPr>
                <w:rFonts w:ascii="Arial" w:hAnsi="Arial" w:cs="Arial"/>
                <w:color w:val="000000"/>
              </w:rPr>
              <w:t>Efficient Funding of Chemotherapy</w:t>
            </w:r>
            <w:r>
              <w:rPr>
                <w:rFonts w:ascii="Arial" w:hAnsi="Arial" w:cs="Arial"/>
                <w:color w:val="000000"/>
              </w:rPr>
              <w:t xml:space="preserve">) </w:t>
            </w:r>
            <w:r w:rsidRPr="006A2808">
              <w:rPr>
                <w:rFonts w:ascii="Arial" w:hAnsi="Arial" w:cs="Arial"/>
                <w:color w:val="000000"/>
              </w:rPr>
              <w:t>listing</w:t>
            </w:r>
            <w:r>
              <w:rPr>
                <w:rFonts w:ascii="Arial" w:hAnsi="Arial" w:cs="Arial"/>
                <w:color w:val="000000"/>
              </w:rPr>
              <w:t xml:space="preserve"> are</w:t>
            </w:r>
            <w:r w:rsidRPr="006A2808">
              <w:rPr>
                <w:rFonts w:ascii="Arial" w:hAnsi="Arial" w:cs="Arial"/>
                <w:color w:val="000000"/>
              </w:rPr>
              <w:t xml:space="preserve"> </w:t>
            </w:r>
            <w:r>
              <w:rPr>
                <w:rFonts w:ascii="Arial" w:hAnsi="Arial" w:cs="Arial"/>
                <w:color w:val="000000"/>
              </w:rPr>
              <w:t xml:space="preserve">resolved. </w:t>
            </w:r>
          </w:p>
        </w:tc>
      </w:tr>
      <w:tr w:rsidR="003D2D25" w:rsidRPr="003D2D25"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56EA97B0" w:rsidR="003D2D25" w:rsidRPr="003D2D25" w:rsidRDefault="003D2D25" w:rsidP="003D2D25">
            <w:pPr>
              <w:jc w:val="center"/>
              <w:rPr>
                <w:rFonts w:ascii="Arial" w:hAnsi="Arial" w:cs="Arial"/>
                <w:color w:val="000000"/>
              </w:rPr>
            </w:pPr>
            <w:r w:rsidRPr="003D2D25">
              <w:rPr>
                <w:rFonts w:ascii="Arial" w:hAnsi="Arial" w:cs="Arial"/>
                <w:color w:val="000000"/>
              </w:rPr>
              <w:lastRenderedPageBreak/>
              <w:t xml:space="preserve">DUPILUMAB </w:t>
            </w:r>
            <w:r w:rsidRPr="003D2D25">
              <w:rPr>
                <w:rFonts w:ascii="Arial" w:hAnsi="Arial" w:cs="Arial"/>
                <w:color w:val="000000"/>
              </w:rPr>
              <w:br/>
            </w:r>
            <w:r w:rsidRPr="003D2D25">
              <w:rPr>
                <w:rFonts w:ascii="Arial" w:hAnsi="Arial" w:cs="Arial"/>
                <w:color w:val="000000"/>
              </w:rPr>
              <w:br/>
              <w:t xml:space="preserve">Injection 200 mg in 1.14 mL </w:t>
            </w:r>
            <w:r w:rsidR="005E68F8" w:rsidRPr="005E68F8">
              <w:rPr>
                <w:rFonts w:ascii="Arial" w:hAnsi="Arial" w:cs="Arial"/>
                <w:color w:val="000000"/>
              </w:rPr>
              <w:t>single dose</w:t>
            </w:r>
            <w:r w:rsidR="005E68F8">
              <w:rPr>
                <w:rFonts w:ascii="Arial" w:hAnsi="Arial" w:cs="Arial"/>
                <w:color w:val="000000"/>
              </w:rPr>
              <w:t xml:space="preserve"> </w:t>
            </w:r>
            <w:r w:rsidRPr="003D2D25">
              <w:rPr>
                <w:rFonts w:ascii="Arial" w:hAnsi="Arial" w:cs="Arial"/>
                <w:color w:val="000000"/>
              </w:rPr>
              <w:t>pre-filled syringe</w:t>
            </w:r>
            <w:r w:rsidRPr="003D2D25">
              <w:rPr>
                <w:rFonts w:ascii="Arial" w:hAnsi="Arial" w:cs="Arial"/>
                <w:color w:val="000000"/>
              </w:rPr>
              <w:br/>
              <w:t xml:space="preserve">Injection 300 mg in 2 mL </w:t>
            </w:r>
            <w:r w:rsidR="005E68F8" w:rsidRPr="005E68F8">
              <w:rPr>
                <w:rFonts w:ascii="Arial" w:hAnsi="Arial" w:cs="Arial"/>
                <w:color w:val="000000"/>
              </w:rPr>
              <w:t>single dose</w:t>
            </w:r>
            <w:r w:rsidR="005E68F8">
              <w:rPr>
                <w:rFonts w:ascii="Arial" w:hAnsi="Arial" w:cs="Arial"/>
                <w:color w:val="000000"/>
              </w:rPr>
              <w:t xml:space="preserve"> </w:t>
            </w:r>
            <w:r w:rsidRPr="003D2D25">
              <w:rPr>
                <w:rFonts w:ascii="Arial" w:hAnsi="Arial" w:cs="Arial"/>
                <w:color w:val="000000"/>
              </w:rPr>
              <w:t>pre-filled syringe</w:t>
            </w:r>
            <w:r w:rsidRPr="003D2D25">
              <w:rPr>
                <w:rFonts w:ascii="Arial" w:hAnsi="Arial" w:cs="Arial"/>
                <w:color w:val="000000"/>
              </w:rPr>
              <w:br/>
            </w:r>
            <w:r w:rsidRPr="003D2D25">
              <w:rPr>
                <w:rFonts w:ascii="Arial" w:hAnsi="Arial" w:cs="Arial"/>
                <w:color w:val="000000"/>
              </w:rPr>
              <w:br/>
              <w:t>Dupixent</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SANOFI-AVENTIS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77777777" w:rsidR="003D2D25" w:rsidRPr="003D2D25" w:rsidRDefault="003D2D25" w:rsidP="003D2D25">
            <w:pPr>
              <w:jc w:val="center"/>
              <w:rPr>
                <w:rFonts w:ascii="Arial" w:hAnsi="Arial" w:cs="Arial"/>
                <w:color w:val="000000"/>
              </w:rPr>
            </w:pPr>
            <w:r w:rsidRPr="003D2D25">
              <w:rPr>
                <w:rFonts w:ascii="Arial" w:hAnsi="Arial" w:cs="Arial"/>
                <w:color w:val="000000"/>
              </w:rPr>
              <w:t>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BBF83D1" w:rsidR="003D2D25" w:rsidRPr="003D2D25" w:rsidRDefault="003D2D25" w:rsidP="003D2D25">
            <w:pPr>
              <w:jc w:val="center"/>
              <w:rPr>
                <w:rFonts w:ascii="Arial" w:hAnsi="Arial" w:cs="Arial"/>
                <w:color w:val="000000"/>
              </w:rPr>
            </w:pPr>
            <w:r w:rsidRPr="003D2D25">
              <w:rPr>
                <w:rFonts w:ascii="Arial" w:hAnsi="Arial" w:cs="Arial"/>
                <w:color w:val="000000"/>
              </w:rPr>
              <w:t>To request a Section 100 (Highly Specialised Drugs Program) Authority Required (Written) listing for</w:t>
            </w:r>
            <w:r w:rsidR="00B503B9">
              <w:rPr>
                <w:rFonts w:ascii="Arial" w:hAnsi="Arial" w:cs="Arial"/>
                <w:color w:val="000000"/>
              </w:rPr>
              <w:t xml:space="preserve"> the</w:t>
            </w:r>
            <w:r w:rsidRPr="003D2D25">
              <w:rPr>
                <w:rFonts w:ascii="Arial" w:hAnsi="Arial" w:cs="Arial"/>
                <w:color w:val="000000"/>
              </w:rPr>
              <w:t xml:space="preserve"> treatment of uncontrolled severe asthma in patients aged 6 to 11 years.</w:t>
            </w:r>
          </w:p>
        </w:tc>
      </w:tr>
      <w:tr w:rsidR="00CD28EC" w:rsidRPr="003D2D25" w14:paraId="1C7C76D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27472F" w14:textId="41DF9EAC" w:rsidR="00CD28EC" w:rsidRPr="003D2D25" w:rsidRDefault="00CD28EC" w:rsidP="00CD28EC">
            <w:pPr>
              <w:jc w:val="center"/>
              <w:rPr>
                <w:rFonts w:ascii="Arial" w:hAnsi="Arial" w:cs="Arial"/>
                <w:color w:val="000000"/>
              </w:rPr>
            </w:pPr>
            <w:r w:rsidRPr="00803A68">
              <w:rPr>
                <w:rFonts w:ascii="Arial" w:hAnsi="Arial" w:cs="Arial"/>
                <w:color w:val="000000"/>
              </w:rPr>
              <w:t>EDARAVONE</w:t>
            </w:r>
            <w:r w:rsidRPr="00803A68">
              <w:rPr>
                <w:rFonts w:ascii="Arial" w:hAnsi="Arial" w:cs="Arial"/>
                <w:color w:val="000000"/>
              </w:rPr>
              <w:br/>
            </w:r>
            <w:r w:rsidRPr="00803A68">
              <w:rPr>
                <w:rFonts w:ascii="Arial" w:hAnsi="Arial" w:cs="Arial"/>
                <w:color w:val="000000"/>
              </w:rPr>
              <w:br/>
              <w:t xml:space="preserve">Solution concentrate for </w:t>
            </w:r>
            <w:r w:rsidRPr="00803A68" w:rsidDel="00F56DB0">
              <w:rPr>
                <w:rFonts w:ascii="Arial" w:hAnsi="Arial" w:cs="Arial"/>
                <w:color w:val="000000"/>
              </w:rPr>
              <w:t xml:space="preserve">injection </w:t>
            </w:r>
            <w:r>
              <w:rPr>
                <w:rFonts w:ascii="Arial" w:hAnsi="Arial" w:cs="Arial"/>
                <w:color w:val="000000"/>
              </w:rPr>
              <w:t xml:space="preserve">I.V. infusion </w:t>
            </w:r>
            <w:r w:rsidRPr="00803A68">
              <w:rPr>
                <w:rFonts w:ascii="Arial" w:hAnsi="Arial" w:cs="Arial"/>
                <w:color w:val="000000"/>
              </w:rPr>
              <w:t>30 mg in 20 mL</w:t>
            </w:r>
            <w:r w:rsidRPr="00803A68">
              <w:rPr>
                <w:rFonts w:ascii="Arial" w:hAnsi="Arial" w:cs="Arial"/>
                <w:color w:val="000000"/>
              </w:rPr>
              <w:br/>
            </w:r>
            <w:r w:rsidRPr="00803A68">
              <w:rPr>
                <w:rFonts w:ascii="Arial" w:hAnsi="Arial" w:cs="Arial"/>
                <w:color w:val="000000"/>
              </w:rPr>
              <w:br/>
            </w:r>
            <w:proofErr w:type="spellStart"/>
            <w:r w:rsidRPr="00803A68">
              <w:rPr>
                <w:rFonts w:ascii="Arial" w:hAnsi="Arial" w:cs="Arial"/>
                <w:color w:val="000000"/>
              </w:rPr>
              <w:t>Radicava</w:t>
            </w:r>
            <w:proofErr w:type="spellEnd"/>
            <w:r w:rsidRPr="00803A68">
              <w:rPr>
                <w:rFonts w:ascii="Arial" w:hAnsi="Arial" w:cs="Arial"/>
                <w:color w:val="000000"/>
                <w:vertAlign w:val="superscript"/>
              </w:rPr>
              <w:t>®</w:t>
            </w:r>
            <w:r w:rsidRPr="00803A68">
              <w:rPr>
                <w:rFonts w:ascii="Arial" w:hAnsi="Arial" w:cs="Arial"/>
                <w:color w:val="000000"/>
              </w:rPr>
              <w:br/>
            </w:r>
            <w:r w:rsidRPr="00803A68">
              <w:rPr>
                <w:rFonts w:ascii="Arial" w:hAnsi="Arial" w:cs="Arial"/>
                <w:color w:val="000000"/>
              </w:rPr>
              <w:br/>
              <w:t>TEVA PHARMA AUSTRALIA PTY LTD</w:t>
            </w:r>
            <w:r w:rsidRPr="00803A68">
              <w:rPr>
                <w:rFonts w:ascii="Arial" w:hAnsi="Arial" w:cs="Arial"/>
                <w:color w:val="000000"/>
              </w:rPr>
              <w:br/>
            </w:r>
            <w:r w:rsidRPr="00803A68">
              <w:rPr>
                <w:rFonts w:ascii="Arial" w:hAnsi="Arial" w:cs="Arial"/>
                <w:color w:val="000000"/>
              </w:rPr>
              <w:br/>
              <w:t>(New</w:t>
            </w:r>
            <w:r w:rsidR="009456B4">
              <w:rPr>
                <w:rFonts w:ascii="Arial" w:hAnsi="Arial" w:cs="Arial"/>
                <w:color w:val="000000"/>
              </w:rPr>
              <w:t xml:space="preserve"> PBS</w:t>
            </w:r>
            <w:r w:rsidRPr="00803A68">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E2BF7F" w14:textId="713FBDFA" w:rsidR="00CD28EC" w:rsidRPr="003D2D25" w:rsidRDefault="00CD28EC" w:rsidP="00CD28EC">
            <w:pPr>
              <w:jc w:val="center"/>
              <w:rPr>
                <w:rFonts w:ascii="Arial" w:hAnsi="Arial" w:cs="Arial"/>
                <w:color w:val="000000"/>
              </w:rPr>
            </w:pPr>
            <w:r w:rsidRPr="00803A68">
              <w:rPr>
                <w:rFonts w:ascii="Arial" w:hAnsi="Arial" w:cs="Arial"/>
              </w:rPr>
              <w:t>Amyotrophic lateral sclerosis (ALS)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D95AC8" w14:textId="3568074C" w:rsidR="00CD28EC" w:rsidRPr="003D2D25" w:rsidRDefault="00CD28EC" w:rsidP="00CD28EC">
            <w:pPr>
              <w:jc w:val="center"/>
              <w:rPr>
                <w:rFonts w:ascii="Arial" w:hAnsi="Arial" w:cs="Arial"/>
                <w:color w:val="000000"/>
              </w:rPr>
            </w:pPr>
            <w:r>
              <w:rPr>
                <w:rFonts w:ascii="Arial" w:hAnsi="Arial" w:cs="Arial"/>
                <w:color w:val="000000"/>
              </w:rPr>
              <w:t>Resubmission t</w:t>
            </w:r>
            <w:r w:rsidRPr="00803A68">
              <w:rPr>
                <w:rFonts w:ascii="Arial" w:hAnsi="Arial" w:cs="Arial"/>
                <w:color w:val="000000"/>
              </w:rPr>
              <w:t>o request a Section 100 (Highly Specialised Drugs Program) Authority Required (Telephone/Online) listing for the treatment of ALS.</w:t>
            </w:r>
          </w:p>
        </w:tc>
      </w:tr>
      <w:tr w:rsidR="003D2D25" w:rsidRPr="003D2D25"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12B135AA" w:rsidR="003D2D25" w:rsidRPr="003D2D25" w:rsidRDefault="003D2D25" w:rsidP="003D2D25">
            <w:pPr>
              <w:jc w:val="center"/>
              <w:rPr>
                <w:rFonts w:ascii="Arial" w:hAnsi="Arial" w:cs="Arial"/>
                <w:color w:val="000000"/>
              </w:rPr>
            </w:pPr>
            <w:r w:rsidRPr="003D2D25">
              <w:rPr>
                <w:rFonts w:ascii="Arial" w:hAnsi="Arial" w:cs="Arial"/>
                <w:color w:val="000000"/>
              </w:rPr>
              <w:lastRenderedPageBreak/>
              <w:t>ELEXACAFTOR WITH TEZACAFTOR AND</w:t>
            </w:r>
            <w:r w:rsidR="00734BED">
              <w:rPr>
                <w:rFonts w:ascii="Arial" w:hAnsi="Arial" w:cs="Arial"/>
                <w:color w:val="000000"/>
              </w:rPr>
              <w:t xml:space="preserve"> WITH</w:t>
            </w:r>
            <w:r w:rsidRPr="003D2D25">
              <w:rPr>
                <w:rFonts w:ascii="Arial" w:hAnsi="Arial" w:cs="Arial"/>
                <w:color w:val="000000"/>
              </w:rPr>
              <w:t xml:space="preserve"> IVACAFTOR, AND IVACAFTOR</w:t>
            </w:r>
            <w:r w:rsidRPr="003D2D25">
              <w:rPr>
                <w:rFonts w:ascii="Arial" w:hAnsi="Arial" w:cs="Arial"/>
                <w:color w:val="000000"/>
              </w:rPr>
              <w:br/>
            </w:r>
            <w:r w:rsidRPr="003D2D25">
              <w:rPr>
                <w:rFonts w:ascii="Arial" w:hAnsi="Arial" w:cs="Arial"/>
                <w:color w:val="000000"/>
              </w:rPr>
              <w:br/>
              <w:t xml:space="preserve">Pack containing 56 sachets </w:t>
            </w:r>
            <w:proofErr w:type="spellStart"/>
            <w:r w:rsidRPr="003D2D25">
              <w:rPr>
                <w:rFonts w:ascii="Arial" w:hAnsi="Arial" w:cs="Arial"/>
                <w:color w:val="000000"/>
              </w:rPr>
              <w:t>elexacaftor</w:t>
            </w:r>
            <w:proofErr w:type="spellEnd"/>
            <w:r w:rsidRPr="003D2D25">
              <w:rPr>
                <w:rFonts w:ascii="Arial" w:hAnsi="Arial" w:cs="Arial"/>
                <w:color w:val="000000"/>
              </w:rPr>
              <w:t xml:space="preserve"> 100 mg with </w:t>
            </w:r>
            <w:proofErr w:type="spellStart"/>
            <w:r w:rsidRPr="003D2D25">
              <w:rPr>
                <w:rFonts w:ascii="Arial" w:hAnsi="Arial" w:cs="Arial"/>
                <w:color w:val="000000"/>
              </w:rPr>
              <w:t>tezacaftor</w:t>
            </w:r>
            <w:proofErr w:type="spellEnd"/>
            <w:r w:rsidRPr="003D2D25">
              <w:rPr>
                <w:rFonts w:ascii="Arial" w:hAnsi="Arial" w:cs="Arial"/>
                <w:color w:val="000000"/>
              </w:rPr>
              <w:t xml:space="preserve"> 50 mg and</w:t>
            </w:r>
            <w:r w:rsidR="00734BED">
              <w:rPr>
                <w:rFonts w:ascii="Arial" w:hAnsi="Arial" w:cs="Arial"/>
                <w:color w:val="000000"/>
              </w:rPr>
              <w:t xml:space="preserve"> with</w:t>
            </w:r>
            <w:r w:rsidRPr="003D2D25">
              <w:rPr>
                <w:rFonts w:ascii="Arial" w:hAnsi="Arial" w:cs="Arial"/>
                <w:color w:val="000000"/>
              </w:rPr>
              <w:t xml:space="preserve"> ivacaftor 75 mg and 28 sachets ivacaftor 75 mg</w:t>
            </w:r>
            <w:r w:rsidRPr="003D2D25">
              <w:rPr>
                <w:rFonts w:ascii="Arial" w:hAnsi="Arial" w:cs="Arial"/>
                <w:color w:val="000000"/>
              </w:rPr>
              <w:br/>
              <w:t xml:space="preserve">Pack containing 56 sachets </w:t>
            </w:r>
            <w:proofErr w:type="spellStart"/>
            <w:r w:rsidRPr="003D2D25">
              <w:rPr>
                <w:rFonts w:ascii="Arial" w:hAnsi="Arial" w:cs="Arial"/>
                <w:color w:val="000000"/>
              </w:rPr>
              <w:t>elexacaftor</w:t>
            </w:r>
            <w:proofErr w:type="spellEnd"/>
            <w:r w:rsidRPr="003D2D25">
              <w:rPr>
                <w:rFonts w:ascii="Arial" w:hAnsi="Arial" w:cs="Arial"/>
                <w:color w:val="000000"/>
              </w:rPr>
              <w:t xml:space="preserve"> 80 mg with </w:t>
            </w:r>
            <w:proofErr w:type="spellStart"/>
            <w:r w:rsidRPr="003D2D25">
              <w:rPr>
                <w:rFonts w:ascii="Arial" w:hAnsi="Arial" w:cs="Arial"/>
                <w:color w:val="000000"/>
              </w:rPr>
              <w:t>tezacaftor</w:t>
            </w:r>
            <w:proofErr w:type="spellEnd"/>
            <w:r w:rsidRPr="003D2D25">
              <w:rPr>
                <w:rFonts w:ascii="Arial" w:hAnsi="Arial" w:cs="Arial"/>
                <w:color w:val="000000"/>
              </w:rPr>
              <w:t xml:space="preserve"> 40 mg and</w:t>
            </w:r>
            <w:r w:rsidR="00734BED">
              <w:rPr>
                <w:rFonts w:ascii="Arial" w:hAnsi="Arial" w:cs="Arial"/>
                <w:color w:val="000000"/>
              </w:rPr>
              <w:t xml:space="preserve"> with</w:t>
            </w:r>
            <w:r w:rsidRPr="003D2D25">
              <w:rPr>
                <w:rFonts w:ascii="Arial" w:hAnsi="Arial" w:cs="Arial"/>
                <w:color w:val="000000"/>
              </w:rPr>
              <w:t xml:space="preserve"> ivacaftor 60 mg and 28 sachets ivacaftor 59.5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Trikafta</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VERTEX PHARMACEUTICALS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Cystic fibrosis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Section 100 (Highly Specialised Drugs Program) Authority Required (Written) listing for the treatment of cystic fibrosis in patients who are aged 2 to 5 years and who have at least one F508del mutation on the cystic fibrosis transmembrane conductance regulator (CFTR) gene.</w:t>
            </w:r>
          </w:p>
        </w:tc>
      </w:tr>
      <w:tr w:rsidR="003D2D25" w:rsidRPr="003D2D25"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2094AA38" w:rsidR="003D2D25" w:rsidRPr="003D2D25" w:rsidRDefault="003D2D25" w:rsidP="003D2D25">
            <w:pPr>
              <w:jc w:val="center"/>
              <w:rPr>
                <w:rFonts w:ascii="Arial" w:hAnsi="Arial" w:cs="Arial"/>
                <w:color w:val="000000"/>
              </w:rPr>
            </w:pPr>
            <w:r w:rsidRPr="003D2D25">
              <w:rPr>
                <w:rFonts w:ascii="Arial" w:hAnsi="Arial" w:cs="Arial"/>
                <w:color w:val="000000"/>
              </w:rPr>
              <w:t>EMPAGLIFLOZIN</w:t>
            </w:r>
            <w:r w:rsidRPr="003D2D25">
              <w:rPr>
                <w:rFonts w:ascii="Arial" w:hAnsi="Arial" w:cs="Arial"/>
                <w:color w:val="000000"/>
              </w:rPr>
              <w:br/>
            </w:r>
            <w:r w:rsidRPr="003D2D25">
              <w:rPr>
                <w:rFonts w:ascii="Arial" w:hAnsi="Arial" w:cs="Arial"/>
                <w:color w:val="000000"/>
              </w:rPr>
              <w:br/>
              <w:t>Tablet 10 mg</w:t>
            </w:r>
            <w:r w:rsidRPr="003D2D25">
              <w:rPr>
                <w:rFonts w:ascii="Arial" w:hAnsi="Arial" w:cs="Arial"/>
                <w:color w:val="000000"/>
              </w:rPr>
              <w:br/>
            </w:r>
            <w:r w:rsidRPr="003D2D25">
              <w:rPr>
                <w:rFonts w:ascii="Arial" w:hAnsi="Arial" w:cs="Arial"/>
                <w:color w:val="000000"/>
              </w:rPr>
              <w:br/>
              <w:t>Jardiance</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BOEHRINGER INGELHEIM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change in the General Schedule Authority Required (STREAMLINED) listing for the treatment of chronic heart failure to allow treatment initiation by nurse practitioners.</w:t>
            </w:r>
          </w:p>
        </w:tc>
      </w:tr>
      <w:tr w:rsidR="003D2D25" w:rsidRPr="003D2D25"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26F140E9" w:rsidR="003D2D25" w:rsidRPr="003D2D25" w:rsidRDefault="003D2D25" w:rsidP="003D2D25">
            <w:pPr>
              <w:jc w:val="center"/>
              <w:rPr>
                <w:rFonts w:ascii="Arial" w:hAnsi="Arial" w:cs="Arial"/>
                <w:color w:val="000000"/>
              </w:rPr>
            </w:pPr>
            <w:r w:rsidRPr="003D2D25">
              <w:rPr>
                <w:rFonts w:ascii="Arial" w:hAnsi="Arial" w:cs="Arial"/>
                <w:color w:val="000000"/>
              </w:rPr>
              <w:lastRenderedPageBreak/>
              <w:t>ETRASIMOD</w:t>
            </w:r>
            <w:r w:rsidRPr="003D2D25">
              <w:rPr>
                <w:rFonts w:ascii="Arial" w:hAnsi="Arial" w:cs="Arial"/>
                <w:color w:val="000000"/>
              </w:rPr>
              <w:br/>
            </w:r>
            <w:r w:rsidRPr="003D2D25">
              <w:rPr>
                <w:rFonts w:ascii="Arial" w:hAnsi="Arial" w:cs="Arial"/>
                <w:color w:val="000000"/>
              </w:rPr>
              <w:br/>
              <w:t>Tablet 2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Velsipity</w:t>
            </w:r>
            <w:proofErr w:type="spellEnd"/>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77777777" w:rsidR="003D2D25" w:rsidRPr="003D2D25" w:rsidRDefault="003D2D25" w:rsidP="003D2D25">
            <w:pPr>
              <w:jc w:val="center"/>
              <w:rPr>
                <w:rFonts w:ascii="Arial" w:hAnsi="Arial" w:cs="Arial"/>
                <w:color w:val="000000"/>
              </w:rPr>
            </w:pPr>
            <w:r w:rsidRPr="003D2D2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6B325753"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Authority Required (Written)</w:t>
            </w:r>
            <w:r w:rsidR="00DA7AA0">
              <w:rPr>
                <w:rFonts w:ascii="Arial" w:hAnsi="Arial" w:cs="Arial"/>
                <w:color w:val="000000"/>
              </w:rPr>
              <w:t xml:space="preserve"> listing</w:t>
            </w:r>
            <w:r w:rsidRPr="003D2D25">
              <w:rPr>
                <w:rFonts w:ascii="Arial" w:hAnsi="Arial" w:cs="Arial"/>
                <w:color w:val="000000"/>
              </w:rPr>
              <w:t xml:space="preserve"> for the treatment of moderate to severe ulcerative colitis.</w:t>
            </w:r>
          </w:p>
        </w:tc>
      </w:tr>
      <w:tr w:rsidR="003D2D25" w:rsidRPr="003D2D25"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788AC68F" w:rsidR="003D2D25" w:rsidRPr="003D2D25" w:rsidRDefault="003D2D25" w:rsidP="003D2D25">
            <w:pPr>
              <w:jc w:val="center"/>
              <w:rPr>
                <w:rFonts w:ascii="Arial" w:hAnsi="Arial" w:cs="Arial"/>
                <w:color w:val="000000"/>
              </w:rPr>
            </w:pPr>
            <w:r w:rsidRPr="003D2D25">
              <w:rPr>
                <w:rFonts w:ascii="Arial" w:hAnsi="Arial" w:cs="Arial"/>
                <w:color w:val="000000"/>
              </w:rPr>
              <w:t>EVOLOCUMAB</w:t>
            </w:r>
            <w:r w:rsidRPr="003D2D25">
              <w:rPr>
                <w:rFonts w:ascii="Arial" w:hAnsi="Arial" w:cs="Arial"/>
                <w:color w:val="000000"/>
              </w:rPr>
              <w:br/>
            </w:r>
            <w:r w:rsidRPr="003D2D25">
              <w:rPr>
                <w:rFonts w:ascii="Arial" w:hAnsi="Arial" w:cs="Arial"/>
                <w:color w:val="000000"/>
              </w:rPr>
              <w:br/>
              <w:t>Injection 140 mg in 1 mL single use pre-filled pen</w:t>
            </w:r>
            <w:r w:rsidRPr="003D2D25">
              <w:rPr>
                <w:rFonts w:ascii="Arial" w:hAnsi="Arial" w:cs="Arial"/>
                <w:color w:val="000000"/>
              </w:rPr>
              <w:br/>
              <w:t xml:space="preserve">Injection 420 mg in 3.5 mL single use </w:t>
            </w:r>
            <w:r w:rsidR="005C188B">
              <w:rPr>
                <w:rFonts w:ascii="Arial" w:hAnsi="Arial" w:cs="Arial"/>
                <w:color w:val="000000"/>
              </w:rPr>
              <w:br/>
            </w:r>
            <w:r w:rsidRPr="003D2D25">
              <w:rPr>
                <w:rFonts w:ascii="Arial" w:hAnsi="Arial" w:cs="Arial"/>
                <w:color w:val="000000"/>
              </w:rPr>
              <w:t>pre-filled cartridge</w:t>
            </w:r>
            <w:r w:rsidRPr="003D2D25">
              <w:rPr>
                <w:rFonts w:ascii="Arial" w:hAnsi="Arial" w:cs="Arial"/>
                <w:color w:val="000000"/>
              </w:rPr>
              <w:br/>
            </w:r>
            <w:r w:rsidRPr="003D2D25">
              <w:rPr>
                <w:rFonts w:ascii="Arial" w:hAnsi="Arial" w:cs="Arial"/>
                <w:color w:val="000000"/>
              </w:rPr>
              <w:br/>
              <w:t>Repatha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77777777" w:rsidR="003D2D25" w:rsidRPr="003D2D25" w:rsidRDefault="003D2D25" w:rsidP="003D2D25">
            <w:pPr>
              <w:jc w:val="center"/>
              <w:rPr>
                <w:rFonts w:ascii="Arial" w:hAnsi="Arial" w:cs="Arial"/>
                <w:color w:val="000000"/>
              </w:rPr>
            </w:pPr>
            <w:r w:rsidRPr="003D2D25">
              <w:rPr>
                <w:rFonts w:ascii="Arial" w:hAnsi="Arial" w:cs="Arial"/>
                <w:color w:val="000000"/>
              </w:rPr>
              <w:t>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6344C2A4" w:rsidR="003D2D25" w:rsidRPr="003D2D25" w:rsidRDefault="003D2D25" w:rsidP="003D2D25">
            <w:pPr>
              <w:jc w:val="center"/>
              <w:rPr>
                <w:rFonts w:ascii="Arial" w:hAnsi="Arial" w:cs="Arial"/>
                <w:color w:val="000000"/>
              </w:rPr>
            </w:pPr>
            <w:r w:rsidRPr="003D2D25">
              <w:rPr>
                <w:rFonts w:ascii="Arial" w:hAnsi="Arial" w:cs="Arial"/>
                <w:color w:val="000000"/>
              </w:rPr>
              <w:t xml:space="preserve">To request a change to the restriction level of the existing listings for initial treatment from Authority Required </w:t>
            </w:r>
            <w:r w:rsidR="00F541E5">
              <w:rPr>
                <w:rFonts w:ascii="Arial" w:hAnsi="Arial" w:cs="Arial"/>
                <w:color w:val="000000"/>
              </w:rPr>
              <w:t xml:space="preserve">(Telephone/Online) </w:t>
            </w:r>
            <w:r w:rsidRPr="003D2D25">
              <w:rPr>
                <w:rFonts w:ascii="Arial" w:hAnsi="Arial" w:cs="Arial"/>
                <w:color w:val="000000"/>
              </w:rPr>
              <w:t xml:space="preserve">to Authority Required (STREAMLINED). </w:t>
            </w:r>
            <w:r w:rsidRPr="003D2D25">
              <w:rPr>
                <w:rFonts w:ascii="Arial" w:hAnsi="Arial" w:cs="Arial"/>
                <w:color w:val="000000"/>
              </w:rPr>
              <w:br/>
              <w:t xml:space="preserve">The submission also requested </w:t>
            </w:r>
            <w:r w:rsidR="00F541E5" w:rsidRPr="00F541E5">
              <w:rPr>
                <w:rFonts w:ascii="Arial" w:hAnsi="Arial" w:cs="Arial"/>
                <w:color w:val="000000"/>
              </w:rPr>
              <w:t xml:space="preserve">a change in the clinical criteria to reduce </w:t>
            </w:r>
            <w:r w:rsidRPr="003D2D25">
              <w:rPr>
                <w:rFonts w:ascii="Arial" w:hAnsi="Arial" w:cs="Arial"/>
                <w:color w:val="000000"/>
              </w:rPr>
              <w:t>the minimum treatment duration</w:t>
            </w:r>
            <w:r w:rsidR="00F541E5">
              <w:rPr>
                <w:rFonts w:ascii="Arial" w:hAnsi="Arial" w:cs="Arial"/>
                <w:color w:val="000000"/>
              </w:rPr>
              <w:t xml:space="preserve"> required</w:t>
            </w:r>
            <w:r w:rsidRPr="003D2D25">
              <w:rPr>
                <w:rFonts w:ascii="Arial" w:hAnsi="Arial" w:cs="Arial"/>
                <w:color w:val="000000"/>
              </w:rPr>
              <w:t xml:space="preserve"> with </w:t>
            </w:r>
            <w:r w:rsidR="00F541E5">
              <w:rPr>
                <w:rFonts w:ascii="Arial" w:hAnsi="Arial" w:cs="Arial"/>
                <w:color w:val="000000"/>
              </w:rPr>
              <w:t xml:space="preserve">both a statin and </w:t>
            </w:r>
            <w:r w:rsidRPr="003D2D25">
              <w:rPr>
                <w:rFonts w:ascii="Arial" w:hAnsi="Arial" w:cs="Arial"/>
                <w:color w:val="000000"/>
              </w:rPr>
              <w:t>ezetimibe</w:t>
            </w:r>
            <w:r w:rsidR="00F541E5">
              <w:rPr>
                <w:rFonts w:ascii="Arial" w:hAnsi="Arial" w:cs="Arial"/>
                <w:color w:val="000000"/>
              </w:rPr>
              <w:t xml:space="preserve"> </w:t>
            </w:r>
            <w:r w:rsidRPr="003D2D25">
              <w:rPr>
                <w:rFonts w:ascii="Arial" w:hAnsi="Arial" w:cs="Arial"/>
                <w:color w:val="000000"/>
              </w:rPr>
              <w:t xml:space="preserve">prior to initiating </w:t>
            </w:r>
            <w:proofErr w:type="spellStart"/>
            <w:r w:rsidRPr="003D2D25">
              <w:rPr>
                <w:rFonts w:ascii="Arial" w:hAnsi="Arial" w:cs="Arial"/>
                <w:color w:val="000000"/>
              </w:rPr>
              <w:t>evolocumab</w:t>
            </w:r>
            <w:proofErr w:type="spellEnd"/>
            <w:r w:rsidRPr="003D2D25">
              <w:rPr>
                <w:rFonts w:ascii="Arial" w:hAnsi="Arial" w:cs="Arial"/>
                <w:color w:val="000000"/>
              </w:rPr>
              <w:t>.</w:t>
            </w:r>
          </w:p>
        </w:tc>
      </w:tr>
      <w:tr w:rsidR="003D2D25" w:rsidRPr="003D2D25"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404622" w14:textId="77777777" w:rsidR="003D2D25" w:rsidRDefault="003D2D25" w:rsidP="003D2D25">
            <w:pPr>
              <w:jc w:val="center"/>
              <w:rPr>
                <w:rFonts w:ascii="Arial" w:hAnsi="Arial" w:cs="Arial"/>
                <w:color w:val="000000"/>
              </w:rPr>
            </w:pPr>
            <w:bookmarkStart w:id="1" w:name="_Hlk152055315"/>
            <w:r w:rsidRPr="003D2D25">
              <w:rPr>
                <w:rFonts w:ascii="Arial" w:hAnsi="Arial" w:cs="Arial"/>
                <w:color w:val="000000"/>
              </w:rPr>
              <w:lastRenderedPageBreak/>
              <w:t>GLYCOMACROPEPTIDE FORMULA WITH DOCOSAHEXAENOIC ACID AND LOW PHENYLALANINE</w:t>
            </w:r>
            <w:r w:rsidRPr="003D2D25">
              <w:rPr>
                <w:rFonts w:ascii="Arial" w:hAnsi="Arial" w:cs="Arial"/>
                <w:color w:val="000000"/>
              </w:rPr>
              <w:br/>
            </w:r>
            <w:r w:rsidRPr="003D2D25">
              <w:rPr>
                <w:rFonts w:ascii="Arial" w:hAnsi="Arial" w:cs="Arial"/>
                <w:color w:val="000000"/>
              </w:rPr>
              <w:br/>
              <w:t xml:space="preserve">Oral liquid 250 mL, 18 (PKU </w:t>
            </w:r>
            <w:proofErr w:type="spellStart"/>
            <w:r w:rsidRPr="003D2D25">
              <w:rPr>
                <w:rFonts w:ascii="Arial" w:hAnsi="Arial" w:cs="Arial"/>
                <w:color w:val="000000"/>
              </w:rPr>
              <w:t>GMPro</w:t>
            </w:r>
            <w:proofErr w:type="spellEnd"/>
            <w:r w:rsidRPr="003D2D25">
              <w:rPr>
                <w:rFonts w:ascii="Arial" w:hAnsi="Arial" w:cs="Arial"/>
                <w:color w:val="000000"/>
              </w:rPr>
              <w:t xml:space="preserve"> ULTRA</w:t>
            </w:r>
            <w:r w:rsidR="00106A92">
              <w:rPr>
                <w:rFonts w:ascii="Arial" w:hAnsi="Arial" w:cs="Arial"/>
                <w:color w:val="000000"/>
              </w:rPr>
              <w:t xml:space="preserve"> LQ</w:t>
            </w:r>
            <w:r w:rsidRPr="003D2D25">
              <w:rPr>
                <w:rFonts w:ascii="Arial" w:hAnsi="Arial" w:cs="Arial"/>
                <w:color w:val="000000"/>
              </w:rPr>
              <w:t>)</w:t>
            </w:r>
            <w:r w:rsidRPr="003D2D25">
              <w:rPr>
                <w:rFonts w:ascii="Arial" w:hAnsi="Arial" w:cs="Arial"/>
                <w:color w:val="000000"/>
              </w:rPr>
              <w:br/>
            </w:r>
            <w:r w:rsidRPr="003D2D25">
              <w:rPr>
                <w:rFonts w:ascii="Arial" w:hAnsi="Arial" w:cs="Arial"/>
                <w:color w:val="000000"/>
              </w:rPr>
              <w:br/>
              <w:t xml:space="preserve">PKU </w:t>
            </w:r>
            <w:proofErr w:type="spellStart"/>
            <w:r w:rsidRPr="003D2D25">
              <w:rPr>
                <w:rFonts w:ascii="Arial" w:hAnsi="Arial" w:cs="Arial"/>
                <w:color w:val="000000"/>
              </w:rPr>
              <w:t>GMPro</w:t>
            </w:r>
            <w:proofErr w:type="spellEnd"/>
            <w:r w:rsidR="00ED03F4" w:rsidRPr="00ED03F4">
              <w:rPr>
                <w:rFonts w:ascii="Arial" w:hAnsi="Arial" w:cs="Arial"/>
                <w:color w:val="000000"/>
                <w:vertAlign w:val="superscript"/>
              </w:rPr>
              <w:t>®</w:t>
            </w:r>
            <w:r w:rsidRPr="003D2D25">
              <w:rPr>
                <w:rFonts w:ascii="Arial" w:hAnsi="Arial" w:cs="Arial"/>
                <w:color w:val="000000"/>
              </w:rPr>
              <w:t xml:space="preserve"> ULTRA</w:t>
            </w:r>
            <w:r w:rsidR="00106A92">
              <w:rPr>
                <w:rFonts w:ascii="Arial" w:hAnsi="Arial" w:cs="Arial"/>
                <w:color w:val="000000"/>
              </w:rPr>
              <w:t xml:space="preserve"> LQ</w:t>
            </w:r>
            <w:r w:rsidRPr="003D2D25">
              <w:rPr>
                <w:rFonts w:ascii="Arial" w:hAnsi="Arial" w:cs="Arial"/>
                <w:color w:val="000000"/>
              </w:rPr>
              <w:br/>
            </w:r>
            <w:bookmarkEnd w:id="1"/>
            <w:r w:rsidRPr="003D2D25">
              <w:rPr>
                <w:rFonts w:ascii="Arial" w:hAnsi="Arial" w:cs="Arial"/>
                <w:color w:val="000000"/>
              </w:rPr>
              <w:br/>
              <w:t>NUTRICIA AUSTRALIA PTY LIMITED</w:t>
            </w:r>
            <w:r w:rsidRPr="003D2D25">
              <w:rPr>
                <w:rFonts w:ascii="Arial" w:hAnsi="Arial" w:cs="Arial"/>
                <w:color w:val="000000"/>
              </w:rPr>
              <w:br/>
            </w:r>
            <w:r w:rsidRPr="003D2D25">
              <w:rPr>
                <w:rFonts w:ascii="Arial" w:hAnsi="Arial" w:cs="Arial"/>
                <w:color w:val="000000"/>
              </w:rPr>
              <w:br/>
              <w:t>(New PBS listing)</w:t>
            </w:r>
          </w:p>
          <w:p w14:paraId="5CEA73C8" w14:textId="77777777" w:rsidR="0039728D" w:rsidRDefault="0039728D" w:rsidP="003D2D25">
            <w:pPr>
              <w:jc w:val="center"/>
              <w:rPr>
                <w:rFonts w:ascii="Arial" w:hAnsi="Arial" w:cs="Arial"/>
                <w:color w:val="000000"/>
              </w:rPr>
            </w:pPr>
          </w:p>
          <w:p w14:paraId="4826CB4F" w14:textId="64D26AA4" w:rsidR="0039728D" w:rsidRPr="003D2D25" w:rsidRDefault="0039728D" w:rsidP="003D2D25">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77777777" w:rsidR="003D2D25" w:rsidRPr="003D2D25" w:rsidRDefault="003D2D25" w:rsidP="003D2D25">
            <w:pPr>
              <w:jc w:val="center"/>
              <w:rPr>
                <w:rFonts w:ascii="Arial" w:hAnsi="Arial" w:cs="Arial"/>
                <w:color w:val="000000"/>
              </w:rPr>
            </w:pPr>
            <w:r w:rsidRPr="003D2D2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77777777" w:rsidR="003D2D25" w:rsidRPr="003D2D25" w:rsidRDefault="003D2D25" w:rsidP="003D2D25">
            <w:pPr>
              <w:jc w:val="center"/>
              <w:rPr>
                <w:rFonts w:ascii="Arial" w:hAnsi="Arial" w:cs="Arial"/>
                <w:color w:val="000000"/>
              </w:rPr>
            </w:pPr>
            <w:r w:rsidRPr="003D2D25">
              <w:rPr>
                <w:rFonts w:ascii="Arial" w:hAnsi="Arial" w:cs="Arial"/>
                <w:color w:val="000000"/>
              </w:rPr>
              <w:t>To request a General Schedule Restricted Benefit listing for the dietary management of PKU in patients who are aged 3 years and over.</w:t>
            </w:r>
          </w:p>
        </w:tc>
      </w:tr>
      <w:tr w:rsidR="003D2D25" w:rsidRPr="003D2D25"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7F8DE655" w:rsidR="003D2D25" w:rsidRPr="003D2D25" w:rsidRDefault="003D2D25" w:rsidP="003D2D25">
            <w:pPr>
              <w:jc w:val="center"/>
              <w:rPr>
                <w:rFonts w:ascii="Arial" w:hAnsi="Arial" w:cs="Arial"/>
                <w:color w:val="000000"/>
              </w:rPr>
            </w:pPr>
            <w:r w:rsidRPr="003D2D25">
              <w:rPr>
                <w:rFonts w:ascii="Arial" w:hAnsi="Arial" w:cs="Arial"/>
                <w:color w:val="000000"/>
              </w:rPr>
              <w:t>IBRUTINIB</w:t>
            </w:r>
            <w:r w:rsidRPr="003D2D25">
              <w:rPr>
                <w:rFonts w:ascii="Arial" w:hAnsi="Arial" w:cs="Arial"/>
                <w:color w:val="000000"/>
              </w:rPr>
              <w:br/>
            </w:r>
            <w:r w:rsidRPr="003D2D25">
              <w:rPr>
                <w:rFonts w:ascii="Arial" w:hAnsi="Arial" w:cs="Arial"/>
                <w:color w:val="000000"/>
              </w:rPr>
              <w:br/>
              <w:t>Capsule 140 mg</w:t>
            </w:r>
            <w:r w:rsidRPr="003D2D25">
              <w:rPr>
                <w:rFonts w:ascii="Arial" w:hAnsi="Arial" w:cs="Arial"/>
                <w:color w:val="000000"/>
              </w:rPr>
              <w:br/>
              <w:t>Tablet 280 mg</w:t>
            </w:r>
            <w:r w:rsidRPr="003D2D25">
              <w:rPr>
                <w:rFonts w:ascii="Arial" w:hAnsi="Arial" w:cs="Arial"/>
                <w:color w:val="000000"/>
              </w:rPr>
              <w:br/>
              <w:t>Tablet 420 mg</w:t>
            </w:r>
            <w:r w:rsidRPr="003D2D25">
              <w:rPr>
                <w:rFonts w:ascii="Arial" w:hAnsi="Arial" w:cs="Arial"/>
                <w:color w:val="000000"/>
              </w:rPr>
              <w:br/>
            </w:r>
            <w:r w:rsidRPr="003D2D25">
              <w:rPr>
                <w:rFonts w:ascii="Arial" w:hAnsi="Arial" w:cs="Arial"/>
                <w:color w:val="000000"/>
              </w:rPr>
              <w:br/>
              <w:t>Imbruvica</w:t>
            </w:r>
            <w:r w:rsidR="00ED03F4"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JANSSEN-CILAG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77777777" w:rsidR="003D2D25" w:rsidRPr="003D2D25" w:rsidRDefault="003D2D25" w:rsidP="003D2D25">
            <w:pPr>
              <w:jc w:val="center"/>
              <w:rPr>
                <w:rFonts w:ascii="Arial" w:hAnsi="Arial" w:cs="Arial"/>
                <w:color w:val="000000"/>
              </w:rPr>
            </w:pPr>
            <w:r w:rsidRPr="003D2D25">
              <w:rPr>
                <w:rFonts w:ascii="Arial" w:hAnsi="Arial" w:cs="Arial"/>
                <w:color w:val="000000"/>
              </w:rPr>
              <w:t>Chronic lymphocytic leukaemia (CLL) or Small lymphocytic lymphoma (SLL)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77777777" w:rsidR="003D2D25" w:rsidRPr="003D2D25" w:rsidRDefault="003D2D25" w:rsidP="003D2D25">
            <w:pPr>
              <w:jc w:val="center"/>
              <w:rPr>
                <w:rFonts w:ascii="Arial" w:hAnsi="Arial" w:cs="Arial"/>
                <w:color w:val="000000"/>
              </w:rPr>
            </w:pPr>
            <w:r w:rsidRPr="003D2D25">
              <w:rPr>
                <w:rFonts w:ascii="Arial" w:hAnsi="Arial" w:cs="Arial"/>
                <w:color w:val="000000"/>
              </w:rPr>
              <w:t xml:space="preserve">Resubmission to request a General Schedule Authority Required (Telephone/Online) listing, for use in combination with </w:t>
            </w:r>
            <w:proofErr w:type="spellStart"/>
            <w:r w:rsidRPr="003D2D25">
              <w:rPr>
                <w:rFonts w:ascii="Arial" w:hAnsi="Arial" w:cs="Arial"/>
                <w:color w:val="000000"/>
              </w:rPr>
              <w:t>venetoclax</w:t>
            </w:r>
            <w:proofErr w:type="spellEnd"/>
            <w:r w:rsidRPr="003D2D25">
              <w:rPr>
                <w:rFonts w:ascii="Arial" w:hAnsi="Arial" w:cs="Arial"/>
                <w:color w:val="000000"/>
              </w:rPr>
              <w:t>, for the treatment of previously untreated CLL or SLL.</w:t>
            </w:r>
          </w:p>
        </w:tc>
      </w:tr>
      <w:tr w:rsidR="00CD28EC" w:rsidRPr="003D2D25" w14:paraId="5582B86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13A5451" w14:textId="344067F7" w:rsidR="00CD28EC" w:rsidRPr="003D2D25" w:rsidRDefault="00CD28EC" w:rsidP="00CD28EC">
            <w:pPr>
              <w:jc w:val="center"/>
              <w:rPr>
                <w:rFonts w:ascii="Arial" w:hAnsi="Arial" w:cs="Arial"/>
                <w:color w:val="000000"/>
              </w:rPr>
            </w:pPr>
            <w:r w:rsidRPr="00500F1B">
              <w:rPr>
                <w:rFonts w:ascii="Arial" w:hAnsi="Arial" w:cs="Arial"/>
                <w:color w:val="000000"/>
              </w:rPr>
              <w:lastRenderedPageBreak/>
              <w:t>ICOSAPENT ETHYL</w:t>
            </w:r>
            <w:r w:rsidRPr="00500F1B">
              <w:rPr>
                <w:rFonts w:ascii="Arial" w:hAnsi="Arial" w:cs="Arial"/>
                <w:color w:val="000000"/>
              </w:rPr>
              <w:br/>
            </w:r>
            <w:r w:rsidRPr="00500F1B">
              <w:rPr>
                <w:rFonts w:ascii="Arial" w:hAnsi="Arial" w:cs="Arial"/>
                <w:color w:val="000000"/>
              </w:rPr>
              <w:br/>
              <w:t>Capsule 1 g</w:t>
            </w:r>
            <w:r w:rsidRPr="00500F1B">
              <w:rPr>
                <w:rFonts w:ascii="Arial" w:hAnsi="Arial" w:cs="Arial"/>
                <w:color w:val="000000"/>
              </w:rPr>
              <w:br/>
            </w:r>
            <w:r w:rsidRPr="00500F1B">
              <w:rPr>
                <w:rFonts w:ascii="Arial" w:hAnsi="Arial" w:cs="Arial"/>
                <w:color w:val="000000"/>
              </w:rPr>
              <w:br/>
            </w:r>
            <w:proofErr w:type="spellStart"/>
            <w:r w:rsidRPr="00500F1B">
              <w:rPr>
                <w:rFonts w:ascii="Arial" w:hAnsi="Arial" w:cs="Arial"/>
                <w:color w:val="000000"/>
              </w:rPr>
              <w:t>Vazkepa</w:t>
            </w:r>
            <w:proofErr w:type="spellEnd"/>
            <w:r w:rsidRPr="00500F1B">
              <w:rPr>
                <w:rFonts w:ascii="Arial" w:hAnsi="Arial" w:cs="Arial"/>
                <w:color w:val="000000"/>
                <w:vertAlign w:val="superscript"/>
              </w:rPr>
              <w:t>®</w:t>
            </w:r>
            <w:r w:rsidRPr="00500F1B">
              <w:rPr>
                <w:rFonts w:ascii="Arial" w:hAnsi="Arial" w:cs="Arial"/>
                <w:color w:val="000000"/>
              </w:rPr>
              <w:br/>
            </w:r>
            <w:r w:rsidRPr="00500F1B">
              <w:rPr>
                <w:rFonts w:ascii="Arial" w:hAnsi="Arial" w:cs="Arial"/>
                <w:color w:val="000000"/>
              </w:rPr>
              <w:br/>
              <w:t>SEQIRUS (AUSTRALIA) PTY LTD</w:t>
            </w:r>
            <w:r w:rsidRPr="00500F1B">
              <w:rPr>
                <w:rFonts w:ascii="Arial" w:hAnsi="Arial" w:cs="Arial"/>
                <w:color w:val="000000"/>
              </w:rPr>
              <w:br/>
            </w:r>
            <w:r w:rsidRPr="00500F1B">
              <w:rPr>
                <w:rFonts w:ascii="Arial" w:hAnsi="Arial" w:cs="Arial"/>
                <w:color w:val="000000"/>
              </w:rPr>
              <w:br/>
              <w:t xml:space="preserve">(New </w:t>
            </w:r>
            <w:r>
              <w:rPr>
                <w:rFonts w:ascii="Arial" w:hAnsi="Arial" w:cs="Arial"/>
                <w:color w:val="000000"/>
              </w:rPr>
              <w:t xml:space="preserve">PBS </w:t>
            </w:r>
            <w:r w:rsidRPr="00500F1B">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16517" w14:textId="25E12B80" w:rsidR="00CD28EC" w:rsidRPr="003D2D25" w:rsidRDefault="00CD28EC" w:rsidP="00CD28EC">
            <w:pPr>
              <w:jc w:val="center"/>
              <w:rPr>
                <w:rFonts w:ascii="Arial" w:hAnsi="Arial" w:cs="Arial"/>
                <w:color w:val="000000"/>
              </w:rPr>
            </w:pPr>
            <w:r w:rsidRPr="00500F1B">
              <w:rPr>
                <w:rFonts w:ascii="Arial" w:hAnsi="Arial" w:cs="Arial"/>
              </w:rPr>
              <w:t>Atherosclerotic cardiovascular disease with elevated triglycerides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501000" w14:textId="4A4E8CE4" w:rsidR="00CD28EC" w:rsidRPr="003D2D25" w:rsidRDefault="00CD28EC" w:rsidP="00CD28EC">
            <w:pPr>
              <w:jc w:val="center"/>
              <w:rPr>
                <w:rFonts w:ascii="Arial" w:hAnsi="Arial" w:cs="Arial"/>
                <w:color w:val="000000"/>
              </w:rPr>
            </w:pPr>
            <w:r>
              <w:rPr>
                <w:rFonts w:ascii="Arial" w:hAnsi="Arial" w:cs="Arial"/>
                <w:color w:val="000000"/>
              </w:rPr>
              <w:t>Resubmission t</w:t>
            </w:r>
            <w:r w:rsidRPr="00500F1B">
              <w:rPr>
                <w:rFonts w:ascii="Arial" w:hAnsi="Arial" w:cs="Arial"/>
                <w:color w:val="000000"/>
              </w:rPr>
              <w:t>o request a General Schedule Authority Required (STREAMLINED) listing for the treatment of atherosclerotic cardiovascular disease with elevated triglycerides.</w:t>
            </w:r>
          </w:p>
        </w:tc>
      </w:tr>
      <w:tr w:rsidR="00FA7397" w:rsidRPr="003D2D25" w14:paraId="770C544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82E86" w14:textId="277815C1" w:rsidR="00FA7397" w:rsidRPr="003D2D25" w:rsidRDefault="00FA7397" w:rsidP="00FA7397">
            <w:pPr>
              <w:jc w:val="center"/>
              <w:rPr>
                <w:rFonts w:ascii="Arial" w:hAnsi="Arial" w:cs="Arial"/>
                <w:color w:val="000000"/>
              </w:rPr>
            </w:pPr>
            <w:r w:rsidRPr="003D2D25">
              <w:rPr>
                <w:rFonts w:ascii="Arial" w:hAnsi="Arial" w:cs="Arial"/>
                <w:color w:val="000000"/>
              </w:rPr>
              <w:t xml:space="preserve">INFLUENZA VACCINE </w:t>
            </w:r>
            <w:r w:rsidRPr="003D2D25">
              <w:rPr>
                <w:rFonts w:ascii="Arial" w:hAnsi="Arial" w:cs="Arial"/>
                <w:color w:val="000000"/>
              </w:rPr>
              <w:br/>
            </w:r>
            <w:r w:rsidRPr="003D2D25">
              <w:rPr>
                <w:rFonts w:ascii="Arial" w:hAnsi="Arial" w:cs="Arial"/>
                <w:color w:val="000000"/>
              </w:rPr>
              <w:br/>
            </w:r>
            <w:r w:rsidRPr="009E1F13">
              <w:rPr>
                <w:rFonts w:ascii="Arial" w:hAnsi="Arial" w:cs="Arial"/>
                <w:color w:val="000000"/>
              </w:rPr>
              <w:t>Injection (0.5mL)</w:t>
            </w:r>
            <w:r w:rsidRPr="003D2D25">
              <w:rPr>
                <w:rFonts w:ascii="Arial" w:hAnsi="Arial" w:cs="Arial"/>
                <w:color w:val="000000"/>
              </w:rPr>
              <w:br/>
            </w:r>
            <w:r w:rsidRPr="003D2D25">
              <w:rPr>
                <w:rFonts w:ascii="Arial" w:hAnsi="Arial" w:cs="Arial"/>
                <w:color w:val="000000"/>
              </w:rPr>
              <w:br/>
              <w:t>Flucelvax</w:t>
            </w:r>
            <w:r w:rsidRPr="00ED03F4">
              <w:rPr>
                <w:rFonts w:ascii="Arial" w:hAnsi="Arial" w:cs="Arial"/>
                <w:color w:val="000000"/>
                <w:vertAlign w:val="superscript"/>
              </w:rPr>
              <w:t>®</w:t>
            </w:r>
            <w:r w:rsidRPr="003D2D25">
              <w:rPr>
                <w:rFonts w:ascii="Arial" w:hAnsi="Arial" w:cs="Arial"/>
                <w:color w:val="000000"/>
              </w:rPr>
              <w:t xml:space="preserve"> Quad</w:t>
            </w:r>
            <w:r w:rsidRPr="003D2D25">
              <w:rPr>
                <w:rFonts w:ascii="Arial" w:hAnsi="Arial" w:cs="Arial"/>
                <w:color w:val="000000"/>
              </w:rPr>
              <w:br/>
            </w:r>
            <w:r w:rsidRPr="003D2D25">
              <w:rPr>
                <w:rFonts w:ascii="Arial" w:hAnsi="Arial" w:cs="Arial"/>
                <w:color w:val="000000"/>
              </w:rPr>
              <w:br/>
              <w:t>SEQIRUS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A1D83A1" w14:textId="1BA60EB8" w:rsidR="00FA7397" w:rsidRPr="003D2D25" w:rsidRDefault="00FA7397" w:rsidP="00FA7397">
            <w:pPr>
              <w:jc w:val="center"/>
              <w:rPr>
                <w:rFonts w:ascii="Arial" w:hAnsi="Arial" w:cs="Arial"/>
                <w:color w:val="000000"/>
              </w:rPr>
            </w:pPr>
            <w:r w:rsidRPr="003D2D25">
              <w:rPr>
                <w:rFonts w:ascii="Arial" w:hAnsi="Arial" w:cs="Arial"/>
                <w:color w:val="000000"/>
              </w:rPr>
              <w:t xml:space="preserve">Prevention of influenza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4F6CC2" w14:textId="09E8FFF5" w:rsidR="00FA7397" w:rsidRPr="003D2D25" w:rsidRDefault="00FA7397" w:rsidP="00FA7397">
            <w:pPr>
              <w:jc w:val="center"/>
              <w:rPr>
                <w:rFonts w:ascii="Arial" w:hAnsi="Arial" w:cs="Arial"/>
                <w:color w:val="000000"/>
              </w:rPr>
            </w:pPr>
            <w:r>
              <w:rPr>
                <w:rFonts w:ascii="Arial" w:hAnsi="Arial" w:cs="Arial"/>
                <w:color w:val="000000"/>
              </w:rPr>
              <w:t>T</w:t>
            </w:r>
            <w:r w:rsidRPr="003D2D25">
              <w:rPr>
                <w:rFonts w:ascii="Arial" w:hAnsi="Arial" w:cs="Arial"/>
                <w:color w:val="000000"/>
              </w:rPr>
              <w:t>o request a National Immunisation Program listing for the prevention of influenza in patients aged 6 months and older.</w:t>
            </w:r>
          </w:p>
        </w:tc>
      </w:tr>
      <w:tr w:rsidR="00FA7397" w:rsidRPr="003D2D25" w14:paraId="17EB100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91D280" w14:textId="3AD8F669" w:rsidR="00FA7397" w:rsidRPr="003D2D25" w:rsidRDefault="00FA7397" w:rsidP="00FA7397">
            <w:pPr>
              <w:jc w:val="center"/>
              <w:rPr>
                <w:rFonts w:ascii="Arial" w:hAnsi="Arial" w:cs="Arial"/>
                <w:color w:val="000000"/>
              </w:rPr>
            </w:pPr>
            <w:r w:rsidRPr="003D2D25">
              <w:rPr>
                <w:rFonts w:ascii="Arial" w:hAnsi="Arial" w:cs="Arial"/>
                <w:color w:val="000000"/>
              </w:rPr>
              <w:t>INFLUENZA VACCINE</w:t>
            </w:r>
            <w:r w:rsidRPr="003D2D25">
              <w:rPr>
                <w:rFonts w:ascii="Arial" w:hAnsi="Arial" w:cs="Arial"/>
                <w:color w:val="000000"/>
              </w:rPr>
              <w:br/>
            </w:r>
            <w:r w:rsidRPr="003D2D25">
              <w:rPr>
                <w:rFonts w:ascii="Arial" w:hAnsi="Arial" w:cs="Arial"/>
                <w:color w:val="000000"/>
              </w:rPr>
              <w:br/>
            </w:r>
            <w:r w:rsidRPr="009E1F13">
              <w:rPr>
                <w:rFonts w:ascii="Arial" w:hAnsi="Arial" w:cs="Arial"/>
                <w:color w:val="000000"/>
              </w:rPr>
              <w:t>Injection (0.5mL)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Flublok</w:t>
            </w:r>
            <w:proofErr w:type="spellEnd"/>
            <w:r w:rsidRPr="00ED03F4">
              <w:rPr>
                <w:rFonts w:ascii="Arial" w:hAnsi="Arial" w:cs="Arial"/>
                <w:color w:val="000000"/>
                <w:vertAlign w:val="superscript"/>
              </w:rPr>
              <w:t>®</w:t>
            </w:r>
            <w:r w:rsidRPr="003D2D25">
              <w:rPr>
                <w:rFonts w:ascii="Arial" w:hAnsi="Arial" w:cs="Arial"/>
                <w:color w:val="000000"/>
              </w:rPr>
              <w:t xml:space="preserve"> Quadrivalent</w:t>
            </w:r>
            <w:r w:rsidRPr="003D2D25">
              <w:rPr>
                <w:rFonts w:ascii="Arial" w:hAnsi="Arial" w:cs="Arial"/>
                <w:color w:val="000000"/>
              </w:rPr>
              <w:br/>
            </w:r>
            <w:r w:rsidRPr="003D2D25">
              <w:rPr>
                <w:rFonts w:ascii="Arial" w:hAnsi="Arial" w:cs="Arial"/>
                <w:color w:val="000000"/>
              </w:rPr>
              <w:br/>
              <w:t>SANOFI-AVENTIS AUSTRALIA PTY LTD</w:t>
            </w:r>
            <w:r w:rsidRPr="003D2D25">
              <w:rPr>
                <w:rFonts w:ascii="Arial" w:hAnsi="Arial" w:cs="Arial"/>
                <w:color w:val="000000"/>
              </w:rPr>
              <w:br/>
            </w:r>
            <w:r w:rsidRPr="003D2D25">
              <w:rPr>
                <w:rFonts w:ascii="Arial" w:hAnsi="Arial" w:cs="Arial"/>
                <w:color w:val="000000"/>
              </w:rPr>
              <w:br/>
              <w:t xml:space="preserve">(New </w:t>
            </w:r>
            <w:r w:rsidR="009456B4">
              <w:rPr>
                <w:rFonts w:ascii="Arial" w:hAnsi="Arial" w:cs="Arial"/>
                <w:color w:val="000000"/>
              </w:rPr>
              <w:t xml:space="preserve">PBS </w:t>
            </w:r>
            <w:r w:rsidRPr="003D2D25">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453C88" w14:textId="5D7A52A6" w:rsidR="00FA7397" w:rsidRPr="003D2D25" w:rsidRDefault="00FA7397" w:rsidP="00FA7397">
            <w:pPr>
              <w:jc w:val="center"/>
              <w:rPr>
                <w:rFonts w:ascii="Arial" w:hAnsi="Arial" w:cs="Arial"/>
                <w:color w:val="000000"/>
              </w:rPr>
            </w:pPr>
            <w:r w:rsidRPr="003D2D25">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302AEA" w14:textId="38C19048" w:rsidR="00FA7397" w:rsidRPr="003D2D25" w:rsidRDefault="00FA7397" w:rsidP="00FA7397">
            <w:pPr>
              <w:jc w:val="center"/>
              <w:rPr>
                <w:rFonts w:ascii="Arial" w:hAnsi="Arial" w:cs="Arial"/>
                <w:color w:val="000000"/>
              </w:rPr>
            </w:pPr>
            <w:r w:rsidRPr="003D2D25">
              <w:rPr>
                <w:rFonts w:ascii="Arial" w:hAnsi="Arial" w:cs="Arial"/>
                <w:color w:val="000000"/>
              </w:rPr>
              <w:t>To request a National Immunisation Program listing for the prevention of influenza in patients aged 65 years and over.</w:t>
            </w:r>
          </w:p>
        </w:tc>
      </w:tr>
      <w:tr w:rsidR="00FA7397" w:rsidRPr="003D2D25"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5BF7C1" w14:textId="091E8542" w:rsidR="00FA7397" w:rsidRDefault="00FA7397" w:rsidP="00FA7397">
            <w:pPr>
              <w:jc w:val="center"/>
              <w:rPr>
                <w:rFonts w:ascii="Arial" w:hAnsi="Arial" w:cs="Arial"/>
                <w:color w:val="000000"/>
              </w:rPr>
            </w:pPr>
            <w:r w:rsidRPr="003D2D25">
              <w:rPr>
                <w:rFonts w:ascii="Arial" w:hAnsi="Arial" w:cs="Arial"/>
                <w:color w:val="000000"/>
              </w:rPr>
              <w:lastRenderedPageBreak/>
              <w:t>IRINOTECAN</w:t>
            </w:r>
            <w:r w:rsidRPr="003D2D25">
              <w:rPr>
                <w:rFonts w:ascii="Arial" w:hAnsi="Arial" w:cs="Arial"/>
                <w:color w:val="000000"/>
              </w:rPr>
              <w:br/>
            </w:r>
          </w:p>
          <w:p w14:paraId="64FFC258" w14:textId="79CA37BE" w:rsidR="00FA7397" w:rsidRPr="003D2D25" w:rsidRDefault="00FA7397" w:rsidP="00FA7397">
            <w:pPr>
              <w:jc w:val="center"/>
              <w:rPr>
                <w:rFonts w:ascii="Arial" w:hAnsi="Arial" w:cs="Arial"/>
                <w:color w:val="000000"/>
              </w:rPr>
            </w:pPr>
            <w:r>
              <w:rPr>
                <w:rFonts w:ascii="Arial" w:hAnsi="Arial" w:cs="Arial"/>
                <w:color w:val="000000"/>
              </w:rPr>
              <w:t xml:space="preserve">Solution for </w:t>
            </w:r>
            <w:r w:rsidRPr="00DA73B8">
              <w:rPr>
                <w:rFonts w:ascii="Arial" w:hAnsi="Arial" w:cs="Arial"/>
                <w:color w:val="000000"/>
              </w:rPr>
              <w:t>I.V. i</w:t>
            </w:r>
            <w:r>
              <w:rPr>
                <w:rFonts w:ascii="Arial" w:hAnsi="Arial" w:cs="Arial"/>
                <w:color w:val="000000"/>
              </w:rPr>
              <w:t>nfusion</w:t>
            </w:r>
            <w:r w:rsidRPr="00DA73B8">
              <w:rPr>
                <w:rFonts w:ascii="Arial" w:hAnsi="Arial" w:cs="Arial"/>
                <w:color w:val="000000"/>
              </w:rPr>
              <w:t xml:space="preserve"> containing</w:t>
            </w:r>
            <w:r w:rsidR="003E6D9F">
              <w:rPr>
                <w:rFonts w:ascii="Arial" w:hAnsi="Arial" w:cs="Arial"/>
                <w:color w:val="000000"/>
              </w:rPr>
              <w:t xml:space="preserve"> </w:t>
            </w:r>
            <w:proofErr w:type="spellStart"/>
            <w:r w:rsidR="003E6D9F">
              <w:rPr>
                <w:rFonts w:ascii="Arial" w:hAnsi="Arial" w:cs="Arial"/>
                <w:color w:val="000000"/>
              </w:rPr>
              <w:t>nanoliposomal</w:t>
            </w:r>
            <w:proofErr w:type="spellEnd"/>
            <w:r>
              <w:rPr>
                <w:rFonts w:ascii="Arial" w:hAnsi="Arial" w:cs="Arial"/>
                <w:color w:val="000000"/>
              </w:rPr>
              <w:t xml:space="preserve"> </w:t>
            </w:r>
            <w:r w:rsidRPr="00DA73B8">
              <w:rPr>
                <w:rFonts w:ascii="Arial" w:hAnsi="Arial" w:cs="Arial"/>
                <w:color w:val="000000"/>
              </w:rPr>
              <w:t xml:space="preserve">irinotecan </w:t>
            </w:r>
            <w:r>
              <w:rPr>
                <w:rFonts w:ascii="Arial" w:hAnsi="Arial" w:cs="Arial"/>
                <w:color w:val="000000"/>
              </w:rPr>
              <w:t>(</w:t>
            </w:r>
            <w:r w:rsidRPr="00925BEC">
              <w:rPr>
                <w:rFonts w:ascii="Arial" w:hAnsi="Arial" w:cs="Arial"/>
                <w:color w:val="000000"/>
              </w:rPr>
              <w:t xml:space="preserve">as </w:t>
            </w:r>
            <w:proofErr w:type="spellStart"/>
            <w:r w:rsidRPr="00925BEC">
              <w:rPr>
                <w:rFonts w:ascii="Arial" w:hAnsi="Arial" w:cs="Arial"/>
                <w:color w:val="000000"/>
              </w:rPr>
              <w:t>sucrosofate</w:t>
            </w:r>
            <w:proofErr w:type="spellEnd"/>
            <w:r>
              <w:rPr>
                <w:rFonts w:ascii="Arial" w:hAnsi="Arial" w:cs="Arial"/>
                <w:color w:val="000000"/>
              </w:rPr>
              <w:t>)</w:t>
            </w:r>
            <w:r w:rsidRPr="00DA73B8">
              <w:rPr>
                <w:rFonts w:ascii="Arial" w:hAnsi="Arial" w:cs="Arial"/>
                <w:color w:val="000000"/>
              </w:rPr>
              <w:t xml:space="preserve"> 4</w:t>
            </w:r>
            <w:r>
              <w:rPr>
                <w:rFonts w:ascii="Arial" w:hAnsi="Arial" w:cs="Arial"/>
                <w:color w:val="000000"/>
              </w:rPr>
              <w:t>3</w:t>
            </w:r>
            <w:r w:rsidRPr="00DA73B8">
              <w:rPr>
                <w:rFonts w:ascii="Arial" w:hAnsi="Arial" w:cs="Arial"/>
                <w:color w:val="000000"/>
              </w:rPr>
              <w:t xml:space="preserve"> mg in </w:t>
            </w:r>
            <w:r>
              <w:rPr>
                <w:rFonts w:ascii="Arial" w:hAnsi="Arial" w:cs="Arial"/>
                <w:color w:val="000000"/>
              </w:rPr>
              <w:t>10</w:t>
            </w:r>
            <w:r w:rsidRPr="00DA73B8">
              <w:rPr>
                <w:rFonts w:ascii="Arial" w:hAnsi="Arial" w:cs="Arial"/>
                <w:color w:val="000000"/>
              </w:rPr>
              <w:t xml:space="preserve">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Onivyde</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SERVIER LABORATORIES (AUST.)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77777777" w:rsidR="00FA7397" w:rsidRPr="003D2D25" w:rsidRDefault="00FA7397" w:rsidP="00FA7397">
            <w:pPr>
              <w:jc w:val="center"/>
              <w:rPr>
                <w:rFonts w:ascii="Arial" w:hAnsi="Arial" w:cs="Arial"/>
                <w:color w:val="000000"/>
              </w:rPr>
            </w:pPr>
            <w:r w:rsidRPr="003D2D25">
              <w:rPr>
                <w:rFonts w:ascii="Arial" w:hAnsi="Arial" w:cs="Arial"/>
                <w:color w:val="000000"/>
              </w:rPr>
              <w:t>Pancreatic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041452A5"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a Section 100 (Efficient Funding of Chemotherapy) Authority Required (STREAMLINED) listing, for use in combination with oxaliplatin, </w:t>
            </w:r>
            <w:r>
              <w:rPr>
                <w:rFonts w:ascii="Arial" w:hAnsi="Arial" w:cs="Arial"/>
                <w:color w:val="000000"/>
              </w:rPr>
              <w:br/>
            </w:r>
            <w:r w:rsidRPr="003D2D25">
              <w:rPr>
                <w:rFonts w:ascii="Arial" w:hAnsi="Arial" w:cs="Arial"/>
                <w:color w:val="000000"/>
              </w:rPr>
              <w:t>5-fluorouracil and folinic acid/leucovorin, for the first-line treatment of metastatic pancreatic adenocarcinoma.</w:t>
            </w:r>
          </w:p>
        </w:tc>
      </w:tr>
      <w:tr w:rsidR="00FA7397" w:rsidRPr="003D2D25"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BE0EC2" w14:textId="220DEC54" w:rsidR="00FA7397" w:rsidRPr="003D2D25" w:rsidRDefault="00FA7397" w:rsidP="00FA7397">
            <w:pPr>
              <w:jc w:val="center"/>
              <w:rPr>
                <w:rFonts w:ascii="Arial" w:hAnsi="Arial" w:cs="Arial"/>
                <w:color w:val="000000"/>
              </w:rPr>
            </w:pPr>
            <w:r w:rsidRPr="003D2D25">
              <w:rPr>
                <w:rFonts w:ascii="Arial" w:hAnsi="Arial" w:cs="Arial"/>
                <w:color w:val="000000"/>
              </w:rPr>
              <w:t>LAROTRECTINIB</w:t>
            </w:r>
            <w:r w:rsidRPr="003D2D25">
              <w:rPr>
                <w:rFonts w:ascii="Arial" w:hAnsi="Arial" w:cs="Arial"/>
                <w:color w:val="000000"/>
              </w:rPr>
              <w:br/>
            </w:r>
            <w:r w:rsidRPr="003D2D25">
              <w:rPr>
                <w:rFonts w:ascii="Arial" w:hAnsi="Arial" w:cs="Arial"/>
                <w:color w:val="000000"/>
              </w:rPr>
              <w:br/>
              <w:t>Capsule 25 mg</w:t>
            </w:r>
            <w:r>
              <w:rPr>
                <w:rFonts w:ascii="Arial" w:hAnsi="Arial" w:cs="Arial"/>
                <w:color w:val="000000"/>
              </w:rPr>
              <w:t xml:space="preserve"> (as </w:t>
            </w:r>
            <w:proofErr w:type="spellStart"/>
            <w:r>
              <w:rPr>
                <w:rFonts w:ascii="Arial" w:hAnsi="Arial" w:cs="Arial"/>
                <w:color w:val="000000"/>
              </w:rPr>
              <w:t>sulfate</w:t>
            </w:r>
            <w:proofErr w:type="spellEnd"/>
            <w:r>
              <w:rPr>
                <w:rFonts w:ascii="Arial" w:hAnsi="Arial" w:cs="Arial"/>
                <w:color w:val="000000"/>
              </w:rPr>
              <w:t>)</w:t>
            </w:r>
            <w:r w:rsidRPr="003D2D25">
              <w:rPr>
                <w:rFonts w:ascii="Arial" w:hAnsi="Arial" w:cs="Arial"/>
                <w:color w:val="000000"/>
              </w:rPr>
              <w:br/>
              <w:t>Capsule 100 mg</w:t>
            </w:r>
            <w:r>
              <w:rPr>
                <w:rFonts w:ascii="Arial" w:hAnsi="Arial" w:cs="Arial"/>
                <w:color w:val="000000"/>
              </w:rPr>
              <w:t xml:space="preserve"> (as </w:t>
            </w:r>
            <w:proofErr w:type="spellStart"/>
            <w:r>
              <w:rPr>
                <w:rFonts w:ascii="Arial" w:hAnsi="Arial" w:cs="Arial"/>
                <w:color w:val="000000"/>
              </w:rPr>
              <w:t>sulfate</w:t>
            </w:r>
            <w:proofErr w:type="spellEnd"/>
            <w:r>
              <w:rPr>
                <w:rFonts w:ascii="Arial" w:hAnsi="Arial" w:cs="Arial"/>
                <w:color w:val="000000"/>
              </w:rPr>
              <w:t>)</w:t>
            </w:r>
            <w:r w:rsidRPr="003D2D25">
              <w:rPr>
                <w:rFonts w:ascii="Arial" w:hAnsi="Arial" w:cs="Arial"/>
                <w:color w:val="000000"/>
              </w:rPr>
              <w:br/>
              <w:t xml:space="preserve">Oral solution 20 mg per mL (as </w:t>
            </w:r>
            <w:proofErr w:type="spellStart"/>
            <w:r w:rsidRPr="003D2D25">
              <w:rPr>
                <w:rFonts w:ascii="Arial" w:hAnsi="Arial" w:cs="Arial"/>
                <w:color w:val="000000"/>
              </w:rPr>
              <w:t>sulfate</w:t>
            </w:r>
            <w:proofErr w:type="spellEnd"/>
            <w:r w:rsidRPr="003D2D25">
              <w:rPr>
                <w:rFonts w:ascii="Arial" w:hAnsi="Arial" w:cs="Arial"/>
                <w:color w:val="000000"/>
              </w:rPr>
              <w:t xml:space="preserve">), </w:t>
            </w:r>
            <w:r>
              <w:rPr>
                <w:rFonts w:ascii="Arial" w:hAnsi="Arial" w:cs="Arial"/>
                <w:color w:val="000000"/>
              </w:rPr>
              <w:br/>
            </w:r>
            <w:r w:rsidRPr="003D2D25">
              <w:rPr>
                <w:rFonts w:ascii="Arial" w:hAnsi="Arial" w:cs="Arial"/>
                <w:color w:val="000000"/>
              </w:rPr>
              <w:t>50 mL</w:t>
            </w:r>
            <w:r>
              <w:rPr>
                <w:rFonts w:ascii="Arial" w:hAnsi="Arial" w:cs="Arial"/>
                <w:color w:val="000000"/>
              </w:rPr>
              <w:t>, 2</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Vitrakvi</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BAYER AUSTRALIA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77777777" w:rsidR="00FA7397" w:rsidRPr="003D2D25" w:rsidRDefault="00FA7397" w:rsidP="00FA7397">
            <w:pPr>
              <w:jc w:val="center"/>
              <w:rPr>
                <w:rFonts w:ascii="Arial" w:hAnsi="Arial" w:cs="Arial"/>
                <w:color w:val="000000"/>
              </w:rPr>
            </w:pPr>
            <w:r w:rsidRPr="003D2D25">
              <w:rPr>
                <w:rFonts w:ascii="Arial" w:hAnsi="Arial" w:cs="Arial"/>
                <w:color w:val="000000"/>
              </w:rPr>
              <w:t>Non-small cell lung cancer (NSCLC) or soft tissue sarcoma (STS) harbouring neurotrophic receptor tyrosine kinase (NTRK) gene fusions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Resubmission to request a General Schedule Authority Required (Written) listing for the treatment of locally advanced or metastatic NSCLC or STS harbouring NTRK gene fusions. </w:t>
            </w:r>
          </w:p>
        </w:tc>
      </w:tr>
      <w:tr w:rsidR="00FA7397" w:rsidRPr="003D2D25"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9BA30E" w14:textId="3E7ABA80" w:rsidR="00FA7397" w:rsidRPr="003D2D25" w:rsidRDefault="00FA7397" w:rsidP="00FA7397">
            <w:pPr>
              <w:jc w:val="center"/>
              <w:rPr>
                <w:rFonts w:ascii="Arial" w:hAnsi="Arial" w:cs="Arial"/>
                <w:color w:val="000000"/>
              </w:rPr>
            </w:pPr>
            <w:bookmarkStart w:id="2" w:name="_Hlk153436283"/>
            <w:r w:rsidRPr="003D2D25">
              <w:rPr>
                <w:rFonts w:ascii="Arial" w:hAnsi="Arial" w:cs="Arial"/>
                <w:color w:val="000000"/>
              </w:rPr>
              <w:lastRenderedPageBreak/>
              <w:t xml:space="preserve">LEBRIKIZUMAB </w:t>
            </w:r>
            <w:r w:rsidRPr="003D2D25">
              <w:rPr>
                <w:rFonts w:ascii="Arial" w:hAnsi="Arial" w:cs="Arial"/>
                <w:color w:val="000000"/>
              </w:rPr>
              <w:br/>
            </w:r>
            <w:r w:rsidRPr="003D2D25">
              <w:rPr>
                <w:rFonts w:ascii="Arial" w:hAnsi="Arial" w:cs="Arial"/>
                <w:color w:val="000000"/>
              </w:rPr>
              <w:br/>
              <w:t xml:space="preserve">Injection 250 mg in 2 mL </w:t>
            </w:r>
            <w:r>
              <w:rPr>
                <w:rFonts w:ascii="Arial" w:hAnsi="Arial" w:cs="Arial"/>
                <w:color w:val="000000"/>
              </w:rPr>
              <w:t>single use autoinjector</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Ebglyss</w:t>
            </w:r>
            <w:proofErr w:type="spellEnd"/>
            <w:r w:rsidRPr="00ED03F4">
              <w:rPr>
                <w:rFonts w:ascii="Arial" w:hAnsi="Arial" w:cs="Arial"/>
                <w:color w:val="000000"/>
                <w:vertAlign w:val="superscript"/>
              </w:rPr>
              <w:t>®</w:t>
            </w:r>
            <w:r w:rsidRPr="003D2D25">
              <w:rPr>
                <w:rFonts w:ascii="Arial" w:hAnsi="Arial" w:cs="Arial"/>
                <w:color w:val="000000"/>
              </w:rPr>
              <w:br/>
            </w:r>
            <w:bookmarkEnd w:id="2"/>
            <w:r w:rsidRPr="003D2D25">
              <w:rPr>
                <w:rFonts w:ascii="Arial" w:hAnsi="Arial" w:cs="Arial"/>
                <w:color w:val="000000"/>
              </w:rPr>
              <w:br/>
              <w:t>ELI LILLY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77777777" w:rsidR="00FA7397" w:rsidRPr="003D2D25" w:rsidRDefault="00FA7397" w:rsidP="00FA7397">
            <w:pPr>
              <w:jc w:val="center"/>
              <w:rPr>
                <w:rFonts w:ascii="Arial" w:hAnsi="Arial" w:cs="Arial"/>
                <w:color w:val="000000"/>
              </w:rPr>
            </w:pPr>
            <w:r w:rsidRPr="003D2D25">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(Telephone/Online) listing for the treatment of severe atopic dermatitis.</w:t>
            </w:r>
          </w:p>
        </w:tc>
      </w:tr>
      <w:tr w:rsidR="00FA7397" w:rsidRPr="003D2D25"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F6282D" w14:textId="147831AD" w:rsidR="00FA7397" w:rsidRPr="003D2D25" w:rsidRDefault="00FA7397" w:rsidP="00FA7397">
            <w:pPr>
              <w:jc w:val="center"/>
              <w:rPr>
                <w:rFonts w:ascii="Arial" w:hAnsi="Arial" w:cs="Arial"/>
                <w:color w:val="000000"/>
              </w:rPr>
            </w:pPr>
            <w:r w:rsidRPr="003D2D25">
              <w:rPr>
                <w:rFonts w:ascii="Arial" w:hAnsi="Arial" w:cs="Arial"/>
                <w:color w:val="000000"/>
              </w:rPr>
              <w:t>LEVODOPA WITH CARBIDOPA AND</w:t>
            </w:r>
            <w:r>
              <w:rPr>
                <w:rFonts w:ascii="Arial" w:hAnsi="Arial" w:cs="Arial"/>
                <w:color w:val="000000"/>
              </w:rPr>
              <w:t xml:space="preserve"> </w:t>
            </w:r>
            <w:r w:rsidRPr="003D2D25">
              <w:rPr>
                <w:rFonts w:ascii="Arial" w:hAnsi="Arial" w:cs="Arial"/>
                <w:color w:val="000000"/>
              </w:rPr>
              <w:t>ENTACAPONE</w:t>
            </w:r>
            <w:r w:rsidRPr="003D2D25">
              <w:rPr>
                <w:rFonts w:ascii="Arial" w:hAnsi="Arial" w:cs="Arial"/>
                <w:color w:val="000000"/>
              </w:rPr>
              <w:br/>
            </w:r>
            <w:r w:rsidRPr="003D2D25">
              <w:rPr>
                <w:rFonts w:ascii="Arial" w:hAnsi="Arial" w:cs="Arial"/>
                <w:color w:val="000000"/>
              </w:rPr>
              <w:br/>
              <w:t xml:space="preserve">Intestinal gel containing levodopa 20 mg with carbidopa monohydrate 5 mg and </w:t>
            </w:r>
            <w:r>
              <w:rPr>
                <w:rFonts w:ascii="Arial" w:hAnsi="Arial" w:cs="Arial"/>
                <w:color w:val="000000"/>
              </w:rPr>
              <w:t xml:space="preserve">with </w:t>
            </w:r>
            <w:r w:rsidRPr="003D2D25">
              <w:rPr>
                <w:rFonts w:ascii="Arial" w:hAnsi="Arial" w:cs="Arial"/>
                <w:color w:val="000000"/>
              </w:rPr>
              <w:t>entacapone 20 mg per mL, 47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Lecigon</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STADA PHARMACEUTICALS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Parkinson disease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for the treatment of advanced idiopathic Parkinson disease with severe motor fluctuations despite optimised alternative pharmacological treatment.</w:t>
            </w:r>
          </w:p>
        </w:tc>
      </w:tr>
      <w:tr w:rsidR="00FA7397" w:rsidRPr="003D2D25" w14:paraId="004355B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C61212" w14:textId="5C33D813" w:rsidR="00FA7397" w:rsidRPr="003D2D25" w:rsidRDefault="00FA7397" w:rsidP="00FA7397">
            <w:pPr>
              <w:jc w:val="center"/>
              <w:rPr>
                <w:rFonts w:ascii="Arial" w:hAnsi="Arial" w:cs="Arial"/>
                <w:color w:val="000000"/>
              </w:rPr>
            </w:pPr>
            <w:r w:rsidRPr="003D2D25">
              <w:rPr>
                <w:rFonts w:ascii="Arial" w:hAnsi="Arial" w:cs="Arial"/>
                <w:color w:val="000000"/>
              </w:rPr>
              <w:lastRenderedPageBreak/>
              <w:t>MEPOLIZUMAB</w:t>
            </w:r>
            <w:r w:rsidRPr="003D2D25">
              <w:rPr>
                <w:rFonts w:ascii="Arial" w:hAnsi="Arial" w:cs="Arial"/>
                <w:color w:val="000000"/>
              </w:rPr>
              <w:br/>
            </w:r>
            <w:r w:rsidRPr="003D2D25">
              <w:rPr>
                <w:rFonts w:ascii="Arial" w:hAnsi="Arial" w:cs="Arial"/>
                <w:color w:val="000000"/>
              </w:rPr>
              <w:br/>
              <w:t>Powder for injection 100 mg</w:t>
            </w:r>
            <w:r w:rsidRPr="003D2D25">
              <w:rPr>
                <w:rFonts w:ascii="Arial" w:hAnsi="Arial" w:cs="Arial"/>
                <w:color w:val="000000"/>
              </w:rPr>
              <w:br/>
              <w:t xml:space="preserve">Injection 100 mg in 1 mL single dose </w:t>
            </w:r>
            <w:r>
              <w:rPr>
                <w:rFonts w:ascii="Arial" w:hAnsi="Arial" w:cs="Arial"/>
                <w:color w:val="000000"/>
              </w:rPr>
              <w:br/>
            </w:r>
            <w:r w:rsidRPr="003D2D25">
              <w:rPr>
                <w:rFonts w:ascii="Arial" w:hAnsi="Arial" w:cs="Arial"/>
                <w:color w:val="000000"/>
              </w:rPr>
              <w:t>pre-filled pen</w:t>
            </w:r>
            <w:r w:rsidRPr="003D2D25">
              <w:rPr>
                <w:rFonts w:ascii="Arial" w:hAnsi="Arial" w:cs="Arial"/>
                <w:color w:val="000000"/>
              </w:rPr>
              <w:br/>
            </w:r>
            <w:r w:rsidRPr="003D2D25">
              <w:rPr>
                <w:rFonts w:ascii="Arial" w:hAnsi="Arial" w:cs="Arial"/>
                <w:color w:val="000000"/>
              </w:rPr>
              <w:br/>
              <w:t>Nucala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GLAXOSMITHKLINE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DAFFF4E" w14:textId="77777777" w:rsidR="00FA7397" w:rsidRPr="003D2D25" w:rsidRDefault="00FA7397" w:rsidP="00FA7397">
            <w:pPr>
              <w:jc w:val="center"/>
              <w:rPr>
                <w:rFonts w:ascii="Arial" w:hAnsi="Arial" w:cs="Arial"/>
                <w:color w:val="000000"/>
              </w:rPr>
            </w:pPr>
            <w:r w:rsidRPr="003D2D25">
              <w:rPr>
                <w:rFonts w:ascii="Arial" w:hAnsi="Arial" w:cs="Arial"/>
                <w:color w:val="000000"/>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8739DA" w14:textId="77777777" w:rsidR="00FA7397" w:rsidRDefault="00FA7397" w:rsidP="00FA7397">
            <w:pPr>
              <w:jc w:val="center"/>
              <w:rPr>
                <w:rFonts w:ascii="Arial" w:hAnsi="Arial" w:cs="Arial"/>
                <w:color w:val="000000"/>
              </w:rPr>
            </w:pPr>
            <w:r w:rsidRPr="003D2D25">
              <w:rPr>
                <w:rFonts w:ascii="Arial" w:hAnsi="Arial" w:cs="Arial"/>
                <w:color w:val="000000"/>
              </w:rPr>
              <w:t xml:space="preserve">To request a change to the restriction level of the existing listings for initial treatment from Authority Required (Written) to Authority Required (Telephone/Online), and for continuing treatment from Authority Required (Written) to Authority Required (STREAMLINED) for the treatment of uncontrolled severe asthma. </w:t>
            </w:r>
            <w:r w:rsidRPr="003D2D25">
              <w:rPr>
                <w:rFonts w:ascii="Arial" w:hAnsi="Arial" w:cs="Arial"/>
                <w:color w:val="000000"/>
              </w:rPr>
              <w:br/>
            </w:r>
          </w:p>
          <w:p w14:paraId="33E200BE" w14:textId="6039D402" w:rsidR="00FA7397" w:rsidRPr="003D2D25" w:rsidRDefault="00FA7397" w:rsidP="00FA7397">
            <w:pPr>
              <w:jc w:val="center"/>
              <w:rPr>
                <w:rFonts w:ascii="Arial" w:hAnsi="Arial" w:cs="Arial"/>
                <w:color w:val="000000"/>
              </w:rPr>
            </w:pPr>
            <w:r w:rsidRPr="003D2D25">
              <w:rPr>
                <w:rFonts w:ascii="Arial" w:hAnsi="Arial" w:cs="Arial"/>
                <w:color w:val="000000"/>
              </w:rPr>
              <w:t xml:space="preserve">The submission also requested a change to the current requirement for treating with oral corticosteroids as part of optimised asthma therapy for the initial treatment of uncontrolled severe asthma. </w:t>
            </w:r>
          </w:p>
        </w:tc>
      </w:tr>
      <w:tr w:rsidR="00FA7397" w:rsidRPr="003D2D25" w14:paraId="6DC9BF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3BF50B" w14:textId="07182497" w:rsidR="00FA7397" w:rsidRPr="003D2D25" w:rsidRDefault="00FA7397" w:rsidP="00FA7397">
            <w:pPr>
              <w:jc w:val="center"/>
              <w:rPr>
                <w:rFonts w:ascii="Arial" w:hAnsi="Arial" w:cs="Arial"/>
                <w:color w:val="000000"/>
              </w:rPr>
            </w:pPr>
            <w:r w:rsidRPr="003D2D25">
              <w:rPr>
                <w:rFonts w:ascii="Arial" w:hAnsi="Arial" w:cs="Arial"/>
                <w:color w:val="000000"/>
              </w:rPr>
              <w:t>MIGALASTAT</w:t>
            </w:r>
            <w:r w:rsidRPr="003D2D25">
              <w:rPr>
                <w:rFonts w:ascii="Arial" w:hAnsi="Arial" w:cs="Arial"/>
                <w:color w:val="000000"/>
              </w:rPr>
              <w:br/>
            </w:r>
            <w:r w:rsidRPr="003D2D25">
              <w:rPr>
                <w:rFonts w:ascii="Arial" w:hAnsi="Arial" w:cs="Arial"/>
                <w:color w:val="000000"/>
              </w:rPr>
              <w:br/>
              <w:t>Capsule containing migalastat hydrochloride 150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Galafold</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AMICUS THERAPEUTICS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347D3E" w14:textId="77777777" w:rsidR="00FA7397" w:rsidRPr="003D2D25" w:rsidRDefault="00FA7397" w:rsidP="00FA7397">
            <w:pPr>
              <w:jc w:val="center"/>
              <w:rPr>
                <w:rFonts w:ascii="Arial" w:hAnsi="Arial" w:cs="Arial"/>
                <w:color w:val="000000"/>
              </w:rPr>
            </w:pPr>
            <w:r w:rsidRPr="003D2D25">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5B57803" w14:textId="232A4D88" w:rsidR="00FA7397" w:rsidRPr="003D2D25" w:rsidRDefault="00FA7397" w:rsidP="00FA7397">
            <w:pPr>
              <w:jc w:val="center"/>
              <w:rPr>
                <w:rFonts w:ascii="Arial" w:hAnsi="Arial" w:cs="Arial"/>
                <w:color w:val="000000"/>
              </w:rPr>
            </w:pPr>
            <w:r>
              <w:rPr>
                <w:rFonts w:ascii="Arial" w:hAnsi="Arial" w:cs="Arial"/>
                <w:color w:val="000000"/>
              </w:rPr>
              <w:t>T</w:t>
            </w:r>
            <w:r w:rsidRPr="003D2D25">
              <w:rPr>
                <w:rFonts w:ascii="Arial" w:hAnsi="Arial" w:cs="Arial"/>
                <w:color w:val="000000"/>
              </w:rPr>
              <w:t>o request</w:t>
            </w:r>
            <w:r>
              <w:rPr>
                <w:rFonts w:ascii="Arial" w:hAnsi="Arial" w:cs="Arial"/>
                <w:color w:val="000000"/>
              </w:rPr>
              <w:t xml:space="preserve"> the PBAC consider its previous recommendation to list migalastat as </w:t>
            </w:r>
            <w:r w:rsidRPr="003D2D25">
              <w:rPr>
                <w:rFonts w:ascii="Arial" w:hAnsi="Arial" w:cs="Arial"/>
                <w:color w:val="000000"/>
              </w:rPr>
              <w:t xml:space="preserve">a </w:t>
            </w:r>
            <w:r w:rsidRPr="00E964A8">
              <w:rPr>
                <w:rFonts w:ascii="Arial" w:hAnsi="Arial" w:cs="Arial"/>
              </w:rPr>
              <w:t xml:space="preserve">General Schedule Authority Required (Written) listing for the treatment of Fabry disease, and to request an amendment to the restriction criteria to be consistent with international clinical guidelines for Fabry disease. </w:t>
            </w:r>
          </w:p>
        </w:tc>
      </w:tr>
      <w:tr w:rsidR="00FA7397" w:rsidRPr="003D2D25" w14:paraId="62A083A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FBD510D" w14:textId="2445A558" w:rsidR="00FA7397" w:rsidRPr="003D2D25" w:rsidRDefault="00FA7397" w:rsidP="00FA7397">
            <w:pPr>
              <w:jc w:val="center"/>
              <w:rPr>
                <w:rFonts w:ascii="Arial" w:hAnsi="Arial" w:cs="Arial"/>
                <w:color w:val="000000"/>
              </w:rPr>
            </w:pPr>
            <w:r w:rsidRPr="003D2D25">
              <w:rPr>
                <w:rFonts w:ascii="Arial" w:hAnsi="Arial" w:cs="Arial"/>
                <w:color w:val="000000"/>
              </w:rPr>
              <w:lastRenderedPageBreak/>
              <w:t>NIVOLUMAB</w:t>
            </w:r>
            <w:r w:rsidRPr="003D2D25">
              <w:rPr>
                <w:rFonts w:ascii="Arial" w:hAnsi="Arial" w:cs="Arial"/>
                <w:color w:val="000000"/>
              </w:rPr>
              <w:br/>
            </w:r>
            <w:r w:rsidRPr="003D2D25">
              <w:rPr>
                <w:rFonts w:ascii="Arial" w:hAnsi="Arial" w:cs="Arial"/>
                <w:color w:val="000000"/>
              </w:rPr>
              <w:br/>
              <w:t>Injection concentrate for I.V. infusion 100 mg in 10 mL</w:t>
            </w:r>
            <w:r w:rsidRPr="003D2D25">
              <w:rPr>
                <w:rFonts w:ascii="Arial" w:hAnsi="Arial" w:cs="Arial"/>
                <w:color w:val="000000"/>
              </w:rPr>
              <w:br/>
              <w:t>Injection concentrate for I.V. infusion 40 mg in 4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Opdivo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BRISTOL-MYERS SQUIBB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DB5CA1"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Non-small cell lung cancer (NSCLC)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7D5E8A"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To extend the Section 100 (Efficient Funding of Chemotherapy) Authority Required (STREAMLINED) listing for the treatment of neoadjuvant treatment of </w:t>
            </w:r>
            <w:proofErr w:type="spellStart"/>
            <w:r w:rsidRPr="003D2D25">
              <w:rPr>
                <w:rFonts w:ascii="Arial" w:hAnsi="Arial" w:cs="Arial"/>
                <w:color w:val="000000"/>
              </w:rPr>
              <w:t>resectable</w:t>
            </w:r>
            <w:proofErr w:type="spellEnd"/>
            <w:r w:rsidRPr="003D2D25">
              <w:rPr>
                <w:rFonts w:ascii="Arial" w:hAnsi="Arial" w:cs="Arial"/>
                <w:color w:val="000000"/>
              </w:rPr>
              <w:t xml:space="preserve"> NSCLC to allow retreatment.</w:t>
            </w:r>
          </w:p>
        </w:tc>
      </w:tr>
      <w:tr w:rsidR="00B77CF9" w:rsidRPr="003D2D25" w14:paraId="25B764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5E037F" w14:textId="436B92DE" w:rsidR="00B77CF9" w:rsidRPr="003D2D25" w:rsidRDefault="00B77CF9" w:rsidP="00FA7397">
            <w:pPr>
              <w:jc w:val="center"/>
              <w:rPr>
                <w:rFonts w:ascii="Arial" w:hAnsi="Arial" w:cs="Arial"/>
                <w:color w:val="000000"/>
              </w:rPr>
            </w:pPr>
            <w:r w:rsidRPr="003D2D25">
              <w:rPr>
                <w:rFonts w:ascii="Arial" w:hAnsi="Arial" w:cs="Arial"/>
                <w:color w:val="000000"/>
              </w:rPr>
              <w:t>NIVOLUMAB</w:t>
            </w:r>
            <w:r w:rsidRPr="003D2D25">
              <w:rPr>
                <w:rFonts w:ascii="Arial" w:hAnsi="Arial" w:cs="Arial"/>
                <w:color w:val="000000"/>
              </w:rPr>
              <w:br/>
            </w:r>
            <w:r w:rsidRPr="003D2D25">
              <w:rPr>
                <w:rFonts w:ascii="Arial" w:hAnsi="Arial" w:cs="Arial"/>
                <w:color w:val="000000"/>
              </w:rPr>
              <w:br/>
              <w:t>Injection concentrate for I.V. infusion 100 mg in 10 mL</w:t>
            </w:r>
            <w:r w:rsidRPr="003D2D25">
              <w:rPr>
                <w:rFonts w:ascii="Arial" w:hAnsi="Arial" w:cs="Arial"/>
                <w:color w:val="000000"/>
              </w:rPr>
              <w:br/>
              <w:t>Injection concentrate for I.V. infusion 40 mg in 4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Opdivo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BRISTOL-MYERS SQUIBB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48F75A" w14:textId="77777777" w:rsidR="00B77CF9" w:rsidRPr="00B77CF9" w:rsidRDefault="00B77CF9" w:rsidP="00B77CF9">
            <w:pPr>
              <w:jc w:val="center"/>
              <w:rPr>
                <w:rFonts w:ascii="Arial" w:hAnsi="Arial" w:cs="Arial"/>
                <w:color w:val="000000"/>
              </w:rPr>
            </w:pPr>
            <w:r w:rsidRPr="00B77CF9">
              <w:rPr>
                <w:rFonts w:ascii="Arial" w:hAnsi="Arial" w:cs="Arial"/>
                <w:color w:val="000000"/>
              </w:rPr>
              <w:t>Muscle invasive urothelial</w:t>
            </w:r>
          </w:p>
          <w:p w14:paraId="01B8EBB8" w14:textId="2045E52E" w:rsidR="00B77CF9" w:rsidRPr="003D2D25" w:rsidRDefault="00B77CF9" w:rsidP="00B77CF9">
            <w:pPr>
              <w:jc w:val="center"/>
              <w:rPr>
                <w:rFonts w:ascii="Arial" w:hAnsi="Arial" w:cs="Arial"/>
                <w:color w:val="000000"/>
              </w:rPr>
            </w:pPr>
            <w:r w:rsidRPr="00B77CF9">
              <w:rPr>
                <w:rFonts w:ascii="Arial" w:hAnsi="Arial" w:cs="Arial"/>
                <w:color w:val="000000"/>
              </w:rPr>
              <w:t>carcinoma (MIUC)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379762" w14:textId="4515D53E" w:rsidR="00B77CF9" w:rsidRPr="003D2D25" w:rsidRDefault="00B77CF9" w:rsidP="00B77CF9">
            <w:pPr>
              <w:jc w:val="center"/>
              <w:rPr>
                <w:rFonts w:ascii="Arial" w:hAnsi="Arial" w:cs="Arial"/>
                <w:color w:val="000000"/>
              </w:rPr>
            </w:pPr>
            <w:r w:rsidRPr="00B77CF9">
              <w:rPr>
                <w:rFonts w:ascii="Arial" w:hAnsi="Arial" w:cs="Arial"/>
                <w:color w:val="000000"/>
              </w:rPr>
              <w:t xml:space="preserve">To request </w:t>
            </w:r>
            <w:r>
              <w:rPr>
                <w:rFonts w:ascii="Arial" w:hAnsi="Arial" w:cs="Arial"/>
                <w:color w:val="000000"/>
              </w:rPr>
              <w:t xml:space="preserve">reconsideration for </w:t>
            </w:r>
            <w:r w:rsidRPr="00B77CF9">
              <w:rPr>
                <w:rFonts w:ascii="Arial" w:hAnsi="Arial" w:cs="Arial"/>
                <w:color w:val="000000"/>
              </w:rPr>
              <w:t>a Section 100 (Efficient Funding of Chemotherapy)</w:t>
            </w:r>
            <w:r>
              <w:rPr>
                <w:rFonts w:ascii="Arial" w:hAnsi="Arial" w:cs="Arial"/>
                <w:color w:val="000000"/>
              </w:rPr>
              <w:t xml:space="preserve"> </w:t>
            </w:r>
            <w:r w:rsidRPr="00B77CF9">
              <w:rPr>
                <w:rFonts w:ascii="Arial" w:hAnsi="Arial" w:cs="Arial"/>
                <w:color w:val="000000"/>
              </w:rPr>
              <w:t>Authority Required (Telephone/Online) listing for the adjuvant treatment of</w:t>
            </w:r>
            <w:r>
              <w:rPr>
                <w:rFonts w:ascii="Arial" w:hAnsi="Arial" w:cs="Arial"/>
                <w:color w:val="000000"/>
              </w:rPr>
              <w:t xml:space="preserve"> </w:t>
            </w:r>
            <w:r w:rsidRPr="00B77CF9">
              <w:rPr>
                <w:rFonts w:ascii="Arial" w:hAnsi="Arial" w:cs="Arial"/>
                <w:color w:val="000000"/>
              </w:rPr>
              <w:t>high-risk MIUC</w:t>
            </w:r>
            <w:r w:rsidR="00A166DE">
              <w:rPr>
                <w:rFonts w:ascii="Arial" w:hAnsi="Arial" w:cs="Arial"/>
                <w:color w:val="000000"/>
              </w:rPr>
              <w:t>. This matter was</w:t>
            </w:r>
            <w:r w:rsidR="00A61466">
              <w:rPr>
                <w:rFonts w:ascii="Arial" w:hAnsi="Arial" w:cs="Arial"/>
                <w:color w:val="000000"/>
              </w:rPr>
              <w:t xml:space="preserve"> </w:t>
            </w:r>
            <w:r>
              <w:rPr>
                <w:rFonts w:ascii="Arial" w:hAnsi="Arial" w:cs="Arial"/>
                <w:color w:val="000000"/>
              </w:rPr>
              <w:t>deferred at the November 2023</w:t>
            </w:r>
            <w:r w:rsidR="00A166DE">
              <w:rPr>
                <w:rFonts w:ascii="Arial" w:hAnsi="Arial" w:cs="Arial"/>
                <w:color w:val="000000"/>
              </w:rPr>
              <w:t xml:space="preserve"> PBAC meeting</w:t>
            </w:r>
            <w:r w:rsidRPr="00B77CF9">
              <w:rPr>
                <w:rFonts w:ascii="Arial" w:hAnsi="Arial" w:cs="Arial"/>
                <w:color w:val="000000"/>
              </w:rPr>
              <w:t>.</w:t>
            </w:r>
          </w:p>
        </w:tc>
      </w:tr>
      <w:tr w:rsidR="00FA7397" w:rsidRPr="003D2D25" w14:paraId="3E26328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E6E433" w14:textId="13835607" w:rsidR="00FA7397" w:rsidRPr="003D2D25" w:rsidRDefault="00FA7397" w:rsidP="00FA7397">
            <w:pPr>
              <w:jc w:val="center"/>
              <w:rPr>
                <w:rFonts w:ascii="Arial" w:hAnsi="Arial" w:cs="Arial"/>
                <w:color w:val="000000"/>
              </w:rPr>
            </w:pPr>
            <w:r w:rsidRPr="003D2D25">
              <w:rPr>
                <w:rFonts w:ascii="Arial" w:hAnsi="Arial" w:cs="Arial"/>
                <w:color w:val="000000"/>
              </w:rPr>
              <w:lastRenderedPageBreak/>
              <w:t>OFATUMUMAB</w:t>
            </w:r>
            <w:r w:rsidRPr="003D2D25">
              <w:rPr>
                <w:rFonts w:ascii="Arial" w:hAnsi="Arial" w:cs="Arial"/>
                <w:color w:val="000000"/>
              </w:rPr>
              <w:br/>
            </w:r>
            <w:r w:rsidRPr="003D2D25">
              <w:rPr>
                <w:rFonts w:ascii="Arial" w:hAnsi="Arial" w:cs="Arial"/>
                <w:color w:val="000000"/>
              </w:rPr>
              <w:br/>
            </w:r>
            <w:r w:rsidRPr="00761588">
              <w:rPr>
                <w:rFonts w:ascii="Arial" w:hAnsi="Arial" w:cs="Arial"/>
                <w:color w:val="000000"/>
              </w:rPr>
              <w:t>Solution for injection 20 mg in 0.4 mL pre-filled pen</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Kesimpta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CD4628" w14:textId="77777777" w:rsidR="00FA7397" w:rsidRPr="003D2D25" w:rsidRDefault="00FA7397" w:rsidP="00FA7397">
            <w:pPr>
              <w:jc w:val="center"/>
              <w:rPr>
                <w:rFonts w:ascii="Arial" w:hAnsi="Arial" w:cs="Arial"/>
                <w:color w:val="000000"/>
              </w:rPr>
            </w:pPr>
            <w:r w:rsidRPr="003D2D25">
              <w:rPr>
                <w:rFonts w:ascii="Arial" w:hAnsi="Arial" w:cs="Arial"/>
                <w:color w:val="000000"/>
              </w:rPr>
              <w:t>Multiple sclerosis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0926E7" w14:textId="17923B28" w:rsidR="00FA7397" w:rsidRPr="003D2D25" w:rsidRDefault="00FA7397" w:rsidP="00FA7397">
            <w:pPr>
              <w:jc w:val="center"/>
              <w:rPr>
                <w:rFonts w:ascii="Arial" w:hAnsi="Arial" w:cs="Arial"/>
                <w:color w:val="000000"/>
              </w:rPr>
            </w:pPr>
            <w:r w:rsidRPr="003D2D25">
              <w:rPr>
                <w:rFonts w:ascii="Arial" w:hAnsi="Arial" w:cs="Arial"/>
                <w:color w:val="000000"/>
              </w:rPr>
              <w:t>To</w:t>
            </w:r>
            <w:r>
              <w:rPr>
                <w:rFonts w:ascii="Arial" w:hAnsi="Arial" w:cs="Arial"/>
                <w:color w:val="000000"/>
              </w:rPr>
              <w:t xml:space="preserve"> </w:t>
            </w:r>
            <w:r w:rsidRPr="003D2D25">
              <w:rPr>
                <w:rFonts w:ascii="Arial" w:hAnsi="Arial" w:cs="Arial"/>
                <w:color w:val="000000"/>
              </w:rPr>
              <w:t xml:space="preserve">request separating the current higher efficacy disease modifying therapies (DMT) tier into two distinct efficacy tiers. </w:t>
            </w:r>
          </w:p>
        </w:tc>
      </w:tr>
      <w:tr w:rsidR="00FA7397" w:rsidRPr="003D2D25" w14:paraId="656C1A3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6C3662" w14:textId="4EF2F1E0" w:rsidR="00FA7397" w:rsidRPr="003D2D25" w:rsidRDefault="00FA7397" w:rsidP="00FA7397">
            <w:pPr>
              <w:jc w:val="center"/>
              <w:rPr>
                <w:rFonts w:ascii="Arial" w:hAnsi="Arial" w:cs="Arial"/>
                <w:color w:val="000000"/>
              </w:rPr>
            </w:pPr>
            <w:r w:rsidRPr="003D2D25">
              <w:rPr>
                <w:rFonts w:ascii="Arial" w:hAnsi="Arial" w:cs="Arial"/>
                <w:color w:val="000000"/>
              </w:rPr>
              <w:t>OSILODROSTAT</w:t>
            </w:r>
            <w:r w:rsidRPr="003D2D25">
              <w:rPr>
                <w:rFonts w:ascii="Arial" w:hAnsi="Arial" w:cs="Arial"/>
                <w:color w:val="000000"/>
              </w:rPr>
              <w:br/>
            </w:r>
            <w:r w:rsidRPr="003D2D25">
              <w:rPr>
                <w:rFonts w:ascii="Arial" w:hAnsi="Arial" w:cs="Arial"/>
                <w:color w:val="000000"/>
              </w:rPr>
              <w:br/>
              <w:t>Tablet 1 mg</w:t>
            </w:r>
            <w:r w:rsidRPr="003D2D25">
              <w:rPr>
                <w:rFonts w:ascii="Arial" w:hAnsi="Arial" w:cs="Arial"/>
                <w:color w:val="000000"/>
              </w:rPr>
              <w:br/>
              <w:t>Tablet 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Isturisa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RECORDATI RARE DISEASES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6F3E4C" w14:textId="77777777" w:rsidR="00FA7397" w:rsidRPr="003D2D25" w:rsidRDefault="00FA7397" w:rsidP="00FA7397">
            <w:pPr>
              <w:jc w:val="center"/>
              <w:rPr>
                <w:rFonts w:ascii="Arial" w:hAnsi="Arial" w:cs="Arial"/>
                <w:color w:val="000000"/>
              </w:rPr>
            </w:pPr>
            <w:r w:rsidRPr="003D2D25">
              <w:rPr>
                <w:rFonts w:ascii="Arial" w:hAnsi="Arial" w:cs="Arial"/>
                <w:color w:val="000000"/>
              </w:rPr>
              <w:t>Cushing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AB5A447" w14:textId="307B6AB2" w:rsidR="00FA7397" w:rsidRPr="003D2D25" w:rsidRDefault="000A1ED5" w:rsidP="00FA7397">
            <w:pPr>
              <w:jc w:val="center"/>
              <w:rPr>
                <w:rFonts w:ascii="Arial" w:hAnsi="Arial" w:cs="Arial"/>
                <w:color w:val="000000"/>
              </w:rPr>
            </w:pPr>
            <w:r>
              <w:rPr>
                <w:rFonts w:ascii="Arial" w:hAnsi="Arial" w:cs="Arial"/>
                <w:color w:val="000000"/>
              </w:rPr>
              <w:t>Resubmission t</w:t>
            </w:r>
            <w:r w:rsidR="00FA7397" w:rsidRPr="003D2D25">
              <w:rPr>
                <w:rFonts w:ascii="Arial" w:hAnsi="Arial" w:cs="Arial"/>
                <w:color w:val="000000"/>
              </w:rPr>
              <w:t>o request the General Schedule Authority Required (Telephone/Online) listing for the treatment of endogenous Cushing syndrome.</w:t>
            </w:r>
          </w:p>
        </w:tc>
      </w:tr>
      <w:tr w:rsidR="00FA7397" w:rsidRPr="003D2D25" w14:paraId="1827A16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BB2A388" w14:textId="77777777" w:rsidR="00FA7397" w:rsidRDefault="00FA7397" w:rsidP="00FA7397">
            <w:pPr>
              <w:jc w:val="center"/>
              <w:rPr>
                <w:rFonts w:ascii="Arial" w:hAnsi="Arial" w:cs="Arial"/>
                <w:color w:val="000000"/>
              </w:rPr>
            </w:pPr>
            <w:r w:rsidRPr="002D6FF0">
              <w:rPr>
                <w:rFonts w:ascii="Arial" w:hAnsi="Arial" w:cs="Arial"/>
                <w:color w:val="000000"/>
              </w:rPr>
              <w:lastRenderedPageBreak/>
              <w:t>PEGCETACOPLAN</w:t>
            </w:r>
            <w:r w:rsidRPr="002D6FF0">
              <w:rPr>
                <w:rFonts w:ascii="Arial" w:hAnsi="Arial" w:cs="Arial"/>
                <w:color w:val="000000"/>
              </w:rPr>
              <w:br/>
            </w:r>
            <w:r w:rsidRPr="002D6FF0">
              <w:rPr>
                <w:rFonts w:ascii="Arial" w:hAnsi="Arial" w:cs="Arial"/>
                <w:color w:val="000000"/>
              </w:rPr>
              <w:br/>
              <w:t>Solution for intravitreal injection 15 mg in 0.1 mL (150 mg per mL)</w:t>
            </w:r>
            <w:r w:rsidRPr="002D6FF0">
              <w:rPr>
                <w:rFonts w:ascii="Arial" w:hAnsi="Arial" w:cs="Arial"/>
                <w:color w:val="000000"/>
              </w:rPr>
              <w:br/>
            </w:r>
            <w:r w:rsidRPr="002D6FF0">
              <w:rPr>
                <w:rFonts w:ascii="Arial" w:hAnsi="Arial" w:cs="Arial"/>
                <w:color w:val="000000"/>
              </w:rPr>
              <w:br/>
            </w:r>
            <w:proofErr w:type="spellStart"/>
            <w:r w:rsidRPr="002D6FF0">
              <w:rPr>
                <w:rFonts w:ascii="Arial" w:hAnsi="Arial" w:cs="Arial"/>
                <w:color w:val="000000"/>
              </w:rPr>
              <w:t>Syfovre</w:t>
            </w:r>
            <w:proofErr w:type="spellEnd"/>
            <w:r w:rsidRPr="002D6FF0">
              <w:rPr>
                <w:rFonts w:ascii="Arial" w:hAnsi="Arial" w:cs="Arial"/>
                <w:color w:val="000000"/>
                <w:vertAlign w:val="superscript"/>
              </w:rPr>
              <w:t>®</w:t>
            </w:r>
            <w:r w:rsidRPr="002D6FF0">
              <w:rPr>
                <w:rFonts w:ascii="Arial" w:hAnsi="Arial" w:cs="Arial"/>
                <w:color w:val="000000"/>
              </w:rPr>
              <w:br/>
            </w:r>
            <w:r w:rsidRPr="002D6FF0">
              <w:rPr>
                <w:rFonts w:ascii="Arial" w:hAnsi="Arial" w:cs="Arial"/>
                <w:color w:val="000000"/>
              </w:rPr>
              <w:br/>
              <w:t>APELLIS AUSTRALIA PTY LTD</w:t>
            </w:r>
            <w:r w:rsidRPr="002D6FF0">
              <w:rPr>
                <w:rFonts w:ascii="Arial" w:hAnsi="Arial" w:cs="Arial"/>
                <w:color w:val="000000"/>
              </w:rPr>
              <w:br/>
            </w:r>
            <w:r w:rsidRPr="002D6FF0">
              <w:rPr>
                <w:rFonts w:ascii="Arial" w:hAnsi="Arial" w:cs="Arial"/>
                <w:color w:val="000000"/>
              </w:rPr>
              <w:br/>
              <w:t>(New PBS listing)</w:t>
            </w:r>
          </w:p>
          <w:p w14:paraId="4FE2BCC7" w14:textId="77777777" w:rsidR="002D6FF0" w:rsidRDefault="002D6FF0" w:rsidP="00FA7397">
            <w:pPr>
              <w:jc w:val="center"/>
              <w:rPr>
                <w:rFonts w:ascii="Arial" w:hAnsi="Arial" w:cs="Arial"/>
                <w:color w:val="000000"/>
              </w:rPr>
            </w:pPr>
          </w:p>
          <w:p w14:paraId="7F37D6A6" w14:textId="135F9FE3" w:rsidR="002D6FF0" w:rsidRPr="002D6FF0" w:rsidRDefault="002D6FF0" w:rsidP="00FA7397">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32907F" w14:textId="77777777" w:rsidR="00FA7397" w:rsidRPr="002D6FF0" w:rsidRDefault="00FA7397" w:rsidP="00FA7397">
            <w:pPr>
              <w:jc w:val="center"/>
              <w:rPr>
                <w:rFonts w:ascii="Arial" w:hAnsi="Arial" w:cs="Arial"/>
                <w:color w:val="000000"/>
              </w:rPr>
            </w:pPr>
            <w:r w:rsidRPr="002D6FF0">
              <w:rPr>
                <w:rFonts w:ascii="Arial" w:hAnsi="Arial" w:cs="Arial"/>
                <w:color w:val="000000"/>
              </w:rPr>
              <w:t>Geographic atrophy secondary to age related macular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DE2B15" w14:textId="2AE39D24" w:rsidR="00FA7397" w:rsidRPr="002D6FF0" w:rsidRDefault="00FA7397" w:rsidP="00FA7397">
            <w:pPr>
              <w:jc w:val="center"/>
              <w:rPr>
                <w:rFonts w:ascii="Arial" w:hAnsi="Arial" w:cs="Arial"/>
                <w:color w:val="000000"/>
              </w:rPr>
            </w:pPr>
            <w:r w:rsidRPr="002D6FF0">
              <w:rPr>
                <w:rFonts w:ascii="Arial" w:hAnsi="Arial" w:cs="Arial"/>
                <w:color w:val="000000"/>
              </w:rPr>
              <w:t>To request a General Schedule Authority Required (Written) listing for the treatment of non-</w:t>
            </w:r>
            <w:proofErr w:type="spellStart"/>
            <w:r w:rsidRPr="002D6FF0">
              <w:rPr>
                <w:rFonts w:ascii="Arial" w:hAnsi="Arial" w:cs="Arial"/>
                <w:color w:val="000000"/>
              </w:rPr>
              <w:t>subfoveal</w:t>
            </w:r>
            <w:proofErr w:type="spellEnd"/>
            <w:r w:rsidRPr="002D6FF0">
              <w:rPr>
                <w:rFonts w:ascii="Arial" w:hAnsi="Arial" w:cs="Arial"/>
                <w:color w:val="000000"/>
              </w:rPr>
              <w:t xml:space="preserve"> geographic atrophy that is secondary to </w:t>
            </w:r>
            <w:r w:rsidRPr="002D6FF0">
              <w:rPr>
                <w:rFonts w:ascii="Arial" w:hAnsi="Arial" w:cs="Arial"/>
                <w:color w:val="000000"/>
              </w:rPr>
              <w:br/>
              <w:t xml:space="preserve">age-related macular degeneration. </w:t>
            </w:r>
          </w:p>
        </w:tc>
      </w:tr>
      <w:tr w:rsidR="00FA7397" w:rsidRPr="003D2D25" w14:paraId="16EFC62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6DCC66" w14:textId="77777777" w:rsidR="00FA7397" w:rsidRDefault="00FA7397" w:rsidP="00FA7397">
            <w:pPr>
              <w:jc w:val="center"/>
              <w:rPr>
                <w:rFonts w:ascii="Arial" w:hAnsi="Arial" w:cs="Arial"/>
                <w:color w:val="000000"/>
              </w:rPr>
            </w:pPr>
            <w:r>
              <w:rPr>
                <w:rFonts w:ascii="Arial" w:hAnsi="Arial" w:cs="Arial"/>
                <w:color w:val="000000"/>
              </w:rPr>
              <w:t>PRASUGREL</w:t>
            </w:r>
          </w:p>
          <w:p w14:paraId="43674E39" w14:textId="05314710" w:rsidR="00FA7397" w:rsidRPr="003D2D25" w:rsidRDefault="00FA7397" w:rsidP="00FA7397">
            <w:pPr>
              <w:jc w:val="center"/>
              <w:rPr>
                <w:rFonts w:ascii="Arial" w:hAnsi="Arial" w:cs="Arial"/>
                <w:color w:val="000000"/>
              </w:rPr>
            </w:pPr>
            <w:r w:rsidRPr="003D2D25">
              <w:rPr>
                <w:rFonts w:ascii="Arial" w:hAnsi="Arial" w:cs="Arial"/>
                <w:color w:val="000000"/>
              </w:rPr>
              <w:br/>
              <w:t>Tablet 5 mg</w:t>
            </w:r>
            <w:r w:rsidRPr="003D2D25">
              <w:rPr>
                <w:rFonts w:ascii="Arial" w:hAnsi="Arial" w:cs="Arial"/>
                <w:color w:val="000000"/>
              </w:rPr>
              <w:br/>
              <w:t>Tablet 10 mg</w:t>
            </w:r>
            <w:r w:rsidRPr="003D2D25">
              <w:rPr>
                <w:rFonts w:ascii="Arial" w:hAnsi="Arial" w:cs="Arial"/>
                <w:color w:val="000000"/>
              </w:rPr>
              <w:br/>
            </w:r>
            <w:r w:rsidRPr="003D2D25">
              <w:rPr>
                <w:rFonts w:ascii="Arial" w:hAnsi="Arial" w:cs="Arial"/>
                <w:color w:val="000000"/>
              </w:rPr>
              <w:br/>
              <w:t>Prasugrel SCP</w:t>
            </w:r>
            <w:r>
              <w:rPr>
                <w:rFonts w:ascii="Arial" w:hAnsi="Arial" w:cs="Arial"/>
                <w:color w:val="000000"/>
              </w:rPr>
              <w:t>™</w:t>
            </w:r>
            <w:r w:rsidRPr="003D2D25">
              <w:rPr>
                <w:rFonts w:ascii="Arial" w:hAnsi="Arial" w:cs="Arial"/>
                <w:color w:val="000000"/>
              </w:rPr>
              <w:br/>
            </w:r>
            <w:r w:rsidRPr="003D2D25">
              <w:rPr>
                <w:rFonts w:ascii="Arial" w:hAnsi="Arial" w:cs="Arial"/>
                <w:color w:val="000000"/>
              </w:rPr>
              <w:br/>
              <w:t>GENERIC HEALTH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D30B2D3" w14:textId="77777777" w:rsidR="00FA7397" w:rsidRPr="003D2D25" w:rsidRDefault="00FA7397" w:rsidP="00FA7397">
            <w:pPr>
              <w:jc w:val="center"/>
              <w:rPr>
                <w:rFonts w:ascii="Arial" w:hAnsi="Arial" w:cs="Arial"/>
                <w:color w:val="000000"/>
              </w:rPr>
            </w:pPr>
            <w:r w:rsidRPr="003D2D25">
              <w:rPr>
                <w:rFonts w:ascii="Arial" w:hAnsi="Arial" w:cs="Arial"/>
                <w:color w:val="000000"/>
              </w:rPr>
              <w:t xml:space="preserve">Acute coronary syndrome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94BDB"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in combination with aspirin, for the treatment of acute coronary syndrome (myocardial infarction or unstable angina) managed by percutaneous coronary intervention.</w:t>
            </w:r>
          </w:p>
        </w:tc>
      </w:tr>
      <w:tr w:rsidR="00FA7397" w:rsidRPr="003D2D25" w14:paraId="6D5F987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87F23B" w14:textId="77777777" w:rsidR="00FA7397" w:rsidRDefault="00FA7397" w:rsidP="00FA7397">
            <w:pPr>
              <w:jc w:val="center"/>
              <w:rPr>
                <w:rFonts w:ascii="Arial" w:hAnsi="Arial" w:cs="Arial"/>
                <w:color w:val="000000"/>
              </w:rPr>
            </w:pPr>
            <w:r w:rsidRPr="003D2D25">
              <w:rPr>
                <w:rFonts w:ascii="Arial" w:hAnsi="Arial" w:cs="Arial"/>
                <w:color w:val="000000"/>
              </w:rPr>
              <w:lastRenderedPageBreak/>
              <w:t>RAVULIZUMAB</w:t>
            </w:r>
            <w:r w:rsidRPr="003D2D25">
              <w:rPr>
                <w:rFonts w:ascii="Arial" w:hAnsi="Arial" w:cs="Arial"/>
                <w:color w:val="000000"/>
              </w:rPr>
              <w:br/>
            </w:r>
            <w:r w:rsidRPr="003D2D25">
              <w:rPr>
                <w:rFonts w:ascii="Arial" w:hAnsi="Arial" w:cs="Arial"/>
                <w:color w:val="000000"/>
              </w:rPr>
              <w:br/>
              <w:t>Solution concentrate for I.V. infusion 300 mg in 3 mL</w:t>
            </w:r>
            <w:r w:rsidRPr="003D2D25">
              <w:rPr>
                <w:rFonts w:ascii="Arial" w:hAnsi="Arial" w:cs="Arial"/>
                <w:color w:val="000000"/>
              </w:rPr>
              <w:br/>
              <w:t xml:space="preserve">Solution concentrate for I.V. infusion </w:t>
            </w:r>
            <w:r>
              <w:rPr>
                <w:rFonts w:ascii="Arial" w:hAnsi="Arial" w:cs="Arial"/>
                <w:color w:val="000000"/>
              </w:rPr>
              <w:br/>
            </w:r>
            <w:r w:rsidRPr="003D2D25">
              <w:rPr>
                <w:rFonts w:ascii="Arial" w:hAnsi="Arial" w:cs="Arial"/>
                <w:color w:val="000000"/>
              </w:rPr>
              <w:t>1,100 mg in 11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Ultomiris</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ALEXION PHARMACEUTICALS AUSTRALASIA PTY LTD</w:t>
            </w:r>
            <w:r w:rsidRPr="003D2D25">
              <w:rPr>
                <w:rFonts w:ascii="Arial" w:hAnsi="Arial" w:cs="Arial"/>
                <w:color w:val="000000"/>
              </w:rPr>
              <w:br/>
            </w:r>
            <w:r w:rsidRPr="003D2D25">
              <w:rPr>
                <w:rFonts w:ascii="Arial" w:hAnsi="Arial" w:cs="Arial"/>
                <w:color w:val="000000"/>
              </w:rPr>
              <w:br/>
              <w:t>(New PBS listing)</w:t>
            </w:r>
          </w:p>
          <w:p w14:paraId="5058841F" w14:textId="77777777" w:rsidR="00833E7F" w:rsidRDefault="00833E7F" w:rsidP="00FA7397">
            <w:pPr>
              <w:jc w:val="center"/>
              <w:rPr>
                <w:rFonts w:ascii="Arial" w:hAnsi="Arial" w:cs="Arial"/>
                <w:color w:val="000000"/>
              </w:rPr>
            </w:pPr>
          </w:p>
          <w:p w14:paraId="7C3356F4" w14:textId="286E655F" w:rsidR="00833E7F" w:rsidRPr="003D2D25" w:rsidRDefault="00833E7F" w:rsidP="00FA7397">
            <w:pPr>
              <w:jc w:val="center"/>
              <w:rPr>
                <w:rFonts w:ascii="Arial" w:hAnsi="Arial" w:cs="Arial"/>
                <w:color w:val="000000"/>
              </w:rPr>
            </w:pPr>
            <w:r>
              <w:rPr>
                <w:rFonts w:ascii="Arial" w:hAnsi="Arial" w:cs="Arial"/>
                <w:color w:val="000000"/>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89BCA92" w14:textId="77777777" w:rsidR="00FA7397" w:rsidRPr="003D2D25" w:rsidRDefault="00FA7397" w:rsidP="00FA7397">
            <w:pPr>
              <w:jc w:val="center"/>
              <w:rPr>
                <w:rFonts w:ascii="Arial" w:hAnsi="Arial" w:cs="Arial"/>
                <w:color w:val="000000"/>
              </w:rPr>
            </w:pPr>
            <w:r w:rsidRPr="003D2D25">
              <w:rPr>
                <w:rFonts w:ascii="Arial" w:hAnsi="Arial" w:cs="Arial"/>
                <w:color w:val="000000"/>
              </w:rPr>
              <w:t>Generalised myasthenia gravis (</w:t>
            </w:r>
            <w:proofErr w:type="spellStart"/>
            <w:r w:rsidRPr="003D2D25">
              <w:rPr>
                <w:rFonts w:ascii="Arial" w:hAnsi="Arial" w:cs="Arial"/>
                <w:color w:val="000000"/>
              </w:rPr>
              <w:t>gMG</w:t>
            </w:r>
            <w:proofErr w:type="spellEnd"/>
            <w:r w:rsidRPr="003D2D25">
              <w:rPr>
                <w:rFonts w:ascii="Arial" w:hAnsi="Arial" w:cs="Arial"/>
                <w:color w:val="000000"/>
              </w:rPr>
              <w:t xml:space="preserve">)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BB72DA9" w14:textId="6E113F93"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a Section 100 (Highly Specialised Drugs Program) Authority Required (Written) listing for the treatment of adult patients with </w:t>
            </w:r>
            <w:proofErr w:type="spellStart"/>
            <w:r w:rsidRPr="003D2D25">
              <w:rPr>
                <w:rFonts w:ascii="Arial" w:hAnsi="Arial" w:cs="Arial"/>
                <w:color w:val="000000"/>
              </w:rPr>
              <w:t>gMG</w:t>
            </w:r>
            <w:proofErr w:type="spellEnd"/>
            <w:r w:rsidRPr="003D2D25">
              <w:rPr>
                <w:rFonts w:ascii="Arial" w:hAnsi="Arial" w:cs="Arial"/>
                <w:color w:val="000000"/>
              </w:rPr>
              <w:t xml:space="preserve"> who </w:t>
            </w:r>
            <w:proofErr w:type="gramStart"/>
            <w:r w:rsidRPr="003D2D25">
              <w:rPr>
                <w:rFonts w:ascii="Arial" w:hAnsi="Arial" w:cs="Arial"/>
                <w:color w:val="000000"/>
              </w:rPr>
              <w:t>are anti-acetylcholine receptor antibody</w:t>
            </w:r>
            <w:proofErr w:type="gramEnd"/>
            <w:r w:rsidRPr="003D2D25">
              <w:rPr>
                <w:rFonts w:ascii="Arial" w:hAnsi="Arial" w:cs="Arial"/>
                <w:color w:val="000000"/>
              </w:rPr>
              <w:t xml:space="preserve"> positive.</w:t>
            </w:r>
          </w:p>
        </w:tc>
      </w:tr>
      <w:tr w:rsidR="00FA7397" w:rsidRPr="003D2D25" w14:paraId="1F5E82A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767FE32" w14:textId="3EE27879" w:rsidR="00FA7397" w:rsidRPr="003D2D25" w:rsidRDefault="00FA7397" w:rsidP="00FA7397">
            <w:pPr>
              <w:jc w:val="center"/>
              <w:rPr>
                <w:rFonts w:ascii="Arial" w:hAnsi="Arial" w:cs="Arial"/>
                <w:color w:val="000000"/>
              </w:rPr>
            </w:pPr>
            <w:r w:rsidRPr="003D2D25">
              <w:rPr>
                <w:rFonts w:ascii="Arial" w:hAnsi="Arial" w:cs="Arial"/>
                <w:color w:val="000000"/>
              </w:rPr>
              <w:t xml:space="preserve">RELUGOLIX WITH ESTRADIOL AND </w:t>
            </w:r>
            <w:r>
              <w:rPr>
                <w:rFonts w:ascii="Arial" w:hAnsi="Arial" w:cs="Arial"/>
                <w:color w:val="000000"/>
              </w:rPr>
              <w:t xml:space="preserve">WITH </w:t>
            </w:r>
            <w:r w:rsidRPr="003D2D25">
              <w:rPr>
                <w:rFonts w:ascii="Arial" w:hAnsi="Arial" w:cs="Arial"/>
                <w:color w:val="000000"/>
              </w:rPr>
              <w:t>NORETHISTERONE ACETATE</w:t>
            </w:r>
            <w:r w:rsidRPr="003D2D25">
              <w:rPr>
                <w:rFonts w:ascii="Arial" w:hAnsi="Arial" w:cs="Arial"/>
                <w:color w:val="000000"/>
              </w:rPr>
              <w:br/>
            </w:r>
            <w:r w:rsidRPr="003D2D25">
              <w:rPr>
                <w:rFonts w:ascii="Arial" w:hAnsi="Arial" w:cs="Arial"/>
                <w:color w:val="000000"/>
              </w:rPr>
              <w:br/>
              <w:t xml:space="preserve">Tablet containing </w:t>
            </w:r>
            <w:proofErr w:type="spellStart"/>
            <w:r w:rsidRPr="003D2D25">
              <w:rPr>
                <w:rFonts w:ascii="Arial" w:hAnsi="Arial" w:cs="Arial"/>
                <w:color w:val="000000"/>
              </w:rPr>
              <w:t>relugolix</w:t>
            </w:r>
            <w:proofErr w:type="spellEnd"/>
            <w:r w:rsidRPr="003D2D25">
              <w:rPr>
                <w:rFonts w:ascii="Arial" w:hAnsi="Arial" w:cs="Arial"/>
                <w:color w:val="000000"/>
              </w:rPr>
              <w:t xml:space="preserve"> 40 mg with </w:t>
            </w:r>
            <w:proofErr w:type="spellStart"/>
            <w:r w:rsidRPr="003D2D25">
              <w:rPr>
                <w:rFonts w:ascii="Arial" w:hAnsi="Arial" w:cs="Arial"/>
                <w:color w:val="000000"/>
              </w:rPr>
              <w:t>estradiol</w:t>
            </w:r>
            <w:proofErr w:type="spellEnd"/>
            <w:r w:rsidRPr="003D2D25">
              <w:rPr>
                <w:rFonts w:ascii="Arial" w:hAnsi="Arial" w:cs="Arial"/>
                <w:color w:val="000000"/>
              </w:rPr>
              <w:t xml:space="preserve"> (as hemihydrate) 1 mg and </w:t>
            </w:r>
            <w:r>
              <w:rPr>
                <w:rFonts w:ascii="Arial" w:hAnsi="Arial" w:cs="Arial"/>
                <w:color w:val="000000"/>
              </w:rPr>
              <w:t xml:space="preserve">with </w:t>
            </w:r>
            <w:r w:rsidRPr="003D2D25">
              <w:rPr>
                <w:rFonts w:ascii="Arial" w:hAnsi="Arial" w:cs="Arial"/>
                <w:color w:val="000000"/>
              </w:rPr>
              <w:t>norethisterone acetate 0.5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Ryeqo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GEDEON RICHTER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8F813B" w14:textId="77777777" w:rsidR="00FA7397" w:rsidRPr="003D2D25" w:rsidRDefault="00FA7397" w:rsidP="00FA7397">
            <w:pPr>
              <w:jc w:val="center"/>
              <w:rPr>
                <w:rFonts w:ascii="Arial" w:hAnsi="Arial" w:cs="Arial"/>
                <w:color w:val="000000"/>
              </w:rPr>
            </w:pPr>
            <w:r w:rsidRPr="003D2D25">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5D8FB3" w14:textId="77777777" w:rsidR="00FA7397" w:rsidRPr="003D2D25" w:rsidRDefault="00FA7397" w:rsidP="00FA7397">
            <w:pPr>
              <w:jc w:val="center"/>
              <w:rPr>
                <w:rFonts w:ascii="Arial" w:hAnsi="Arial" w:cs="Arial"/>
                <w:color w:val="000000"/>
              </w:rPr>
            </w:pPr>
            <w:r w:rsidRPr="003D2D25">
              <w:rPr>
                <w:rFonts w:ascii="Arial" w:hAnsi="Arial" w:cs="Arial"/>
                <w:color w:val="000000"/>
              </w:rPr>
              <w:t>To request a General Schedule Authority Required (STREAMLINED) listing for the treatment of moderate to severe pain associated with endometriosis.</w:t>
            </w:r>
          </w:p>
        </w:tc>
      </w:tr>
      <w:tr w:rsidR="00FA7397" w:rsidRPr="003D2D25" w14:paraId="709F0B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7C6CBC3" w14:textId="33CB576A" w:rsidR="00FA7397" w:rsidRPr="003D2D25" w:rsidRDefault="00FA7397" w:rsidP="00FA7397">
            <w:pPr>
              <w:jc w:val="center"/>
              <w:rPr>
                <w:rFonts w:ascii="Arial" w:hAnsi="Arial" w:cs="Arial"/>
                <w:color w:val="000000"/>
              </w:rPr>
            </w:pPr>
            <w:r w:rsidRPr="003D2D25">
              <w:rPr>
                <w:rFonts w:ascii="Arial" w:hAnsi="Arial" w:cs="Arial"/>
                <w:color w:val="000000"/>
              </w:rPr>
              <w:lastRenderedPageBreak/>
              <w:t>RESPIRATORY SYNCYTIAL VIRUS VACCINE</w:t>
            </w:r>
            <w:r w:rsidRPr="003D2D25">
              <w:rPr>
                <w:rFonts w:ascii="Arial" w:hAnsi="Arial" w:cs="Arial"/>
                <w:color w:val="000000"/>
              </w:rPr>
              <w:br/>
            </w:r>
            <w:r w:rsidRPr="003D2D25">
              <w:rPr>
                <w:rFonts w:ascii="Arial" w:hAnsi="Arial" w:cs="Arial"/>
                <w:color w:val="000000"/>
              </w:rPr>
              <w:br/>
            </w:r>
            <w:r w:rsidRPr="005C0FCF">
              <w:rPr>
                <w:rFonts w:ascii="Arial" w:hAnsi="Arial" w:cs="Arial"/>
                <w:color w:val="000000"/>
              </w:rPr>
              <w:t>Injection (0.5mL)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Abrysvo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w:t>
            </w:r>
            <w:r w:rsidR="009456B4">
              <w:rPr>
                <w:rFonts w:ascii="Arial" w:hAnsi="Arial" w:cs="Arial"/>
                <w:color w:val="000000"/>
              </w:rPr>
              <w:t xml:space="preserve"> PBS</w:t>
            </w:r>
            <w:r w:rsidRPr="003D2D25">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83A6D1" w14:textId="77777777" w:rsidR="00FA7397" w:rsidRPr="003D2D25" w:rsidRDefault="00FA7397" w:rsidP="00FA7397">
            <w:pPr>
              <w:jc w:val="center"/>
              <w:rPr>
                <w:rFonts w:ascii="Arial" w:hAnsi="Arial" w:cs="Arial"/>
                <w:color w:val="000000"/>
              </w:rPr>
            </w:pPr>
            <w:r w:rsidRPr="003D2D25">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A39BDC" w14:textId="2F12BF5A" w:rsidR="00FA7397" w:rsidRPr="003D2D25" w:rsidRDefault="00FA7397" w:rsidP="00FA7397">
            <w:pPr>
              <w:jc w:val="center"/>
              <w:rPr>
                <w:rFonts w:ascii="Arial" w:hAnsi="Arial" w:cs="Arial"/>
                <w:color w:val="000000"/>
              </w:rPr>
            </w:pPr>
            <w:r w:rsidRPr="003D2D25">
              <w:rPr>
                <w:rFonts w:ascii="Arial" w:hAnsi="Arial" w:cs="Arial"/>
                <w:color w:val="000000"/>
              </w:rPr>
              <w:t xml:space="preserve">To request National Immunisation Program listing for the prevention of lower respiratory tract illness caused by RSV in infants from birth through to </w:t>
            </w:r>
            <w:r>
              <w:rPr>
                <w:rFonts w:ascii="Arial" w:hAnsi="Arial" w:cs="Arial"/>
                <w:color w:val="000000"/>
              </w:rPr>
              <w:br/>
            </w:r>
            <w:r w:rsidRPr="003D2D25">
              <w:rPr>
                <w:rFonts w:ascii="Arial" w:hAnsi="Arial" w:cs="Arial"/>
                <w:color w:val="000000"/>
              </w:rPr>
              <w:t>6 months of age by active immunisation of pregnant individuals.</w:t>
            </w:r>
          </w:p>
        </w:tc>
      </w:tr>
      <w:tr w:rsidR="004A7AD0" w:rsidRPr="003D2D25" w14:paraId="4955496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A06461" w14:textId="1D20F028" w:rsidR="004A7AD0" w:rsidRPr="003D2D25" w:rsidRDefault="004A7AD0" w:rsidP="004A7AD0">
            <w:pPr>
              <w:jc w:val="center"/>
              <w:rPr>
                <w:rFonts w:ascii="Arial" w:hAnsi="Arial" w:cs="Arial"/>
                <w:color w:val="000000"/>
              </w:rPr>
            </w:pPr>
            <w:bookmarkStart w:id="3" w:name="_Hlk153801964"/>
            <w:r w:rsidRPr="00DD431C">
              <w:rPr>
                <w:rFonts w:ascii="Arial" w:hAnsi="Arial" w:cs="Arial"/>
                <w:color w:val="000000"/>
              </w:rPr>
              <w:t>RIMEGEPANT</w:t>
            </w:r>
            <w:r w:rsidRPr="00DD431C">
              <w:rPr>
                <w:rFonts w:ascii="Arial" w:hAnsi="Arial" w:cs="Arial"/>
                <w:color w:val="000000"/>
              </w:rPr>
              <w:br/>
            </w:r>
            <w:r w:rsidRPr="00DD431C">
              <w:rPr>
                <w:rFonts w:ascii="Arial" w:hAnsi="Arial" w:cs="Arial"/>
                <w:color w:val="000000"/>
              </w:rPr>
              <w:br/>
              <w:t xml:space="preserve">Tablet </w:t>
            </w:r>
            <w:r>
              <w:rPr>
                <w:rFonts w:ascii="Arial" w:hAnsi="Arial" w:cs="Arial"/>
                <w:color w:val="000000"/>
              </w:rPr>
              <w:t xml:space="preserve">(orally disintegrating) </w:t>
            </w:r>
            <w:r w:rsidRPr="00DD431C">
              <w:rPr>
                <w:rFonts w:ascii="Arial" w:hAnsi="Arial" w:cs="Arial"/>
                <w:color w:val="000000"/>
              </w:rPr>
              <w:t>75 mg</w:t>
            </w:r>
            <w:r w:rsidRPr="00DD431C">
              <w:rPr>
                <w:rFonts w:ascii="Arial" w:hAnsi="Arial" w:cs="Arial"/>
                <w:color w:val="000000"/>
              </w:rPr>
              <w:br/>
            </w:r>
            <w:r w:rsidRPr="00DD431C">
              <w:rPr>
                <w:rFonts w:ascii="Arial" w:hAnsi="Arial" w:cs="Arial"/>
                <w:color w:val="000000"/>
              </w:rPr>
              <w:br/>
            </w:r>
            <w:proofErr w:type="spellStart"/>
            <w:r w:rsidRPr="00DD431C">
              <w:rPr>
                <w:rFonts w:ascii="Arial" w:hAnsi="Arial" w:cs="Arial"/>
                <w:color w:val="000000"/>
              </w:rPr>
              <w:t>Nurtec</w:t>
            </w:r>
            <w:proofErr w:type="spellEnd"/>
            <w:r w:rsidRPr="00DD431C">
              <w:rPr>
                <w:rFonts w:ascii="Arial" w:hAnsi="Arial" w:cs="Arial"/>
                <w:color w:val="000000"/>
                <w:vertAlign w:val="superscript"/>
              </w:rPr>
              <w:t>®</w:t>
            </w:r>
            <w:r w:rsidRPr="00DD431C">
              <w:rPr>
                <w:rFonts w:ascii="Arial" w:hAnsi="Arial" w:cs="Arial"/>
                <w:color w:val="000000"/>
              </w:rPr>
              <w:t xml:space="preserve"> ODT</w:t>
            </w:r>
            <w:r w:rsidRPr="00DD431C">
              <w:rPr>
                <w:rFonts w:ascii="Arial" w:hAnsi="Arial" w:cs="Arial"/>
                <w:color w:val="000000"/>
              </w:rPr>
              <w:br/>
            </w:r>
            <w:bookmarkEnd w:id="3"/>
            <w:r w:rsidRPr="00DD431C">
              <w:rPr>
                <w:rFonts w:ascii="Arial" w:hAnsi="Arial" w:cs="Arial"/>
                <w:color w:val="000000"/>
              </w:rPr>
              <w:br/>
              <w:t>PFIZER AUSTRALIA PTY LTD</w:t>
            </w:r>
            <w:r w:rsidRPr="00DD431C">
              <w:rPr>
                <w:rFonts w:ascii="Arial" w:hAnsi="Arial" w:cs="Arial"/>
                <w:color w:val="000000"/>
              </w:rPr>
              <w:br/>
            </w:r>
            <w:r w:rsidRPr="00DD431C">
              <w:rPr>
                <w:rFonts w:ascii="Arial" w:hAnsi="Arial" w:cs="Arial"/>
                <w:color w:val="000000"/>
              </w:rPr>
              <w:br/>
              <w:t xml:space="preserve">(New </w:t>
            </w:r>
            <w:r w:rsidR="009456B4">
              <w:rPr>
                <w:rFonts w:ascii="Arial" w:hAnsi="Arial" w:cs="Arial"/>
                <w:color w:val="000000"/>
              </w:rPr>
              <w:t xml:space="preserve">PBS </w:t>
            </w:r>
            <w:r w:rsidRPr="00DD431C">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37DAAC" w14:textId="58A81C36" w:rsidR="004A7AD0" w:rsidRPr="003D2D25" w:rsidRDefault="004A7AD0" w:rsidP="004A7AD0">
            <w:pPr>
              <w:jc w:val="center"/>
              <w:rPr>
                <w:rFonts w:ascii="Arial" w:hAnsi="Arial" w:cs="Arial"/>
                <w:color w:val="000000"/>
              </w:rPr>
            </w:pPr>
            <w:r w:rsidRPr="00DD431C">
              <w:rPr>
                <w:rFonts w:ascii="Arial" w:hAnsi="Arial" w:cs="Arial"/>
              </w:rPr>
              <w:t>Acute migraine attacks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CCAEA8" w14:textId="444F3270" w:rsidR="004A7AD0" w:rsidRPr="003D2D25" w:rsidRDefault="004A7AD0" w:rsidP="004A7AD0">
            <w:pPr>
              <w:jc w:val="center"/>
              <w:rPr>
                <w:rFonts w:ascii="Arial" w:hAnsi="Arial" w:cs="Arial"/>
                <w:color w:val="000000"/>
              </w:rPr>
            </w:pPr>
            <w:r>
              <w:rPr>
                <w:rFonts w:ascii="Arial" w:hAnsi="Arial" w:cs="Arial"/>
                <w:color w:val="000000"/>
              </w:rPr>
              <w:t>Resubmission t</w:t>
            </w:r>
            <w:r w:rsidRPr="00DD431C">
              <w:rPr>
                <w:rFonts w:ascii="Arial" w:hAnsi="Arial" w:cs="Arial"/>
                <w:color w:val="000000"/>
              </w:rPr>
              <w:t>o request a General Schedule Authority Required (STREAMLINED) listing for adults with migraine who have not responded adequately to treatment of at least two triptans.</w:t>
            </w:r>
          </w:p>
        </w:tc>
      </w:tr>
      <w:tr w:rsidR="00E902A9" w:rsidRPr="003D2D25" w14:paraId="74346C36" w14:textId="77777777" w:rsidTr="00E902A9">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tcPr>
          <w:p w14:paraId="56163F36" w14:textId="77777777" w:rsidR="00E902A9" w:rsidRDefault="00E902A9" w:rsidP="00E902A9">
            <w:pPr>
              <w:jc w:val="center"/>
              <w:rPr>
                <w:rFonts w:ascii="Arial" w:hAnsi="Arial" w:cs="Arial"/>
                <w:color w:val="000000"/>
              </w:rPr>
            </w:pPr>
            <w:r w:rsidRPr="00BB0F5C">
              <w:rPr>
                <w:rFonts w:ascii="Arial" w:hAnsi="Arial" w:cs="Arial"/>
                <w:color w:val="000000"/>
              </w:rPr>
              <w:lastRenderedPageBreak/>
              <w:t>RISPERIDONE</w:t>
            </w:r>
          </w:p>
          <w:p w14:paraId="2E83D282" w14:textId="77777777" w:rsidR="00E902A9" w:rsidRPr="00BB0F5C" w:rsidRDefault="00E902A9" w:rsidP="00E902A9">
            <w:pPr>
              <w:jc w:val="center"/>
              <w:rPr>
                <w:rFonts w:ascii="Arial" w:hAnsi="Arial" w:cs="Arial"/>
                <w:color w:val="000000"/>
              </w:rPr>
            </w:pPr>
          </w:p>
          <w:p w14:paraId="0377ADE5" w14:textId="77777777" w:rsidR="00954C39" w:rsidRPr="00954C39" w:rsidRDefault="00954C39" w:rsidP="00954C39">
            <w:pPr>
              <w:jc w:val="center"/>
              <w:rPr>
                <w:rFonts w:ascii="Arial" w:hAnsi="Arial" w:cs="Arial"/>
                <w:color w:val="000000"/>
              </w:rPr>
            </w:pPr>
            <w:r w:rsidRPr="00954C39">
              <w:rPr>
                <w:rFonts w:ascii="Arial" w:hAnsi="Arial" w:cs="Arial"/>
                <w:color w:val="000000"/>
              </w:rPr>
              <w:t>I.M. injection (modified release), set containing 1 pre-filled syringe powder for injection 75 mg and 1 pre-filled syringe diluent 383 microlitres</w:t>
            </w:r>
          </w:p>
          <w:p w14:paraId="1F7F8FE5" w14:textId="0198E640" w:rsidR="00E902A9" w:rsidRDefault="00954C39" w:rsidP="00954C39">
            <w:pPr>
              <w:jc w:val="center"/>
              <w:rPr>
                <w:rFonts w:ascii="Arial" w:hAnsi="Arial" w:cs="Arial"/>
                <w:color w:val="000000"/>
              </w:rPr>
            </w:pPr>
            <w:r w:rsidRPr="00954C39">
              <w:rPr>
                <w:rFonts w:ascii="Arial" w:hAnsi="Arial" w:cs="Arial"/>
                <w:color w:val="000000"/>
              </w:rPr>
              <w:t>I.M. injection (modified release), set containing 1 pre-filled syringe powder for injection 100 mg and 1 pre-filled syringe diluent 490 microlitres</w:t>
            </w:r>
            <w:r w:rsidR="00E902A9" w:rsidRPr="00BB0F5C">
              <w:rPr>
                <w:rFonts w:ascii="Arial" w:hAnsi="Arial" w:cs="Arial"/>
                <w:color w:val="000000"/>
              </w:rPr>
              <w:t xml:space="preserve"> </w:t>
            </w:r>
          </w:p>
          <w:p w14:paraId="61C5E4B6" w14:textId="77777777" w:rsidR="00954C39" w:rsidRPr="00BB0F5C" w:rsidRDefault="00954C39" w:rsidP="00954C39">
            <w:pPr>
              <w:jc w:val="center"/>
              <w:rPr>
                <w:rFonts w:ascii="Arial" w:hAnsi="Arial" w:cs="Arial"/>
                <w:color w:val="000000"/>
              </w:rPr>
            </w:pPr>
          </w:p>
          <w:p w14:paraId="7BC0138A" w14:textId="77777777" w:rsidR="00E902A9" w:rsidRDefault="00E902A9" w:rsidP="00E902A9">
            <w:pPr>
              <w:jc w:val="center"/>
              <w:rPr>
                <w:rFonts w:ascii="Arial" w:hAnsi="Arial" w:cs="Arial"/>
                <w:color w:val="000000"/>
              </w:rPr>
            </w:pPr>
            <w:proofErr w:type="spellStart"/>
            <w:r w:rsidRPr="00BB0F5C">
              <w:rPr>
                <w:rFonts w:ascii="Arial" w:hAnsi="Arial" w:cs="Arial"/>
                <w:color w:val="000000"/>
              </w:rPr>
              <w:t>Okedi</w:t>
            </w:r>
            <w:proofErr w:type="spellEnd"/>
            <w:r w:rsidRPr="00BB0F5C">
              <w:rPr>
                <w:rFonts w:ascii="Arial" w:hAnsi="Arial" w:cs="Arial"/>
                <w:color w:val="000000"/>
                <w:vertAlign w:val="superscript"/>
              </w:rPr>
              <w:t>®</w:t>
            </w:r>
          </w:p>
          <w:p w14:paraId="12BA7CB0" w14:textId="77777777" w:rsidR="00E902A9" w:rsidRPr="00BB0F5C" w:rsidRDefault="00E902A9" w:rsidP="00E902A9">
            <w:pPr>
              <w:jc w:val="center"/>
              <w:rPr>
                <w:rFonts w:ascii="Arial" w:hAnsi="Arial" w:cs="Arial"/>
                <w:color w:val="000000"/>
              </w:rPr>
            </w:pPr>
          </w:p>
          <w:p w14:paraId="174E209D" w14:textId="77777777" w:rsidR="00E902A9" w:rsidRDefault="00E902A9" w:rsidP="00E902A9">
            <w:pPr>
              <w:jc w:val="center"/>
              <w:rPr>
                <w:rFonts w:ascii="Arial" w:hAnsi="Arial" w:cs="Arial"/>
                <w:color w:val="000000"/>
              </w:rPr>
            </w:pPr>
            <w:r>
              <w:rPr>
                <w:rFonts w:ascii="Arial" w:hAnsi="Arial" w:cs="Arial"/>
                <w:color w:val="000000"/>
              </w:rPr>
              <w:t>MAXX PHARMA PTY LTD</w:t>
            </w:r>
          </w:p>
          <w:p w14:paraId="2B45F51D" w14:textId="77777777" w:rsidR="00E902A9" w:rsidRPr="00BB0F5C" w:rsidRDefault="00E902A9" w:rsidP="00E902A9">
            <w:pPr>
              <w:jc w:val="center"/>
              <w:rPr>
                <w:rFonts w:ascii="Arial" w:hAnsi="Arial" w:cs="Arial"/>
                <w:color w:val="000000"/>
              </w:rPr>
            </w:pPr>
          </w:p>
          <w:p w14:paraId="19DA6974" w14:textId="35D9175A" w:rsidR="00E902A9" w:rsidRPr="00DD431C" w:rsidRDefault="00E902A9" w:rsidP="00E902A9">
            <w:pPr>
              <w:jc w:val="center"/>
              <w:rPr>
                <w:rFonts w:ascii="Arial" w:hAnsi="Arial" w:cs="Arial"/>
                <w:color w:val="000000"/>
              </w:rPr>
            </w:pPr>
            <w:r w:rsidRPr="00BB0F5C">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B0C4E65" w14:textId="6461ABEA" w:rsidR="00E902A9" w:rsidRPr="00DD431C" w:rsidRDefault="00E902A9" w:rsidP="00E902A9">
            <w:pPr>
              <w:jc w:val="center"/>
              <w:rPr>
                <w:rFonts w:ascii="Arial" w:hAnsi="Arial" w:cs="Arial"/>
              </w:rPr>
            </w:pPr>
            <w:r>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20D1025" w14:textId="77777777" w:rsidR="00E902A9" w:rsidRPr="00BB0F5C" w:rsidRDefault="00E902A9" w:rsidP="00E902A9">
            <w:pPr>
              <w:jc w:val="center"/>
              <w:rPr>
                <w:rFonts w:ascii="Arial" w:hAnsi="Arial" w:cs="Arial"/>
                <w:color w:val="000000"/>
              </w:rPr>
            </w:pPr>
            <w:r w:rsidRPr="00BB0F5C">
              <w:rPr>
                <w:rFonts w:ascii="Arial" w:hAnsi="Arial" w:cs="Arial"/>
                <w:color w:val="000000"/>
              </w:rPr>
              <w:t>To request a General Schedule Authority</w:t>
            </w:r>
          </w:p>
          <w:p w14:paraId="1A3110A5" w14:textId="77777777" w:rsidR="00E902A9" w:rsidRPr="00BB0F5C" w:rsidRDefault="00E902A9" w:rsidP="00E902A9">
            <w:pPr>
              <w:jc w:val="center"/>
              <w:rPr>
                <w:rFonts w:ascii="Arial" w:hAnsi="Arial" w:cs="Arial"/>
                <w:color w:val="000000"/>
              </w:rPr>
            </w:pPr>
            <w:r w:rsidRPr="00BB0F5C">
              <w:rPr>
                <w:rFonts w:ascii="Arial" w:hAnsi="Arial" w:cs="Arial"/>
                <w:color w:val="000000"/>
              </w:rPr>
              <w:t>Required (STREAMLINED) listing for the</w:t>
            </w:r>
          </w:p>
          <w:p w14:paraId="52286EED" w14:textId="67583C11" w:rsidR="00E902A9" w:rsidRDefault="00E902A9" w:rsidP="00E902A9">
            <w:pPr>
              <w:jc w:val="center"/>
              <w:rPr>
                <w:rFonts w:ascii="Arial" w:hAnsi="Arial" w:cs="Arial"/>
                <w:color w:val="000000"/>
              </w:rPr>
            </w:pPr>
            <w:r w:rsidRPr="00BB0F5C">
              <w:rPr>
                <w:rFonts w:ascii="Arial" w:hAnsi="Arial" w:cs="Arial"/>
                <w:color w:val="000000"/>
              </w:rPr>
              <w:t>treatment of schizophrenia.</w:t>
            </w:r>
          </w:p>
        </w:tc>
      </w:tr>
      <w:tr w:rsidR="00E902A9" w:rsidRPr="003D2D25" w14:paraId="41E70C8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7CCFC3" w14:textId="516DEFEE" w:rsidR="00E902A9" w:rsidRPr="003D2D25" w:rsidRDefault="00E902A9" w:rsidP="00E902A9">
            <w:pPr>
              <w:jc w:val="center"/>
              <w:rPr>
                <w:rFonts w:ascii="Arial" w:hAnsi="Arial" w:cs="Arial"/>
                <w:color w:val="000000"/>
              </w:rPr>
            </w:pPr>
            <w:r w:rsidRPr="003D2D25">
              <w:rPr>
                <w:rFonts w:ascii="Arial" w:hAnsi="Arial" w:cs="Arial"/>
                <w:color w:val="000000"/>
              </w:rPr>
              <w:t>ROMOSOZUMAB</w:t>
            </w:r>
            <w:r w:rsidRPr="003D2D25">
              <w:rPr>
                <w:rFonts w:ascii="Arial" w:hAnsi="Arial" w:cs="Arial"/>
                <w:color w:val="000000"/>
              </w:rPr>
              <w:br/>
            </w:r>
            <w:r w:rsidRPr="003D2D25">
              <w:rPr>
                <w:rFonts w:ascii="Arial" w:hAnsi="Arial" w:cs="Arial"/>
                <w:color w:val="000000"/>
              </w:rPr>
              <w:br/>
              <w:t xml:space="preserve">Injection 105 mg in 1.17 mL single use </w:t>
            </w:r>
            <w:r>
              <w:rPr>
                <w:rFonts w:ascii="Arial" w:hAnsi="Arial" w:cs="Arial"/>
                <w:color w:val="000000"/>
              </w:rPr>
              <w:br/>
            </w:r>
            <w:r w:rsidRPr="003D2D25">
              <w:rPr>
                <w:rFonts w:ascii="Arial" w:hAnsi="Arial" w:cs="Arial"/>
                <w:color w:val="000000"/>
              </w:rPr>
              <w:t>pre-filled syringe</w:t>
            </w:r>
            <w:r w:rsidRPr="003D2D25">
              <w:rPr>
                <w:rFonts w:ascii="Arial" w:hAnsi="Arial" w:cs="Arial"/>
                <w:color w:val="000000"/>
              </w:rPr>
              <w:br/>
            </w:r>
            <w:r w:rsidRPr="003D2D25">
              <w:rPr>
                <w:rFonts w:ascii="Arial" w:hAnsi="Arial" w:cs="Arial"/>
                <w:color w:val="000000"/>
              </w:rPr>
              <w:br/>
            </w:r>
            <w:proofErr w:type="spellStart"/>
            <w:r w:rsidRPr="00CB13A4">
              <w:rPr>
                <w:rFonts w:ascii="Arial" w:hAnsi="Arial" w:cs="Arial"/>
                <w:color w:val="000000"/>
              </w:rPr>
              <w:t>Evenity</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F3B1C9E" w14:textId="77777777" w:rsidR="00E902A9" w:rsidRPr="003D2D25" w:rsidRDefault="00E902A9" w:rsidP="00E902A9">
            <w:pPr>
              <w:jc w:val="center"/>
              <w:rPr>
                <w:rFonts w:ascii="Arial" w:hAnsi="Arial" w:cs="Arial"/>
                <w:color w:val="000000"/>
              </w:rPr>
            </w:pPr>
            <w:r w:rsidRPr="003D2D25">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8C1AB0" w14:textId="56FA1DEC" w:rsidR="00E902A9" w:rsidRPr="00DA5E82" w:rsidRDefault="00E902A9" w:rsidP="00E902A9">
            <w:pPr>
              <w:jc w:val="center"/>
              <w:rPr>
                <w:rFonts w:ascii="Arial" w:hAnsi="Arial" w:cs="Arial"/>
                <w:color w:val="000000"/>
              </w:rPr>
            </w:pPr>
            <w:r w:rsidRPr="003D2D25">
              <w:rPr>
                <w:rFonts w:ascii="Arial" w:hAnsi="Arial" w:cs="Arial"/>
                <w:color w:val="000000"/>
              </w:rPr>
              <w:t xml:space="preserve">To request the PBAC consider its previous recommendation to list </w:t>
            </w:r>
            <w:proofErr w:type="spellStart"/>
            <w:r w:rsidRPr="003D2D25">
              <w:rPr>
                <w:rFonts w:ascii="Arial" w:hAnsi="Arial" w:cs="Arial"/>
                <w:color w:val="000000"/>
              </w:rPr>
              <w:t>romosozumab</w:t>
            </w:r>
            <w:proofErr w:type="spellEnd"/>
            <w:r w:rsidRPr="003D2D25">
              <w:rPr>
                <w:rFonts w:ascii="Arial" w:hAnsi="Arial" w:cs="Arial"/>
                <w:color w:val="000000"/>
              </w:rPr>
              <w:t xml:space="preserve"> </w:t>
            </w:r>
            <w:r>
              <w:rPr>
                <w:rFonts w:ascii="Arial" w:hAnsi="Arial" w:cs="Arial"/>
                <w:color w:val="000000"/>
              </w:rPr>
              <w:t xml:space="preserve">as a </w:t>
            </w:r>
            <w:r w:rsidRPr="00DA5E82">
              <w:rPr>
                <w:rFonts w:ascii="Arial" w:hAnsi="Arial" w:cs="Arial"/>
                <w:color w:val="000000"/>
              </w:rPr>
              <w:t>General</w:t>
            </w:r>
            <w:r>
              <w:rPr>
                <w:rFonts w:ascii="Arial" w:hAnsi="Arial" w:cs="Arial"/>
                <w:color w:val="000000"/>
              </w:rPr>
              <w:t xml:space="preserve"> </w:t>
            </w:r>
            <w:r w:rsidRPr="00DA5E82">
              <w:rPr>
                <w:rFonts w:ascii="Arial" w:hAnsi="Arial" w:cs="Arial"/>
                <w:color w:val="000000"/>
              </w:rPr>
              <w:t>Schedule Authority Required</w:t>
            </w:r>
          </w:p>
          <w:p w14:paraId="49C5BCC1" w14:textId="501223C8" w:rsidR="00E902A9" w:rsidRPr="003D2D25" w:rsidRDefault="00E902A9" w:rsidP="00E902A9">
            <w:pPr>
              <w:jc w:val="center"/>
              <w:rPr>
                <w:rFonts w:ascii="Arial" w:hAnsi="Arial" w:cs="Arial"/>
                <w:color w:val="000000"/>
              </w:rPr>
            </w:pPr>
            <w:r w:rsidRPr="00DA5E82">
              <w:rPr>
                <w:rFonts w:ascii="Arial" w:hAnsi="Arial" w:cs="Arial"/>
                <w:color w:val="000000"/>
              </w:rPr>
              <w:t>(Telephone/</w:t>
            </w:r>
            <w:r>
              <w:rPr>
                <w:rFonts w:ascii="Arial" w:hAnsi="Arial" w:cs="Arial"/>
                <w:color w:val="000000"/>
              </w:rPr>
              <w:t>Online</w:t>
            </w:r>
            <w:r w:rsidRPr="00DA5E82">
              <w:rPr>
                <w:rFonts w:ascii="Arial" w:hAnsi="Arial" w:cs="Arial"/>
                <w:color w:val="000000"/>
              </w:rPr>
              <w:t xml:space="preserve">) listing </w:t>
            </w:r>
            <w:r w:rsidRPr="003D2D25">
              <w:rPr>
                <w:rFonts w:ascii="Arial" w:hAnsi="Arial" w:cs="Arial"/>
                <w:color w:val="000000"/>
              </w:rPr>
              <w:t xml:space="preserve">for the treatment of severe osteoporosis in the </w:t>
            </w:r>
            <w:r>
              <w:rPr>
                <w:rFonts w:ascii="Arial" w:hAnsi="Arial" w:cs="Arial"/>
                <w:color w:val="000000"/>
              </w:rPr>
              <w:br/>
            </w:r>
            <w:r w:rsidRPr="003D2D25">
              <w:rPr>
                <w:rFonts w:ascii="Arial" w:hAnsi="Arial" w:cs="Arial"/>
                <w:color w:val="000000"/>
              </w:rPr>
              <w:t>first-line setting.</w:t>
            </w:r>
          </w:p>
        </w:tc>
      </w:tr>
      <w:tr w:rsidR="00E902A9" w:rsidRPr="003D2D25" w14:paraId="2176905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D9989F" w14:textId="63BB870D" w:rsidR="00E902A9" w:rsidRPr="003D2D25" w:rsidRDefault="00E902A9" w:rsidP="00E902A9">
            <w:pPr>
              <w:jc w:val="center"/>
              <w:rPr>
                <w:rFonts w:ascii="Arial" w:hAnsi="Arial" w:cs="Arial"/>
                <w:color w:val="000000"/>
              </w:rPr>
            </w:pPr>
            <w:r w:rsidRPr="003D2D25">
              <w:rPr>
                <w:rFonts w:ascii="Arial" w:hAnsi="Arial" w:cs="Arial"/>
                <w:color w:val="000000"/>
              </w:rPr>
              <w:lastRenderedPageBreak/>
              <w:t xml:space="preserve">SELUMETINIB </w:t>
            </w:r>
            <w:r w:rsidRPr="003D2D25">
              <w:rPr>
                <w:rFonts w:ascii="Arial" w:hAnsi="Arial" w:cs="Arial"/>
                <w:color w:val="000000"/>
              </w:rPr>
              <w:br/>
            </w:r>
            <w:r w:rsidRPr="003D2D25">
              <w:rPr>
                <w:rFonts w:ascii="Arial" w:hAnsi="Arial" w:cs="Arial"/>
                <w:color w:val="000000"/>
              </w:rPr>
              <w:br/>
              <w:t>Capsule 10 mg</w:t>
            </w:r>
            <w:r w:rsidRPr="003D2D25">
              <w:rPr>
                <w:rFonts w:ascii="Arial" w:hAnsi="Arial" w:cs="Arial"/>
                <w:color w:val="000000"/>
              </w:rPr>
              <w:br/>
              <w:t>Capsule 25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Koselugo</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ALEXION PHARMACEUTICALS AUSTRALASIA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C10153" w14:textId="77777777" w:rsidR="00E902A9" w:rsidRPr="003D2D25" w:rsidRDefault="00E902A9" w:rsidP="00E902A9">
            <w:pPr>
              <w:jc w:val="center"/>
              <w:rPr>
                <w:rFonts w:ascii="Arial" w:hAnsi="Arial" w:cs="Arial"/>
                <w:color w:val="000000"/>
              </w:rPr>
            </w:pPr>
            <w:r w:rsidRPr="003D2D25">
              <w:rPr>
                <w:rFonts w:ascii="Arial" w:hAnsi="Arial" w:cs="Arial"/>
                <w:color w:val="000000"/>
              </w:rPr>
              <w:t>Neurofibromatosis type 1 (NF1)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5CA6C4" w14:textId="352DB074" w:rsidR="00E902A9" w:rsidRPr="003D2D25" w:rsidRDefault="00E902A9" w:rsidP="00E902A9">
            <w:pPr>
              <w:jc w:val="center"/>
              <w:rPr>
                <w:rFonts w:ascii="Arial" w:hAnsi="Arial" w:cs="Arial"/>
                <w:color w:val="000000"/>
              </w:rPr>
            </w:pPr>
            <w:r w:rsidRPr="003D2D25">
              <w:rPr>
                <w:rFonts w:ascii="Arial" w:hAnsi="Arial" w:cs="Arial"/>
                <w:color w:val="000000"/>
              </w:rPr>
              <w:t>Resubmission to request a General Schedule Authority Required (Written) listing for the treatment of symptomatic, inoperable plexiform neurofibroma(s) in paediatric patients aged 2 years and over with NF1.</w:t>
            </w:r>
          </w:p>
        </w:tc>
      </w:tr>
      <w:tr w:rsidR="00E902A9" w:rsidRPr="003D2D25" w14:paraId="4A829DB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8BF2B4" w14:textId="4170798B" w:rsidR="00E902A9" w:rsidRPr="003D2D25" w:rsidRDefault="00E902A9" w:rsidP="00E902A9">
            <w:pPr>
              <w:jc w:val="center"/>
              <w:rPr>
                <w:rFonts w:ascii="Arial" w:hAnsi="Arial" w:cs="Arial"/>
                <w:color w:val="000000"/>
              </w:rPr>
            </w:pPr>
            <w:r w:rsidRPr="003D2D25">
              <w:rPr>
                <w:rFonts w:ascii="Arial" w:hAnsi="Arial" w:cs="Arial"/>
                <w:color w:val="000000"/>
              </w:rPr>
              <w:t>SIPONIMOD</w:t>
            </w:r>
            <w:r w:rsidRPr="003D2D25">
              <w:rPr>
                <w:rFonts w:ascii="Arial" w:hAnsi="Arial" w:cs="Arial"/>
                <w:color w:val="000000"/>
              </w:rPr>
              <w:br/>
            </w:r>
            <w:r w:rsidRPr="003D2D25">
              <w:rPr>
                <w:rFonts w:ascii="Arial" w:hAnsi="Arial" w:cs="Arial"/>
                <w:color w:val="000000"/>
              </w:rPr>
              <w:br/>
              <w:t>Tablet 1 mg</w:t>
            </w:r>
            <w:r>
              <w:rPr>
                <w:rFonts w:ascii="Arial" w:hAnsi="Arial" w:cs="Arial"/>
                <w:color w:val="000000"/>
              </w:rPr>
              <w:t xml:space="preserve"> </w:t>
            </w:r>
            <w:r w:rsidRPr="00246629">
              <w:rPr>
                <w:rFonts w:ascii="Arial" w:hAnsi="Arial" w:cs="Arial"/>
                <w:color w:val="000000"/>
              </w:rPr>
              <w:t xml:space="preserve">(as </w:t>
            </w:r>
            <w:proofErr w:type="spellStart"/>
            <w:r w:rsidRPr="00246629">
              <w:rPr>
                <w:rFonts w:ascii="Arial" w:hAnsi="Arial" w:cs="Arial"/>
                <w:color w:val="000000"/>
              </w:rPr>
              <w:t>hemifumarate</w:t>
            </w:r>
            <w:proofErr w:type="spellEnd"/>
            <w:r w:rsidRPr="00246629">
              <w:rPr>
                <w:rFonts w:ascii="Arial" w:hAnsi="Arial" w:cs="Arial"/>
                <w:color w:val="000000"/>
              </w:rPr>
              <w:t>)</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Mayzent</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NOVARTIS PHARMACEUTICALS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EADDD2" w14:textId="77777777" w:rsidR="00E902A9" w:rsidRPr="003D2D25" w:rsidRDefault="00E902A9" w:rsidP="00E902A9">
            <w:pPr>
              <w:jc w:val="center"/>
              <w:rPr>
                <w:rFonts w:ascii="Arial" w:hAnsi="Arial" w:cs="Arial"/>
                <w:color w:val="000000"/>
              </w:rPr>
            </w:pPr>
            <w:r w:rsidRPr="003D2D25">
              <w:rPr>
                <w:rFonts w:ascii="Arial" w:hAnsi="Arial" w:cs="Arial"/>
                <w:color w:val="000000"/>
              </w:rPr>
              <w:t>Multiple sclerosis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4CB9D9"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a General Schedule Authority Required (STREAMLINED) listing of a new strength of </w:t>
            </w:r>
            <w:proofErr w:type="spellStart"/>
            <w:r w:rsidRPr="003D2D25">
              <w:rPr>
                <w:rFonts w:ascii="Arial" w:hAnsi="Arial" w:cs="Arial"/>
                <w:color w:val="000000"/>
              </w:rPr>
              <w:t>siponimod</w:t>
            </w:r>
            <w:proofErr w:type="spellEnd"/>
            <w:r w:rsidRPr="003D2D25">
              <w:rPr>
                <w:rFonts w:ascii="Arial" w:hAnsi="Arial" w:cs="Arial"/>
                <w:color w:val="000000"/>
              </w:rPr>
              <w:t xml:space="preserve"> for the treatment of relapsing-remitting multiple sclerosis.</w:t>
            </w:r>
          </w:p>
        </w:tc>
      </w:tr>
      <w:tr w:rsidR="00E902A9" w:rsidRPr="003D2D25" w14:paraId="65561DD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395083" w14:textId="2098668D" w:rsidR="00E902A9" w:rsidRDefault="00E902A9" w:rsidP="00E902A9">
            <w:pPr>
              <w:jc w:val="center"/>
              <w:rPr>
                <w:rFonts w:ascii="Arial" w:hAnsi="Arial" w:cs="Arial"/>
                <w:color w:val="000000"/>
              </w:rPr>
            </w:pPr>
            <w:r w:rsidRPr="003D2D25">
              <w:rPr>
                <w:rFonts w:ascii="Arial" w:hAnsi="Arial" w:cs="Arial"/>
                <w:color w:val="000000"/>
              </w:rPr>
              <w:lastRenderedPageBreak/>
              <w:t>SODIUM ZIRCONIUM CYCLOSILICATE</w:t>
            </w:r>
            <w:r w:rsidRPr="003D2D25">
              <w:rPr>
                <w:rFonts w:ascii="Arial" w:hAnsi="Arial" w:cs="Arial"/>
                <w:color w:val="000000"/>
              </w:rPr>
              <w:br/>
            </w:r>
            <w:r w:rsidRPr="003D2D25">
              <w:rPr>
                <w:rFonts w:ascii="Arial" w:hAnsi="Arial" w:cs="Arial"/>
                <w:color w:val="000000"/>
              </w:rPr>
              <w:br/>
            </w:r>
            <w:r>
              <w:rPr>
                <w:rFonts w:ascii="Arial" w:hAnsi="Arial" w:cs="Arial"/>
                <w:color w:val="000000"/>
              </w:rPr>
              <w:t>Sachet containing powder for oral suspension (as hydrate) 5 g</w:t>
            </w:r>
          </w:p>
          <w:p w14:paraId="0FE92DE8" w14:textId="6EC0240A" w:rsidR="00E902A9" w:rsidRPr="003D2D25" w:rsidRDefault="00E902A9" w:rsidP="00E902A9">
            <w:pPr>
              <w:jc w:val="center"/>
              <w:rPr>
                <w:rFonts w:ascii="Arial" w:hAnsi="Arial" w:cs="Arial"/>
                <w:color w:val="000000"/>
              </w:rPr>
            </w:pPr>
            <w:r>
              <w:rPr>
                <w:rFonts w:ascii="Arial" w:hAnsi="Arial" w:cs="Arial"/>
                <w:color w:val="000000"/>
              </w:rPr>
              <w:t>Sachet containing powder for oral suspension (as hydrate) 10 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Lokelma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ASTRAZENECA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92C823"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Chronic hyperkalaemia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14E305" w14:textId="77777777" w:rsidR="00E902A9" w:rsidRPr="003D2D25" w:rsidRDefault="00E902A9" w:rsidP="00E902A9">
            <w:pPr>
              <w:jc w:val="center"/>
              <w:rPr>
                <w:rFonts w:ascii="Arial" w:hAnsi="Arial" w:cs="Arial"/>
                <w:color w:val="000000"/>
              </w:rPr>
            </w:pPr>
            <w:r w:rsidRPr="003D2D25">
              <w:rPr>
                <w:rFonts w:ascii="Arial" w:hAnsi="Arial" w:cs="Arial"/>
                <w:color w:val="000000"/>
              </w:rPr>
              <w:t>To request a General Schedule Authority Required (Telephone/Online) listing for the treatment of chronic hyperkalaemia in patients with chronic kidney disease Stage 3-4.</w:t>
            </w:r>
          </w:p>
        </w:tc>
      </w:tr>
      <w:tr w:rsidR="00E902A9" w:rsidRPr="003D2D25" w14:paraId="33DF90C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C3B7F1" w14:textId="6EFFCF98" w:rsidR="00E902A9" w:rsidRPr="003D2D25" w:rsidRDefault="00E902A9" w:rsidP="00E902A9">
            <w:pPr>
              <w:jc w:val="center"/>
              <w:rPr>
                <w:rFonts w:ascii="Arial" w:hAnsi="Arial" w:cs="Arial"/>
                <w:color w:val="000000"/>
              </w:rPr>
            </w:pPr>
            <w:r w:rsidRPr="003D2D25">
              <w:rPr>
                <w:rFonts w:ascii="Arial" w:hAnsi="Arial" w:cs="Arial"/>
                <w:color w:val="000000"/>
              </w:rPr>
              <w:t>TADALAFIL</w:t>
            </w:r>
            <w:r w:rsidRPr="003D2D25">
              <w:rPr>
                <w:rFonts w:ascii="Arial" w:hAnsi="Arial" w:cs="Arial"/>
                <w:color w:val="000000"/>
              </w:rPr>
              <w:br/>
            </w:r>
            <w:r w:rsidRPr="003D2D25">
              <w:rPr>
                <w:rFonts w:ascii="Arial" w:hAnsi="Arial" w:cs="Arial"/>
                <w:color w:val="000000"/>
              </w:rPr>
              <w:br/>
              <w:t>Tablet 20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Tadalis</w:t>
            </w:r>
            <w:proofErr w:type="spellEnd"/>
            <w:r>
              <w:rPr>
                <w:rFonts w:ascii="Arial" w:hAnsi="Arial" w:cs="Arial"/>
                <w:color w:val="000000"/>
              </w:rPr>
              <w:t>™</w:t>
            </w:r>
            <w:r w:rsidRPr="003D2D25">
              <w:rPr>
                <w:rFonts w:ascii="Arial" w:hAnsi="Arial" w:cs="Arial"/>
                <w:color w:val="000000"/>
              </w:rPr>
              <w:br/>
            </w:r>
            <w:r w:rsidRPr="003D2D25">
              <w:rPr>
                <w:rFonts w:ascii="Arial" w:hAnsi="Arial" w:cs="Arial"/>
                <w:color w:val="000000"/>
              </w:rPr>
              <w:br/>
              <w:t>CIPLA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747589" w14:textId="77777777" w:rsidR="00E902A9" w:rsidRPr="003D2D25" w:rsidRDefault="00E902A9" w:rsidP="00E902A9">
            <w:pPr>
              <w:jc w:val="center"/>
              <w:rPr>
                <w:rFonts w:ascii="Arial" w:hAnsi="Arial" w:cs="Arial"/>
                <w:color w:val="000000"/>
              </w:rPr>
            </w:pPr>
            <w:r w:rsidRPr="003D2D25">
              <w:rPr>
                <w:rFonts w:ascii="Arial" w:hAnsi="Arial" w:cs="Arial"/>
                <w:color w:val="000000"/>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CCDF291" w14:textId="1C970A58" w:rsidR="00E902A9" w:rsidRPr="003D2D25" w:rsidRDefault="00E902A9" w:rsidP="00E902A9">
            <w:pPr>
              <w:jc w:val="center"/>
              <w:rPr>
                <w:rFonts w:ascii="Arial" w:hAnsi="Arial" w:cs="Arial"/>
                <w:color w:val="000000"/>
              </w:rPr>
            </w:pPr>
            <w:r w:rsidRPr="003D2D25">
              <w:rPr>
                <w:rFonts w:ascii="Arial" w:hAnsi="Arial" w:cs="Arial"/>
                <w:color w:val="000000"/>
              </w:rPr>
              <w:t>To request listing of a new pack size for tadalafil 20 mg of 60 tablets under the same conditions as the existing listings of the 56</w:t>
            </w:r>
            <w:r>
              <w:rPr>
                <w:rFonts w:ascii="Arial" w:hAnsi="Arial" w:cs="Arial"/>
                <w:color w:val="000000"/>
              </w:rPr>
              <w:t>-</w:t>
            </w:r>
            <w:r w:rsidRPr="003D2D25">
              <w:rPr>
                <w:rFonts w:ascii="Arial" w:hAnsi="Arial" w:cs="Arial"/>
                <w:color w:val="000000"/>
              </w:rPr>
              <w:t>pack size for the treatment of PAH.</w:t>
            </w:r>
          </w:p>
        </w:tc>
      </w:tr>
      <w:tr w:rsidR="00E902A9" w:rsidRPr="003D2D25" w14:paraId="2CCB4AB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43C223" w14:textId="77777777" w:rsidR="00E902A9" w:rsidRDefault="00E902A9" w:rsidP="00E902A9">
            <w:pPr>
              <w:jc w:val="center"/>
              <w:rPr>
                <w:rFonts w:ascii="Arial" w:hAnsi="Arial" w:cs="Arial"/>
                <w:color w:val="000000"/>
              </w:rPr>
            </w:pPr>
            <w:r w:rsidRPr="003D2D25">
              <w:rPr>
                <w:rFonts w:ascii="Arial" w:hAnsi="Arial" w:cs="Arial"/>
                <w:color w:val="000000"/>
              </w:rPr>
              <w:lastRenderedPageBreak/>
              <w:t>TALAZOPARIB</w:t>
            </w:r>
            <w:r w:rsidRPr="003D2D25">
              <w:rPr>
                <w:rFonts w:ascii="Arial" w:hAnsi="Arial" w:cs="Arial"/>
                <w:color w:val="000000"/>
              </w:rPr>
              <w:br/>
            </w:r>
            <w:r w:rsidRPr="003D2D25">
              <w:rPr>
                <w:rFonts w:ascii="Arial" w:hAnsi="Arial" w:cs="Arial"/>
                <w:color w:val="000000"/>
              </w:rPr>
              <w:br/>
              <w:t xml:space="preserve">Capsule 0.1 mg </w:t>
            </w:r>
          </w:p>
          <w:p w14:paraId="26580386" w14:textId="7627E9DD" w:rsidR="00E902A9" w:rsidRDefault="00E902A9" w:rsidP="00E902A9">
            <w:pPr>
              <w:jc w:val="center"/>
              <w:rPr>
                <w:rFonts w:ascii="Arial" w:hAnsi="Arial" w:cs="Arial"/>
                <w:color w:val="000000"/>
              </w:rPr>
            </w:pPr>
            <w:r w:rsidRPr="003D2D25">
              <w:rPr>
                <w:rFonts w:ascii="Arial" w:hAnsi="Arial" w:cs="Arial"/>
                <w:color w:val="000000"/>
              </w:rPr>
              <w:t>Capsule 0.25 mg</w:t>
            </w:r>
          </w:p>
          <w:p w14:paraId="5DCF5951" w14:textId="77777777" w:rsidR="00E902A9" w:rsidRDefault="00E902A9" w:rsidP="00E902A9">
            <w:pPr>
              <w:jc w:val="center"/>
              <w:rPr>
                <w:rFonts w:ascii="Arial" w:hAnsi="Arial" w:cs="Arial"/>
                <w:color w:val="000000"/>
              </w:rPr>
            </w:pPr>
            <w:r w:rsidRPr="003D2D25">
              <w:rPr>
                <w:rFonts w:ascii="Arial" w:hAnsi="Arial" w:cs="Arial"/>
                <w:color w:val="000000"/>
              </w:rPr>
              <w:t>Capsule 0.35 mg</w:t>
            </w:r>
          </w:p>
          <w:p w14:paraId="22C2C026" w14:textId="3096B7D4" w:rsidR="00E902A9" w:rsidRPr="003D2D25" w:rsidRDefault="00E902A9" w:rsidP="00E902A9">
            <w:pPr>
              <w:jc w:val="center"/>
              <w:rPr>
                <w:rFonts w:ascii="Arial" w:hAnsi="Arial" w:cs="Arial"/>
                <w:color w:val="000000"/>
              </w:rPr>
            </w:pPr>
            <w:r w:rsidRPr="003D2D25">
              <w:rPr>
                <w:rFonts w:ascii="Arial" w:hAnsi="Arial" w:cs="Arial"/>
                <w:color w:val="000000"/>
              </w:rPr>
              <w:t xml:space="preserve">Capsule 0.5 mg </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Talzenna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5223B5" w14:textId="77777777" w:rsidR="00E902A9" w:rsidRPr="003D2D25" w:rsidRDefault="00E902A9" w:rsidP="00E902A9">
            <w:pPr>
              <w:jc w:val="center"/>
              <w:rPr>
                <w:rFonts w:ascii="Arial" w:hAnsi="Arial" w:cs="Arial"/>
                <w:color w:val="000000"/>
              </w:rPr>
            </w:pPr>
            <w:r w:rsidRPr="003D2D25">
              <w:rPr>
                <w:rFonts w:ascii="Arial" w:hAnsi="Arial" w:cs="Arial"/>
                <w:color w:val="000000"/>
              </w:rPr>
              <w:t>Prostate cancer (PC)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30AF8A" w14:textId="77777777" w:rsidR="00E902A9" w:rsidRPr="003D2D25" w:rsidRDefault="00E902A9" w:rsidP="00E902A9">
            <w:pPr>
              <w:jc w:val="center"/>
              <w:rPr>
                <w:rFonts w:ascii="Arial" w:hAnsi="Arial" w:cs="Arial"/>
                <w:color w:val="000000"/>
              </w:rPr>
            </w:pPr>
            <w:r w:rsidRPr="003D2D25">
              <w:rPr>
                <w:rFonts w:ascii="Arial" w:hAnsi="Arial" w:cs="Arial"/>
                <w:color w:val="000000"/>
              </w:rPr>
              <w:t>To request a General Schedule Authority Required (STREAMLINED) listing, in combination with enzalutamide, for the treatment of metastatic castration resistant PC in patients with a Breast Cancer Gene 1 (BRCA1) or BRCA2 mutation who have not received prior treatment with a novel hormonal agent.</w:t>
            </w:r>
          </w:p>
        </w:tc>
      </w:tr>
      <w:tr w:rsidR="00E902A9" w:rsidRPr="003D2D25" w14:paraId="3F6D91A7" w14:textId="77777777" w:rsidTr="00BB0F5C">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242930" w14:textId="77777777" w:rsidR="00E902A9" w:rsidRDefault="00E902A9" w:rsidP="00E902A9">
            <w:pPr>
              <w:jc w:val="center"/>
              <w:rPr>
                <w:rFonts w:ascii="Arial" w:hAnsi="Arial" w:cs="Arial"/>
                <w:color w:val="000000"/>
              </w:rPr>
            </w:pPr>
            <w:r>
              <w:rPr>
                <w:rFonts w:ascii="Arial" w:hAnsi="Arial" w:cs="Arial"/>
                <w:color w:val="000000"/>
              </w:rPr>
              <w:t>TIOTROPIUM</w:t>
            </w:r>
          </w:p>
          <w:p w14:paraId="314CE989" w14:textId="77777777" w:rsidR="00E902A9" w:rsidRDefault="00E902A9" w:rsidP="00E902A9">
            <w:pPr>
              <w:jc w:val="center"/>
              <w:rPr>
                <w:rFonts w:ascii="Arial" w:hAnsi="Arial" w:cs="Arial"/>
                <w:color w:val="000000"/>
              </w:rPr>
            </w:pPr>
          </w:p>
          <w:p w14:paraId="6EA7F11A" w14:textId="77777777" w:rsidR="00E902A9" w:rsidRDefault="00E902A9" w:rsidP="00E902A9">
            <w:pPr>
              <w:jc w:val="center"/>
              <w:rPr>
                <w:rFonts w:ascii="Arial" w:hAnsi="Arial" w:cs="Arial"/>
              </w:rPr>
            </w:pPr>
            <w:r>
              <w:rPr>
                <w:rFonts w:ascii="Arial" w:hAnsi="Arial" w:cs="Arial"/>
              </w:rPr>
              <w:t xml:space="preserve">Capsule containing powder for oral inhalation 18 micrograms (as bromide monohydrate) (for use in </w:t>
            </w:r>
            <w:proofErr w:type="spellStart"/>
            <w:r>
              <w:rPr>
                <w:rFonts w:ascii="Arial" w:hAnsi="Arial" w:cs="Arial"/>
              </w:rPr>
              <w:t>LupinHaler</w:t>
            </w:r>
            <w:proofErr w:type="spellEnd"/>
            <w:r>
              <w:rPr>
                <w:rFonts w:ascii="Arial" w:hAnsi="Arial" w:cs="Arial"/>
              </w:rPr>
              <w:t>)</w:t>
            </w:r>
          </w:p>
          <w:p w14:paraId="3BD96576" w14:textId="77777777" w:rsidR="00E902A9" w:rsidRDefault="00E902A9" w:rsidP="00E902A9">
            <w:pPr>
              <w:jc w:val="center"/>
              <w:rPr>
                <w:rFonts w:ascii="Arial" w:hAnsi="Arial" w:cs="Arial"/>
                <w:color w:val="000000"/>
              </w:rPr>
            </w:pPr>
          </w:p>
          <w:p w14:paraId="1E1632D1" w14:textId="77777777" w:rsidR="00E902A9" w:rsidRDefault="00E902A9" w:rsidP="00E902A9">
            <w:pPr>
              <w:jc w:val="center"/>
              <w:rPr>
                <w:rFonts w:ascii="Arial" w:hAnsi="Arial" w:cs="Arial"/>
              </w:rPr>
            </w:pPr>
            <w:r>
              <w:rPr>
                <w:rFonts w:ascii="Arial" w:hAnsi="Arial" w:cs="Arial"/>
              </w:rPr>
              <w:t>Tiotropium Lupin™</w:t>
            </w:r>
          </w:p>
          <w:p w14:paraId="54A83253" w14:textId="77777777" w:rsidR="00E902A9" w:rsidRDefault="00E902A9" w:rsidP="00E902A9">
            <w:pPr>
              <w:jc w:val="center"/>
              <w:rPr>
                <w:rFonts w:ascii="Arial" w:hAnsi="Arial" w:cs="Arial"/>
                <w:color w:val="000000"/>
              </w:rPr>
            </w:pPr>
          </w:p>
          <w:p w14:paraId="539F6F0C" w14:textId="77777777" w:rsidR="00E902A9" w:rsidRDefault="00E902A9" w:rsidP="00E902A9">
            <w:pPr>
              <w:jc w:val="center"/>
              <w:rPr>
                <w:rFonts w:ascii="Arial" w:hAnsi="Arial" w:cs="Arial"/>
              </w:rPr>
            </w:pPr>
            <w:r>
              <w:rPr>
                <w:rFonts w:ascii="Arial" w:hAnsi="Arial" w:cs="Arial"/>
              </w:rPr>
              <w:t>GENERIC HEALTH PTY LTD</w:t>
            </w:r>
          </w:p>
          <w:p w14:paraId="2673F17C" w14:textId="77777777" w:rsidR="00E902A9" w:rsidRDefault="00E902A9" w:rsidP="00E902A9">
            <w:pPr>
              <w:jc w:val="center"/>
              <w:rPr>
                <w:rFonts w:ascii="Arial" w:hAnsi="Arial" w:cs="Arial"/>
                <w:color w:val="000000"/>
              </w:rPr>
            </w:pPr>
          </w:p>
          <w:p w14:paraId="4FF78919" w14:textId="4903D885" w:rsidR="00E902A9" w:rsidRPr="003D2D25" w:rsidRDefault="00E902A9" w:rsidP="00E902A9">
            <w:pPr>
              <w:jc w:val="center"/>
              <w:rPr>
                <w:rFonts w:ascii="Arial" w:hAnsi="Arial" w:cs="Arial"/>
                <w:color w:val="000000"/>
              </w:rPr>
            </w:pPr>
            <w:r>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535AD9" w14:textId="3396422E" w:rsidR="00E902A9" w:rsidRPr="003D2D25" w:rsidRDefault="00E902A9" w:rsidP="00E902A9">
            <w:pPr>
              <w:jc w:val="center"/>
              <w:rPr>
                <w:rFonts w:ascii="Arial" w:hAnsi="Arial" w:cs="Arial"/>
                <w:color w:val="000000"/>
              </w:rPr>
            </w:pPr>
            <w:r w:rsidRPr="00427017">
              <w:rPr>
                <w:rFonts w:ascii="Arial" w:hAnsi="Arial" w:cs="Arial"/>
              </w:rP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75ACB7" w14:textId="77777777" w:rsidR="00E902A9" w:rsidRPr="00956A14" w:rsidRDefault="00E902A9" w:rsidP="00E902A9">
            <w:pPr>
              <w:jc w:val="center"/>
              <w:rPr>
                <w:rFonts w:ascii="Arial" w:hAnsi="Arial" w:cs="Arial"/>
                <w:color w:val="000000"/>
              </w:rPr>
            </w:pPr>
            <w:r w:rsidRPr="00956A14">
              <w:rPr>
                <w:rFonts w:ascii="Arial" w:hAnsi="Arial" w:cs="Arial"/>
                <w:color w:val="000000"/>
              </w:rPr>
              <w:t>To request a General Schedule Restricted Benefit listing of</w:t>
            </w:r>
          </w:p>
          <w:p w14:paraId="26D11DB6" w14:textId="0B6F9F55" w:rsidR="00E902A9" w:rsidRPr="003D2D25" w:rsidRDefault="00E902A9" w:rsidP="00E902A9">
            <w:pPr>
              <w:jc w:val="center"/>
              <w:rPr>
                <w:rFonts w:ascii="Arial" w:hAnsi="Arial" w:cs="Arial"/>
                <w:color w:val="000000"/>
              </w:rPr>
            </w:pPr>
            <w:r w:rsidRPr="00956A14">
              <w:rPr>
                <w:rFonts w:ascii="Arial" w:hAnsi="Arial" w:cs="Arial"/>
                <w:color w:val="000000"/>
              </w:rPr>
              <w:t>a new form of tiotropium for the treatment of COPD.</w:t>
            </w:r>
          </w:p>
        </w:tc>
      </w:tr>
      <w:tr w:rsidR="00E902A9" w:rsidRPr="003D2D25" w14:paraId="1BD769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FDA1C0" w14:textId="133DFE29" w:rsidR="00E902A9" w:rsidRPr="003D2D25" w:rsidRDefault="00E902A9" w:rsidP="00E902A9">
            <w:pPr>
              <w:jc w:val="center"/>
              <w:rPr>
                <w:rFonts w:ascii="Arial" w:hAnsi="Arial" w:cs="Arial"/>
                <w:color w:val="000000"/>
              </w:rPr>
            </w:pPr>
            <w:r w:rsidRPr="003D2D25">
              <w:rPr>
                <w:rFonts w:ascii="Arial" w:hAnsi="Arial" w:cs="Arial"/>
                <w:color w:val="000000"/>
              </w:rPr>
              <w:lastRenderedPageBreak/>
              <w:t>TOFACITINIB</w:t>
            </w:r>
            <w:r w:rsidRPr="003D2D25">
              <w:rPr>
                <w:rFonts w:ascii="Arial" w:hAnsi="Arial" w:cs="Arial"/>
                <w:color w:val="000000"/>
              </w:rPr>
              <w:br/>
            </w:r>
            <w:r w:rsidRPr="003D2D25">
              <w:rPr>
                <w:rFonts w:ascii="Arial" w:hAnsi="Arial" w:cs="Arial"/>
                <w:color w:val="000000"/>
              </w:rPr>
              <w:br/>
              <w:t>Tablet (</w:t>
            </w:r>
            <w:r w:rsidR="0051561B">
              <w:rPr>
                <w:rFonts w:ascii="Arial" w:hAnsi="Arial" w:cs="Arial"/>
                <w:color w:val="000000"/>
              </w:rPr>
              <w:t>modified</w:t>
            </w:r>
            <w:r w:rsidRPr="003D2D25">
              <w:rPr>
                <w:rFonts w:ascii="Arial" w:hAnsi="Arial" w:cs="Arial"/>
                <w:color w:val="000000"/>
              </w:rPr>
              <w:t xml:space="preserve"> release) 11 mg </w:t>
            </w:r>
            <w:r w:rsidRPr="003D2D25">
              <w:rPr>
                <w:rFonts w:ascii="Arial" w:hAnsi="Arial" w:cs="Arial"/>
                <w:color w:val="000000"/>
              </w:rPr>
              <w:br/>
            </w:r>
            <w:r w:rsidRPr="003D2D25">
              <w:rPr>
                <w:rFonts w:ascii="Arial" w:hAnsi="Arial" w:cs="Arial"/>
                <w:color w:val="000000"/>
              </w:rPr>
              <w:br/>
              <w:t>Xeljanz</w:t>
            </w:r>
            <w:r w:rsidRPr="00ED03F4">
              <w:rPr>
                <w:rFonts w:ascii="Arial" w:hAnsi="Arial" w:cs="Arial"/>
                <w:color w:val="000000"/>
                <w:vertAlign w:val="superscript"/>
              </w:rPr>
              <w:t>®</w:t>
            </w:r>
            <w:r w:rsidRPr="003D2D25">
              <w:rPr>
                <w:rFonts w:ascii="Arial" w:hAnsi="Arial" w:cs="Arial"/>
                <w:color w:val="000000"/>
              </w:rPr>
              <w:t xml:space="preserve"> XR</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330BBB" w14:textId="77777777" w:rsidR="00E902A9" w:rsidRPr="003D2D25" w:rsidRDefault="00E902A9" w:rsidP="00E902A9">
            <w:pPr>
              <w:jc w:val="center"/>
              <w:rPr>
                <w:rFonts w:ascii="Arial" w:hAnsi="Arial" w:cs="Arial"/>
                <w:color w:val="000000"/>
              </w:rPr>
            </w:pPr>
            <w:r w:rsidRPr="003D2D25">
              <w:rPr>
                <w:rFonts w:ascii="Arial" w:hAnsi="Arial" w:cs="Arial"/>
                <w:color w:val="000000"/>
              </w:rPr>
              <w:t>Rheumatoid arthritis (RA)</w:t>
            </w:r>
            <w:r w:rsidRPr="003D2D25">
              <w:rPr>
                <w:rFonts w:ascii="Arial" w:hAnsi="Arial" w:cs="Arial"/>
                <w:color w:val="000000"/>
              </w:rPr>
              <w:br/>
              <w:t xml:space="preserve">Psoriatic arthritis (PsA)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55DB9F"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listing of a new form and strength for tofacitinib under the same conditions as the existing listings of tofacitinib 5 mg for the treatment of severe active RA and severe </w:t>
            </w:r>
            <w:proofErr w:type="spellStart"/>
            <w:r w:rsidRPr="003D2D25">
              <w:rPr>
                <w:rFonts w:ascii="Arial" w:hAnsi="Arial" w:cs="Arial"/>
                <w:color w:val="000000"/>
              </w:rPr>
              <w:t>PsA.</w:t>
            </w:r>
            <w:proofErr w:type="spellEnd"/>
          </w:p>
        </w:tc>
      </w:tr>
      <w:tr w:rsidR="00E902A9" w:rsidRPr="003D2D25" w14:paraId="03DF8AD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474000" w14:textId="29A13779" w:rsidR="00E902A9" w:rsidRPr="003D2D25" w:rsidRDefault="00E902A9" w:rsidP="00E902A9">
            <w:pPr>
              <w:jc w:val="center"/>
              <w:rPr>
                <w:rFonts w:ascii="Arial" w:hAnsi="Arial" w:cs="Arial"/>
                <w:color w:val="000000"/>
              </w:rPr>
            </w:pPr>
            <w:r w:rsidRPr="00C93CD9">
              <w:rPr>
                <w:rFonts w:ascii="Arial" w:hAnsi="Arial" w:cs="Arial"/>
                <w:color w:val="000000"/>
              </w:rPr>
              <w:t>TRASTUZUMAB DERUXTECAN</w:t>
            </w:r>
            <w:r w:rsidRPr="00C93CD9">
              <w:rPr>
                <w:rFonts w:ascii="Arial" w:hAnsi="Arial" w:cs="Arial"/>
                <w:color w:val="000000"/>
              </w:rPr>
              <w:br/>
            </w:r>
            <w:r w:rsidRPr="00C93CD9">
              <w:rPr>
                <w:rFonts w:ascii="Arial" w:hAnsi="Arial" w:cs="Arial"/>
                <w:color w:val="000000"/>
              </w:rPr>
              <w:br/>
              <w:t>Powder for I.V. infusion 100 mg</w:t>
            </w:r>
            <w:r w:rsidRPr="00C93CD9">
              <w:rPr>
                <w:rFonts w:ascii="Arial" w:hAnsi="Arial" w:cs="Arial"/>
                <w:color w:val="000000"/>
              </w:rPr>
              <w:br/>
            </w:r>
            <w:r w:rsidRPr="00C93CD9">
              <w:rPr>
                <w:rFonts w:ascii="Arial" w:hAnsi="Arial" w:cs="Arial"/>
                <w:color w:val="000000"/>
              </w:rPr>
              <w:br/>
            </w:r>
            <w:proofErr w:type="spellStart"/>
            <w:r w:rsidRPr="00C93CD9">
              <w:rPr>
                <w:rFonts w:ascii="Arial" w:hAnsi="Arial" w:cs="Arial"/>
                <w:color w:val="000000"/>
              </w:rPr>
              <w:t>Enhertu</w:t>
            </w:r>
            <w:proofErr w:type="spellEnd"/>
            <w:r w:rsidRPr="00C93CD9">
              <w:rPr>
                <w:rFonts w:ascii="Arial" w:hAnsi="Arial" w:cs="Arial"/>
                <w:color w:val="000000"/>
                <w:vertAlign w:val="superscript"/>
              </w:rPr>
              <w:t>®</w:t>
            </w:r>
            <w:r w:rsidRPr="00C93CD9">
              <w:rPr>
                <w:rFonts w:ascii="Arial" w:hAnsi="Arial" w:cs="Arial"/>
                <w:color w:val="000000"/>
              </w:rPr>
              <w:br/>
            </w:r>
            <w:r w:rsidRPr="00C93CD9">
              <w:rPr>
                <w:rFonts w:ascii="Arial" w:hAnsi="Arial" w:cs="Arial"/>
                <w:color w:val="000000"/>
              </w:rPr>
              <w:br/>
              <w:t>ASTRAZENECA PTY LTD</w:t>
            </w:r>
            <w:r w:rsidRPr="00C93CD9">
              <w:rPr>
                <w:rFonts w:ascii="Arial" w:hAnsi="Arial" w:cs="Arial"/>
                <w:color w:val="000000"/>
              </w:rPr>
              <w:br/>
            </w:r>
            <w:r w:rsidRPr="00C93CD9">
              <w:rPr>
                <w:rFonts w:ascii="Arial" w:hAnsi="Arial" w:cs="Arial"/>
                <w:color w:val="000000"/>
              </w:rPr>
              <w:br/>
              <w:t xml:space="preserve">(New </w:t>
            </w:r>
            <w:r>
              <w:rPr>
                <w:rFonts w:ascii="Arial" w:hAnsi="Arial" w:cs="Arial"/>
                <w:color w:val="000000"/>
              </w:rPr>
              <w:t xml:space="preserve">PBS </w:t>
            </w:r>
            <w:r w:rsidRPr="00C93CD9">
              <w:rPr>
                <w:rFonts w:ascii="Arial" w:hAnsi="Arial" w:cs="Arial"/>
                <w:color w:val="000000"/>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6EF56D" w14:textId="28D9D7ED" w:rsidR="00E902A9" w:rsidRPr="003D2D25" w:rsidRDefault="00E902A9" w:rsidP="00E902A9">
            <w:pPr>
              <w:jc w:val="center"/>
              <w:rPr>
                <w:rFonts w:ascii="Arial" w:hAnsi="Arial" w:cs="Arial"/>
                <w:color w:val="000000"/>
              </w:rPr>
            </w:pPr>
            <w:r w:rsidRPr="00C93CD9">
              <w:rPr>
                <w:rFonts w:ascii="Arial" w:hAnsi="Arial" w:cs="Arial"/>
              </w:rPr>
              <w:t>Human epidermal growth factor receptor 2 (HER2)-low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CA1DA2" w14:textId="483D7710" w:rsidR="00E902A9" w:rsidRPr="003D2D25" w:rsidRDefault="00E902A9" w:rsidP="00E902A9">
            <w:pPr>
              <w:jc w:val="center"/>
              <w:rPr>
                <w:rFonts w:ascii="Arial" w:hAnsi="Arial" w:cs="Arial"/>
                <w:color w:val="000000"/>
              </w:rPr>
            </w:pPr>
            <w:r>
              <w:rPr>
                <w:rFonts w:ascii="Arial" w:hAnsi="Arial" w:cs="Arial"/>
                <w:color w:val="000000"/>
              </w:rPr>
              <w:t>Resubmission t</w:t>
            </w:r>
            <w:r w:rsidRPr="00C93CD9">
              <w:rPr>
                <w:rFonts w:ascii="Arial" w:hAnsi="Arial" w:cs="Arial"/>
                <w:color w:val="000000"/>
              </w:rPr>
              <w:t>o request a Section 100 (Efficient Funding of Chemotherapy) Authority Required (Telephone/Online) listing for the treatment of patients with HER2-low unresectable or metastatic breast cancer.</w:t>
            </w:r>
          </w:p>
        </w:tc>
      </w:tr>
      <w:tr w:rsidR="00E902A9" w:rsidRPr="003D2D25" w14:paraId="1F41A03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E544EE" w14:textId="24D17B6D" w:rsidR="00E902A9" w:rsidRPr="003D2D25" w:rsidRDefault="00E902A9" w:rsidP="00E902A9">
            <w:pPr>
              <w:jc w:val="center"/>
              <w:rPr>
                <w:rFonts w:ascii="Arial" w:hAnsi="Arial" w:cs="Arial"/>
                <w:color w:val="000000"/>
              </w:rPr>
            </w:pPr>
            <w:r w:rsidRPr="003D2D25">
              <w:rPr>
                <w:rFonts w:ascii="Arial" w:hAnsi="Arial" w:cs="Arial"/>
                <w:color w:val="000000"/>
              </w:rPr>
              <w:lastRenderedPageBreak/>
              <w:t>USTEKINUMAB</w:t>
            </w:r>
            <w:r w:rsidRPr="003D2D25">
              <w:rPr>
                <w:rFonts w:ascii="Arial" w:hAnsi="Arial" w:cs="Arial"/>
                <w:color w:val="000000"/>
              </w:rPr>
              <w:br/>
            </w:r>
            <w:r w:rsidRPr="003D2D25">
              <w:rPr>
                <w:rFonts w:ascii="Arial" w:hAnsi="Arial" w:cs="Arial"/>
                <w:color w:val="000000"/>
              </w:rPr>
              <w:br/>
              <w:t>Injection 45 mg in 0.5 mL single use pre-filled syringe</w:t>
            </w:r>
            <w:r w:rsidRPr="003D2D25">
              <w:rPr>
                <w:rFonts w:ascii="Arial" w:hAnsi="Arial" w:cs="Arial"/>
                <w:color w:val="000000"/>
              </w:rPr>
              <w:br/>
              <w:t>Injection 45 mg in 0.5 mL single use pre-filled pen</w:t>
            </w:r>
            <w:r w:rsidRPr="003D2D25">
              <w:rPr>
                <w:rFonts w:ascii="Arial" w:hAnsi="Arial" w:cs="Arial"/>
                <w:color w:val="000000"/>
              </w:rPr>
              <w:br/>
              <w:t>Injection 90 mg in 1 mL single use pre-filled syringe</w:t>
            </w:r>
            <w:r w:rsidRPr="003D2D25">
              <w:rPr>
                <w:rFonts w:ascii="Arial" w:hAnsi="Arial" w:cs="Arial"/>
                <w:color w:val="000000"/>
              </w:rPr>
              <w:br/>
              <w:t>Injection 90 mg in 1 mL single use pre-filled pen</w:t>
            </w:r>
            <w:r w:rsidRPr="003D2D25">
              <w:rPr>
                <w:rFonts w:ascii="Arial" w:hAnsi="Arial" w:cs="Arial"/>
                <w:color w:val="000000"/>
              </w:rPr>
              <w:br/>
            </w:r>
            <w:r w:rsidRPr="003D2D25">
              <w:rPr>
                <w:rFonts w:ascii="Arial" w:hAnsi="Arial" w:cs="Arial"/>
                <w:color w:val="000000"/>
              </w:rPr>
              <w:br/>
              <w:t>Stelara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JANSSEN-CILAG PTY LTD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921CF4"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Psoriatic arthritis (PsA) </w:t>
            </w:r>
            <w:r w:rsidRPr="003D2D25">
              <w:rPr>
                <w:rFonts w:ascii="Arial" w:hAnsi="Arial" w:cs="Arial"/>
                <w:color w:val="000000"/>
              </w:rPr>
              <w:br/>
              <w:t>Crohn disease (CD)</w:t>
            </w:r>
            <w:r w:rsidRPr="003D2D25">
              <w:rPr>
                <w:rFonts w:ascii="Arial" w:hAnsi="Arial" w:cs="Arial"/>
                <w:color w:val="000000"/>
              </w:rPr>
              <w:br/>
              <w:t>Chronic plaque psoriasis (CPP)</w:t>
            </w:r>
            <w:r w:rsidRPr="003D2D25">
              <w:rPr>
                <w:rFonts w:ascii="Arial" w:hAnsi="Arial" w:cs="Arial"/>
                <w:color w:val="000000"/>
              </w:rPr>
              <w:br/>
              <w:t>Ulcerative colitis</w:t>
            </w:r>
            <w:r w:rsidRPr="003D2D25">
              <w:rPr>
                <w:rFonts w:ascii="Arial" w:hAnsi="Arial" w:cs="Arial"/>
                <w:color w:val="000000"/>
              </w:rPr>
              <w:br/>
              <w:t>Fistulising 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6D82D9" w14:textId="162C4DBF" w:rsidR="00E902A9" w:rsidRPr="003D2D25" w:rsidRDefault="00E902A9" w:rsidP="00E902A9">
            <w:pPr>
              <w:jc w:val="center"/>
              <w:rPr>
                <w:rFonts w:ascii="Arial" w:hAnsi="Arial" w:cs="Arial"/>
                <w:color w:val="000000"/>
              </w:rPr>
            </w:pPr>
            <w:r w:rsidRPr="003D2D25">
              <w:rPr>
                <w:rFonts w:ascii="Arial" w:hAnsi="Arial" w:cs="Arial"/>
                <w:color w:val="000000"/>
              </w:rPr>
              <w:t>To request Authority Required (Written)</w:t>
            </w:r>
            <w:r>
              <w:rPr>
                <w:rFonts w:ascii="Arial" w:hAnsi="Arial" w:cs="Arial"/>
                <w:color w:val="000000"/>
              </w:rPr>
              <w:t xml:space="preserve"> </w:t>
            </w:r>
            <w:r w:rsidRPr="003D2D25">
              <w:rPr>
                <w:rFonts w:ascii="Arial" w:hAnsi="Arial" w:cs="Arial"/>
                <w:color w:val="000000"/>
              </w:rPr>
              <w:t>listing of new forms, and amendments to the current restrictions for severe CD and severe CPP to align with a change in the quantity required for adult patients resulting from the new listings.</w:t>
            </w:r>
          </w:p>
        </w:tc>
      </w:tr>
      <w:tr w:rsidR="00E902A9" w:rsidRPr="003D2D25" w14:paraId="32441F6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AD2318" w14:textId="4FE4497F" w:rsidR="00E902A9" w:rsidRPr="003D2D25" w:rsidRDefault="00E902A9" w:rsidP="00E902A9">
            <w:pPr>
              <w:jc w:val="center"/>
              <w:rPr>
                <w:rFonts w:ascii="Arial" w:hAnsi="Arial" w:cs="Arial"/>
                <w:color w:val="000000"/>
              </w:rPr>
            </w:pPr>
            <w:r w:rsidRPr="003D2D25">
              <w:rPr>
                <w:rFonts w:ascii="Arial" w:hAnsi="Arial" w:cs="Arial"/>
                <w:color w:val="000000"/>
              </w:rPr>
              <w:t>USTEKINUMAB</w:t>
            </w:r>
            <w:r w:rsidRPr="003D2D25">
              <w:rPr>
                <w:rFonts w:ascii="Arial" w:hAnsi="Arial" w:cs="Arial"/>
                <w:color w:val="000000"/>
              </w:rPr>
              <w:br/>
            </w:r>
            <w:r w:rsidRPr="003D2D25">
              <w:rPr>
                <w:rFonts w:ascii="Arial" w:hAnsi="Arial" w:cs="Arial"/>
                <w:color w:val="000000"/>
              </w:rPr>
              <w:br/>
              <w:t>Injection 45 mg in 0.5 mL</w:t>
            </w:r>
            <w:r w:rsidRPr="003D2D25">
              <w:rPr>
                <w:rFonts w:ascii="Arial" w:hAnsi="Arial" w:cs="Arial"/>
                <w:color w:val="000000"/>
              </w:rPr>
              <w:br/>
              <w:t>Injection 45 mg in 0.5 mL</w:t>
            </w:r>
            <w:r>
              <w:rPr>
                <w:rFonts w:ascii="Arial" w:hAnsi="Arial" w:cs="Arial"/>
                <w:color w:val="000000"/>
              </w:rPr>
              <w:t xml:space="preserve"> single use</w:t>
            </w:r>
            <w:r w:rsidRPr="003D2D25">
              <w:rPr>
                <w:rFonts w:ascii="Arial" w:hAnsi="Arial" w:cs="Arial"/>
                <w:color w:val="000000"/>
              </w:rPr>
              <w:t xml:space="preserve"> pre-filled syringe</w:t>
            </w:r>
            <w:r w:rsidRPr="003D2D25">
              <w:rPr>
                <w:rFonts w:ascii="Arial" w:hAnsi="Arial" w:cs="Arial"/>
                <w:color w:val="000000"/>
              </w:rPr>
              <w:br/>
              <w:t xml:space="preserve">Injection 90 mg in 1 mL </w:t>
            </w:r>
            <w:r w:rsidRPr="00B4667B">
              <w:rPr>
                <w:rFonts w:ascii="Arial" w:hAnsi="Arial" w:cs="Arial"/>
                <w:color w:val="000000"/>
              </w:rPr>
              <w:t xml:space="preserve">single use </w:t>
            </w:r>
            <w:r w:rsidRPr="003D2D25">
              <w:rPr>
                <w:rFonts w:ascii="Arial" w:hAnsi="Arial" w:cs="Arial"/>
                <w:color w:val="000000"/>
              </w:rPr>
              <w:t>pre-filled syringe</w:t>
            </w:r>
            <w:r w:rsidRPr="003D2D25">
              <w:rPr>
                <w:rFonts w:ascii="Arial" w:hAnsi="Arial" w:cs="Arial"/>
                <w:color w:val="000000"/>
              </w:rPr>
              <w:br/>
            </w:r>
            <w:r w:rsidRPr="00B4667B">
              <w:rPr>
                <w:rFonts w:ascii="Arial" w:hAnsi="Arial" w:cs="Arial"/>
                <w:color w:val="000000"/>
              </w:rPr>
              <w:t>Solution for I.V. infusion 130 mg in 26 mL</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Wezlana</w:t>
            </w:r>
            <w:proofErr w:type="spellEnd"/>
            <w:r>
              <w:rPr>
                <w:rFonts w:ascii="Arial" w:hAnsi="Arial" w:cs="Arial"/>
                <w:color w:val="000000"/>
              </w:rPr>
              <w:t>™</w:t>
            </w:r>
            <w:r w:rsidRPr="003D2D25">
              <w:rPr>
                <w:rFonts w:ascii="Arial" w:hAnsi="Arial" w:cs="Arial"/>
                <w:color w:val="000000"/>
              </w:rPr>
              <w:br/>
            </w:r>
            <w:r w:rsidRPr="003D2D25">
              <w:rPr>
                <w:rFonts w:ascii="Arial" w:hAnsi="Arial" w:cs="Arial"/>
                <w:color w:val="000000"/>
              </w:rPr>
              <w:br/>
              <w:t>AMGEN AUSTRALIA PTY LIMITED</w:t>
            </w:r>
            <w:r w:rsidRPr="003D2D25">
              <w:rPr>
                <w:rFonts w:ascii="Arial" w:hAnsi="Arial" w:cs="Arial"/>
                <w:color w:val="000000"/>
              </w:rPr>
              <w:br/>
            </w:r>
            <w:r w:rsidRPr="003D2D2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282EE1" w14:textId="77777777" w:rsidR="00E902A9" w:rsidRPr="003D2D25" w:rsidRDefault="00E902A9" w:rsidP="00E902A9">
            <w:pPr>
              <w:jc w:val="center"/>
              <w:rPr>
                <w:rFonts w:ascii="Arial" w:hAnsi="Arial" w:cs="Arial"/>
                <w:color w:val="000000"/>
              </w:rPr>
            </w:pPr>
            <w:r w:rsidRPr="003D2D25">
              <w:rPr>
                <w:rFonts w:ascii="Arial" w:hAnsi="Arial" w:cs="Arial"/>
                <w:color w:val="000000"/>
              </w:rPr>
              <w:t>Psoriatic arthritis</w:t>
            </w:r>
            <w:r w:rsidRPr="003D2D25">
              <w:rPr>
                <w:rFonts w:ascii="Arial" w:hAnsi="Arial" w:cs="Arial"/>
                <w:color w:val="000000"/>
              </w:rPr>
              <w:br/>
              <w:t>Crohn disease</w:t>
            </w:r>
            <w:r w:rsidRPr="003D2D25">
              <w:rPr>
                <w:rFonts w:ascii="Arial" w:hAnsi="Arial" w:cs="Arial"/>
                <w:color w:val="000000"/>
              </w:rPr>
              <w:br/>
              <w:t>Chronic plaque psoriasis</w:t>
            </w:r>
            <w:r w:rsidRPr="003D2D25">
              <w:rPr>
                <w:rFonts w:ascii="Arial" w:hAnsi="Arial" w:cs="Arial"/>
                <w:color w:val="000000"/>
              </w:rPr>
              <w:b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9B3B70" w14:textId="77777777"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General Schedule and Section 100 (Highly Specialised Drugs Program) Authority Required (STREAMLINED) listings of </w:t>
            </w:r>
            <w:proofErr w:type="spellStart"/>
            <w:r w:rsidRPr="003D2D25">
              <w:rPr>
                <w:rFonts w:ascii="Arial" w:hAnsi="Arial" w:cs="Arial"/>
                <w:color w:val="000000"/>
              </w:rPr>
              <w:t>ustekinumab</w:t>
            </w:r>
            <w:proofErr w:type="spellEnd"/>
            <w:r w:rsidRPr="003D2D25">
              <w:rPr>
                <w:rFonts w:ascii="Arial" w:hAnsi="Arial" w:cs="Arial"/>
                <w:color w:val="000000"/>
              </w:rPr>
              <w:t xml:space="preserve"> biosimilar under the same conditions as its reference biologic.</w:t>
            </w:r>
          </w:p>
        </w:tc>
      </w:tr>
      <w:tr w:rsidR="00E902A9" w:rsidRPr="003D2D25" w14:paraId="739551F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7501C9" w14:textId="0D87F8AE" w:rsidR="00E902A9" w:rsidRPr="003D2D25" w:rsidRDefault="00E902A9" w:rsidP="00E902A9">
            <w:pPr>
              <w:jc w:val="center"/>
              <w:rPr>
                <w:rFonts w:ascii="Arial" w:hAnsi="Arial" w:cs="Arial"/>
                <w:color w:val="000000"/>
              </w:rPr>
            </w:pPr>
            <w:r w:rsidRPr="003D2D25">
              <w:rPr>
                <w:rFonts w:ascii="Arial" w:hAnsi="Arial" w:cs="Arial"/>
                <w:color w:val="000000"/>
              </w:rPr>
              <w:lastRenderedPageBreak/>
              <w:t>VEDOLIZUMAB</w:t>
            </w:r>
            <w:r w:rsidRPr="003D2D25">
              <w:rPr>
                <w:rFonts w:ascii="Arial" w:hAnsi="Arial" w:cs="Arial"/>
                <w:color w:val="000000"/>
              </w:rPr>
              <w:br/>
            </w:r>
            <w:r w:rsidRPr="003D2D25">
              <w:rPr>
                <w:rFonts w:ascii="Arial" w:hAnsi="Arial" w:cs="Arial"/>
                <w:color w:val="000000"/>
              </w:rPr>
              <w:br/>
              <w:t xml:space="preserve">Injection 108 mg in 0.68 mL single use </w:t>
            </w:r>
            <w:r>
              <w:rPr>
                <w:rFonts w:ascii="Arial" w:hAnsi="Arial" w:cs="Arial"/>
                <w:color w:val="000000"/>
              </w:rPr>
              <w:br/>
            </w:r>
            <w:r w:rsidRPr="003D2D25">
              <w:rPr>
                <w:rFonts w:ascii="Arial" w:hAnsi="Arial" w:cs="Arial"/>
                <w:color w:val="000000"/>
              </w:rPr>
              <w:t>pre-filled pen</w:t>
            </w:r>
            <w:r w:rsidRPr="003D2D25">
              <w:rPr>
                <w:rFonts w:ascii="Arial" w:hAnsi="Arial" w:cs="Arial"/>
                <w:color w:val="000000"/>
              </w:rPr>
              <w:br/>
              <w:t>Powder for injection 300 mg</w:t>
            </w:r>
            <w:r w:rsidRPr="003D2D25">
              <w:rPr>
                <w:rFonts w:ascii="Arial" w:hAnsi="Arial" w:cs="Arial"/>
                <w:color w:val="000000"/>
              </w:rPr>
              <w:br/>
            </w:r>
            <w:r w:rsidRPr="003D2D25">
              <w:rPr>
                <w:rFonts w:ascii="Arial" w:hAnsi="Arial" w:cs="Arial"/>
                <w:color w:val="000000"/>
              </w:rPr>
              <w:br/>
              <w:t>Entyvio</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TAKEDA PHARMACEUTICALS AUSTRALIA PTY. LTD.</w:t>
            </w:r>
            <w:r w:rsidRPr="003D2D25">
              <w:rPr>
                <w:rFonts w:ascii="Arial" w:hAnsi="Arial" w:cs="Arial"/>
                <w:color w:val="000000"/>
              </w:rPr>
              <w:br/>
            </w:r>
            <w:r w:rsidRPr="003D2D2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D280A4" w14:textId="73AE8875" w:rsidR="00E902A9" w:rsidRPr="003D2D25" w:rsidRDefault="00E902A9" w:rsidP="00E902A9">
            <w:pPr>
              <w:jc w:val="center"/>
              <w:rPr>
                <w:rFonts w:ascii="Arial" w:hAnsi="Arial" w:cs="Arial"/>
                <w:color w:val="000000"/>
              </w:rPr>
            </w:pPr>
            <w:r w:rsidRPr="003D2D25">
              <w:rPr>
                <w:rFonts w:ascii="Arial" w:hAnsi="Arial" w:cs="Arial"/>
                <w:color w:val="000000"/>
              </w:rPr>
              <w:t xml:space="preserve">Crohn </w:t>
            </w:r>
            <w:r>
              <w:rPr>
                <w:rFonts w:ascii="Arial" w:hAnsi="Arial" w:cs="Arial"/>
                <w:color w:val="000000"/>
              </w:rPr>
              <w:t>d</w:t>
            </w:r>
            <w:r w:rsidRPr="003D2D25">
              <w:rPr>
                <w:rFonts w:ascii="Arial" w:hAnsi="Arial" w:cs="Arial"/>
                <w:color w:val="000000"/>
              </w:rPr>
              <w:t>isease</w:t>
            </w:r>
            <w:r w:rsidRPr="003D2D25">
              <w:rPr>
                <w:rFonts w:ascii="Arial" w:hAnsi="Arial" w:cs="Arial"/>
                <w:color w:val="000000"/>
              </w:rPr>
              <w:b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B21E71" w14:textId="77777777" w:rsidR="00E902A9" w:rsidRDefault="00E902A9" w:rsidP="00E902A9">
            <w:pPr>
              <w:jc w:val="center"/>
              <w:rPr>
                <w:rFonts w:ascii="Arial" w:hAnsi="Arial" w:cs="Arial"/>
                <w:color w:val="000000"/>
              </w:rPr>
            </w:pPr>
            <w:r w:rsidRPr="003D2D25">
              <w:rPr>
                <w:rFonts w:ascii="Arial" w:hAnsi="Arial" w:cs="Arial"/>
                <w:color w:val="000000"/>
              </w:rPr>
              <w:t xml:space="preserve">To request a change to the clinical criteria to allow an additional dose of vedolizumab 300 mg at Week 10 for the initial treatment of severe Crohn disease. </w:t>
            </w:r>
            <w:r w:rsidRPr="003D2D25">
              <w:rPr>
                <w:rFonts w:ascii="Arial" w:hAnsi="Arial" w:cs="Arial"/>
                <w:color w:val="000000"/>
              </w:rPr>
              <w:br/>
            </w:r>
          </w:p>
          <w:p w14:paraId="279E00E6" w14:textId="20156FCD" w:rsidR="00E902A9" w:rsidRPr="003D2D25" w:rsidRDefault="00E902A9" w:rsidP="00E902A9">
            <w:pPr>
              <w:jc w:val="center"/>
              <w:rPr>
                <w:rFonts w:ascii="Arial" w:hAnsi="Arial" w:cs="Arial"/>
                <w:color w:val="000000"/>
              </w:rPr>
            </w:pPr>
            <w:r w:rsidRPr="003D2D25">
              <w:rPr>
                <w:rFonts w:ascii="Arial" w:hAnsi="Arial" w:cs="Arial"/>
                <w:color w:val="000000"/>
              </w:rPr>
              <w:t>The submission also requested the removal of</w:t>
            </w:r>
            <w:r>
              <w:rPr>
                <w:rFonts w:ascii="Arial" w:hAnsi="Arial" w:cs="Arial"/>
                <w:color w:val="000000"/>
              </w:rPr>
              <w:t xml:space="preserve"> the</w:t>
            </w:r>
            <w:r w:rsidRPr="003D2D25">
              <w:rPr>
                <w:rFonts w:ascii="Arial" w:hAnsi="Arial" w:cs="Arial"/>
                <w:color w:val="000000"/>
              </w:rPr>
              <w:t xml:space="preserve"> requirement to assess the risk of developing progressive multifocal leukoencephalopathy during this treatment from all PBS listings for vedolizumab.</w:t>
            </w:r>
          </w:p>
        </w:tc>
      </w:tr>
      <w:tr w:rsidR="00E902A9" w:rsidRPr="003D2D25" w14:paraId="79AEF4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AEE03E" w14:textId="77777777" w:rsidR="00E902A9" w:rsidRDefault="00E902A9" w:rsidP="00E902A9">
            <w:pPr>
              <w:jc w:val="center"/>
              <w:rPr>
                <w:rFonts w:ascii="Arial" w:hAnsi="Arial" w:cs="Arial"/>
                <w:color w:val="000000"/>
              </w:rPr>
            </w:pPr>
            <w:r w:rsidRPr="003D2D25">
              <w:rPr>
                <w:rFonts w:ascii="Arial" w:hAnsi="Arial" w:cs="Arial"/>
                <w:color w:val="000000"/>
              </w:rPr>
              <w:t>VENETOCLAX</w:t>
            </w:r>
            <w:r w:rsidRPr="003D2D25">
              <w:rPr>
                <w:rFonts w:ascii="Arial" w:hAnsi="Arial" w:cs="Arial"/>
                <w:color w:val="000000"/>
              </w:rPr>
              <w:br/>
            </w:r>
            <w:r w:rsidRPr="003D2D25">
              <w:rPr>
                <w:rFonts w:ascii="Arial" w:hAnsi="Arial" w:cs="Arial"/>
                <w:color w:val="000000"/>
              </w:rPr>
              <w:br/>
              <w:t xml:space="preserve">Pack containing 14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 mg and 7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50 mg and 7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100 mg and 14 tablets </w:t>
            </w:r>
            <w:proofErr w:type="spellStart"/>
            <w:r w:rsidRPr="003D2D25">
              <w:rPr>
                <w:rFonts w:ascii="Arial" w:hAnsi="Arial" w:cs="Arial"/>
                <w:color w:val="000000"/>
              </w:rPr>
              <w:t>venetoclax</w:t>
            </w:r>
            <w:proofErr w:type="spellEnd"/>
            <w:r w:rsidRPr="003D2D25">
              <w:rPr>
                <w:rFonts w:ascii="Arial" w:hAnsi="Arial" w:cs="Arial"/>
                <w:color w:val="000000"/>
              </w:rPr>
              <w:t xml:space="preserve"> 100 mg</w:t>
            </w:r>
            <w:r w:rsidRPr="003D2D25">
              <w:rPr>
                <w:rFonts w:ascii="Arial" w:hAnsi="Arial" w:cs="Arial"/>
                <w:color w:val="000000"/>
              </w:rPr>
              <w:br/>
              <w:t>Tablet 10 mg</w:t>
            </w:r>
            <w:r w:rsidRPr="003D2D25">
              <w:rPr>
                <w:rFonts w:ascii="Arial" w:hAnsi="Arial" w:cs="Arial"/>
                <w:color w:val="000000"/>
              </w:rPr>
              <w:br/>
              <w:t>Tablet 50 mg</w:t>
            </w:r>
            <w:r w:rsidRPr="003D2D25">
              <w:rPr>
                <w:rFonts w:ascii="Arial" w:hAnsi="Arial" w:cs="Arial"/>
                <w:color w:val="000000"/>
              </w:rPr>
              <w:br/>
              <w:t>Tablet 100 mg</w:t>
            </w:r>
            <w:r w:rsidRPr="003D2D25">
              <w:rPr>
                <w:rFonts w:ascii="Arial" w:hAnsi="Arial" w:cs="Arial"/>
                <w:color w:val="000000"/>
              </w:rPr>
              <w:br/>
            </w:r>
            <w:r w:rsidRPr="003D2D25">
              <w:rPr>
                <w:rFonts w:ascii="Arial" w:hAnsi="Arial" w:cs="Arial"/>
                <w:color w:val="000000"/>
              </w:rPr>
              <w:br/>
            </w:r>
            <w:proofErr w:type="spellStart"/>
            <w:r w:rsidRPr="003D2D25">
              <w:rPr>
                <w:rFonts w:ascii="Arial" w:hAnsi="Arial" w:cs="Arial"/>
                <w:color w:val="000000"/>
              </w:rPr>
              <w:t>Venclexta</w:t>
            </w:r>
            <w:proofErr w:type="spellEnd"/>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ABBVIE PTY LTD</w:t>
            </w:r>
            <w:r w:rsidRPr="003D2D25">
              <w:rPr>
                <w:rFonts w:ascii="Arial" w:hAnsi="Arial" w:cs="Arial"/>
                <w:color w:val="000000"/>
              </w:rPr>
              <w:br/>
            </w:r>
            <w:r w:rsidRPr="003D2D25">
              <w:rPr>
                <w:rFonts w:ascii="Arial" w:hAnsi="Arial" w:cs="Arial"/>
                <w:color w:val="000000"/>
              </w:rPr>
              <w:br/>
              <w:t>(Other matters)</w:t>
            </w:r>
          </w:p>
          <w:p w14:paraId="4DDBE313" w14:textId="77777777" w:rsidR="007E311E" w:rsidRDefault="007E311E" w:rsidP="00E902A9">
            <w:pPr>
              <w:jc w:val="center"/>
              <w:rPr>
                <w:rFonts w:ascii="Arial" w:hAnsi="Arial" w:cs="Arial"/>
                <w:color w:val="000000"/>
              </w:rPr>
            </w:pPr>
          </w:p>
          <w:p w14:paraId="42776054" w14:textId="2B66B2E0" w:rsidR="007E311E" w:rsidRPr="003D2D25" w:rsidRDefault="007E311E" w:rsidP="00E902A9">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B75572" w14:textId="77777777" w:rsidR="00E902A9" w:rsidRPr="003D2D25" w:rsidRDefault="00E902A9" w:rsidP="00E902A9">
            <w:pPr>
              <w:jc w:val="center"/>
              <w:rPr>
                <w:rFonts w:ascii="Arial" w:hAnsi="Arial" w:cs="Arial"/>
                <w:color w:val="000000"/>
              </w:rPr>
            </w:pPr>
            <w:r w:rsidRPr="003D2D25">
              <w:rPr>
                <w:rFonts w:ascii="Arial" w:hAnsi="Arial" w:cs="Arial"/>
                <w:color w:val="000000"/>
              </w:rPr>
              <w:t>Chronic lymphocytic leukaemia (CLL)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C55FBF0" w14:textId="09B5D49D" w:rsidR="00E902A9" w:rsidRPr="003D2D25" w:rsidRDefault="00E902A9" w:rsidP="00E902A9">
            <w:pPr>
              <w:jc w:val="center"/>
              <w:rPr>
                <w:rFonts w:ascii="Arial" w:hAnsi="Arial" w:cs="Arial"/>
                <w:color w:val="000000"/>
              </w:rPr>
            </w:pPr>
            <w:r w:rsidRPr="003D2D25">
              <w:rPr>
                <w:rFonts w:ascii="Arial" w:hAnsi="Arial" w:cs="Arial"/>
                <w:color w:val="000000"/>
              </w:rPr>
              <w:t xml:space="preserve">To request consideration of the current treatment duration and the eligible population being treated with </w:t>
            </w:r>
            <w:proofErr w:type="spellStart"/>
            <w:r w:rsidRPr="003D2D25">
              <w:rPr>
                <w:rFonts w:ascii="Arial" w:hAnsi="Arial" w:cs="Arial"/>
                <w:color w:val="000000"/>
              </w:rPr>
              <w:t>venetoclax</w:t>
            </w:r>
            <w:proofErr w:type="spellEnd"/>
            <w:r>
              <w:rPr>
                <w:rFonts w:ascii="Arial" w:hAnsi="Arial" w:cs="Arial"/>
                <w:color w:val="000000"/>
              </w:rPr>
              <w:t xml:space="preserve"> </w:t>
            </w:r>
            <w:r w:rsidRPr="003D2D25">
              <w:rPr>
                <w:rFonts w:ascii="Arial" w:hAnsi="Arial" w:cs="Arial"/>
                <w:color w:val="000000"/>
              </w:rPr>
              <w:t xml:space="preserve">in the treatment of CLL. </w:t>
            </w:r>
          </w:p>
        </w:tc>
      </w:tr>
      <w:tr w:rsidR="00E902A9" w:rsidRPr="003D2D25" w14:paraId="0ADBCBD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31F531" w14:textId="77777777" w:rsidR="00E902A9" w:rsidRPr="00937419" w:rsidRDefault="00E902A9" w:rsidP="00E902A9">
            <w:pPr>
              <w:jc w:val="center"/>
              <w:rPr>
                <w:rFonts w:ascii="Arial" w:hAnsi="Arial" w:cs="Arial"/>
              </w:rPr>
            </w:pPr>
            <w:r w:rsidRPr="00937419">
              <w:rPr>
                <w:rFonts w:ascii="Arial" w:hAnsi="Arial" w:cs="Arial"/>
              </w:rPr>
              <w:lastRenderedPageBreak/>
              <w:t>BECLOMETASONE WITH FORMOTEROL</w:t>
            </w:r>
          </w:p>
          <w:p w14:paraId="3B985C60" w14:textId="6AF7F4BD" w:rsidR="00E902A9" w:rsidRDefault="00E902A9" w:rsidP="00E902A9">
            <w:pPr>
              <w:jc w:val="center"/>
              <w:rPr>
                <w:rFonts w:ascii="Arial" w:hAnsi="Arial" w:cs="Arial"/>
                <w:color w:val="000000"/>
              </w:rPr>
            </w:pPr>
            <w:r w:rsidRPr="00937419">
              <w:rPr>
                <w:rFonts w:ascii="Arial" w:hAnsi="Arial" w:cs="Arial"/>
              </w:rPr>
              <w:br/>
              <w:t>Pressurised inhalation containing</w:t>
            </w:r>
            <w:r w:rsidRPr="00937419">
              <w:rPr>
                <w:rFonts w:ascii="Arial" w:hAnsi="Arial" w:cs="Arial"/>
                <w:color w:val="000000"/>
              </w:rPr>
              <w:t xml:space="preserve"> </w:t>
            </w:r>
            <w:proofErr w:type="spellStart"/>
            <w:r w:rsidRPr="00937419">
              <w:rPr>
                <w:rFonts w:ascii="Arial" w:hAnsi="Arial" w:cs="Arial"/>
                <w:color w:val="000000"/>
              </w:rPr>
              <w:t>beclometasone</w:t>
            </w:r>
            <w:proofErr w:type="spellEnd"/>
            <w:r w:rsidRPr="00937419">
              <w:rPr>
                <w:rFonts w:ascii="Arial" w:hAnsi="Arial" w:cs="Arial"/>
                <w:color w:val="000000"/>
              </w:rPr>
              <w:t xml:space="preserve"> dipropionate 100 micrograms and formoterol fumarate dihydrate 6</w:t>
            </w:r>
            <w:r w:rsidR="00C91670">
              <w:rPr>
                <w:rFonts w:ascii="Arial" w:hAnsi="Arial" w:cs="Arial"/>
                <w:color w:val="000000"/>
              </w:rPr>
              <w:t> </w:t>
            </w:r>
            <w:r w:rsidRPr="00937419">
              <w:rPr>
                <w:rFonts w:ascii="Arial" w:hAnsi="Arial" w:cs="Arial"/>
                <w:color w:val="000000"/>
              </w:rPr>
              <w:t>micrograms per dose, 120 dose</w:t>
            </w:r>
          </w:p>
          <w:p w14:paraId="57714E93" w14:textId="77777777" w:rsidR="009A6A28" w:rsidRPr="00937419" w:rsidRDefault="009A6A28" w:rsidP="00E902A9">
            <w:pPr>
              <w:jc w:val="center"/>
              <w:rPr>
                <w:rFonts w:ascii="Arial" w:hAnsi="Arial" w:cs="Arial"/>
                <w:color w:val="000000"/>
              </w:rPr>
            </w:pPr>
          </w:p>
          <w:p w14:paraId="5F1CA737" w14:textId="77777777" w:rsidR="00E902A9" w:rsidRPr="00937419" w:rsidRDefault="00E902A9" w:rsidP="00E902A9">
            <w:pPr>
              <w:spacing w:after="240"/>
              <w:jc w:val="center"/>
              <w:rPr>
                <w:rFonts w:ascii="Arial" w:hAnsi="Arial" w:cs="Arial"/>
                <w:color w:val="000000"/>
              </w:rPr>
            </w:pPr>
            <w:proofErr w:type="spellStart"/>
            <w:r w:rsidRPr="00937419">
              <w:rPr>
                <w:rFonts w:ascii="Arial" w:hAnsi="Arial" w:cs="Arial"/>
                <w:color w:val="000000"/>
              </w:rPr>
              <w:t>Fostair</w:t>
            </w:r>
            <w:proofErr w:type="spellEnd"/>
            <w:r w:rsidRPr="00E902A9">
              <w:rPr>
                <w:rFonts w:ascii="Arial" w:hAnsi="Arial" w:cs="Arial"/>
                <w:color w:val="000000"/>
                <w:vertAlign w:val="superscript"/>
              </w:rPr>
              <w:t>®</w:t>
            </w:r>
          </w:p>
          <w:p w14:paraId="6947C8BD" w14:textId="77777777" w:rsidR="00E902A9" w:rsidRPr="00937419" w:rsidRDefault="00E902A9" w:rsidP="00E902A9">
            <w:pPr>
              <w:spacing w:after="240"/>
              <w:jc w:val="center"/>
              <w:rPr>
                <w:rFonts w:ascii="Arial" w:hAnsi="Arial" w:cs="Arial"/>
                <w:color w:val="000000"/>
              </w:rPr>
            </w:pPr>
            <w:proofErr w:type="spellStart"/>
            <w:r w:rsidRPr="00937419">
              <w:rPr>
                <w:rFonts w:ascii="Arial" w:hAnsi="Arial" w:cs="Arial"/>
                <w:color w:val="000000"/>
              </w:rPr>
              <w:t>Chiesi</w:t>
            </w:r>
            <w:proofErr w:type="spellEnd"/>
            <w:r w:rsidRPr="00937419">
              <w:rPr>
                <w:rFonts w:ascii="Arial" w:hAnsi="Arial" w:cs="Arial"/>
                <w:color w:val="000000"/>
              </w:rPr>
              <w:t xml:space="preserve"> Australia Pty Ltd</w:t>
            </w:r>
          </w:p>
          <w:p w14:paraId="554E6FAF" w14:textId="01ECD9C0" w:rsidR="00E902A9" w:rsidRPr="003D2D25" w:rsidRDefault="00E902A9" w:rsidP="00E902A9">
            <w:pPr>
              <w:jc w:val="center"/>
              <w:rPr>
                <w:rFonts w:ascii="Arial" w:hAnsi="Arial" w:cs="Arial"/>
                <w:color w:val="000000"/>
              </w:rPr>
            </w:pPr>
            <w:r w:rsidRPr="00937419">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1F6AAF" w14:textId="5BA3383A" w:rsidR="00E902A9" w:rsidRPr="003D2D25" w:rsidRDefault="00E902A9" w:rsidP="00E902A9">
            <w:pPr>
              <w:jc w:val="center"/>
              <w:rPr>
                <w:rFonts w:ascii="Arial" w:hAnsi="Arial" w:cs="Arial"/>
                <w:color w:val="000000"/>
              </w:rPr>
            </w:pPr>
            <w:r>
              <w:rPr>
                <w:rFonts w:ascii="Arial" w:hAnsi="Arial" w:cs="Arial"/>
                <w:bCs/>
              </w:rPr>
              <w:t xml:space="preserve">Chronic obstructive </w:t>
            </w:r>
            <w:r w:rsidR="00794720">
              <w:rPr>
                <w:rFonts w:ascii="Arial" w:hAnsi="Arial" w:cs="Arial"/>
                <w:bCs/>
              </w:rPr>
              <w:t>pulmonary</w:t>
            </w:r>
            <w:r>
              <w:rPr>
                <w:rFonts w:ascii="Arial" w:hAnsi="Arial" w:cs="Arial"/>
                <w:bCs/>
              </w:rPr>
              <w:t xml:space="preserve">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4C9ACE" w14:textId="6F8D2F1D"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4EF5D13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620C2B1" w14:textId="21D9D6B2" w:rsidR="00E902A9" w:rsidRPr="00937419" w:rsidRDefault="00E902A9" w:rsidP="00E902A9">
            <w:pPr>
              <w:jc w:val="center"/>
              <w:rPr>
                <w:rFonts w:ascii="Arial" w:hAnsi="Arial" w:cs="Arial"/>
              </w:rPr>
            </w:pPr>
            <w:r w:rsidRPr="00937419">
              <w:rPr>
                <w:rFonts w:ascii="Arial" w:hAnsi="Arial" w:cs="Arial"/>
              </w:rPr>
              <w:t>BIMEKIZUMAB</w:t>
            </w:r>
          </w:p>
          <w:p w14:paraId="7B186503" w14:textId="16FE5572" w:rsidR="00E902A9" w:rsidRDefault="00E902A9" w:rsidP="00E902A9">
            <w:pPr>
              <w:spacing w:after="240"/>
              <w:jc w:val="center"/>
              <w:rPr>
                <w:rFonts w:ascii="Arial" w:hAnsi="Arial" w:cs="Arial"/>
                <w:color w:val="000000"/>
              </w:rPr>
            </w:pPr>
            <w:r w:rsidRPr="009E49C2">
              <w:rPr>
                <w:rFonts w:ascii="Arial" w:hAnsi="Arial" w:cs="Arial"/>
                <w:color w:val="000000"/>
              </w:rPr>
              <w:br/>
              <w:t>Solution for injection 160 mg in 1 mL pre-filled pen</w:t>
            </w:r>
            <w:r w:rsidRPr="009E49C2">
              <w:rPr>
                <w:rFonts w:ascii="Arial" w:hAnsi="Arial" w:cs="Arial"/>
                <w:color w:val="000000"/>
              </w:rPr>
              <w:br/>
              <w:t>Solution for injection 160 mg in 1 mL pre-filled syringe</w:t>
            </w:r>
          </w:p>
          <w:p w14:paraId="71E82D35"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Bimzelx</w:t>
            </w:r>
            <w:proofErr w:type="spellEnd"/>
            <w:r w:rsidRPr="00E902A9">
              <w:rPr>
                <w:rFonts w:ascii="Arial" w:hAnsi="Arial" w:cs="Arial"/>
                <w:color w:val="000000"/>
                <w:vertAlign w:val="superscript"/>
              </w:rPr>
              <w:t>®</w:t>
            </w:r>
          </w:p>
          <w:p w14:paraId="731B33AD" w14:textId="3D0E2EB3" w:rsidR="00E902A9" w:rsidRDefault="00E902A9" w:rsidP="00E902A9">
            <w:pPr>
              <w:spacing w:after="240"/>
              <w:jc w:val="center"/>
              <w:rPr>
                <w:rFonts w:ascii="Arial" w:hAnsi="Arial" w:cs="Arial"/>
              </w:rPr>
            </w:pPr>
            <w:r w:rsidRPr="009E49C2">
              <w:rPr>
                <w:rFonts w:ascii="Arial" w:hAnsi="Arial" w:cs="Arial"/>
                <w:color w:val="000000"/>
              </w:rPr>
              <w:t>UCB Australia Proprietary Limited</w:t>
            </w:r>
          </w:p>
          <w:p w14:paraId="74D39914" w14:textId="759A6390"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A49B35" w14:textId="3EEA84EC" w:rsidR="00E902A9" w:rsidRDefault="00E902A9" w:rsidP="00E902A9">
            <w:pPr>
              <w:jc w:val="center"/>
              <w:rPr>
                <w:rFonts w:ascii="Arial" w:hAnsi="Arial" w:cs="Arial"/>
                <w:bCs/>
              </w:rPr>
            </w:pPr>
            <w:r>
              <w:rPr>
                <w:rFonts w:ascii="Arial" w:hAnsi="Arial" w:cs="Arial"/>
                <w:bCs/>
              </w:rPr>
              <w:t>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E345B3" w14:textId="15D034F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F0F629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FA2415" w14:textId="77777777" w:rsidR="00E902A9" w:rsidRDefault="00E902A9" w:rsidP="00E902A9">
            <w:pPr>
              <w:spacing w:after="240"/>
              <w:jc w:val="center"/>
              <w:rPr>
                <w:rFonts w:ascii="Arial" w:hAnsi="Arial" w:cs="Arial"/>
                <w:color w:val="000000"/>
              </w:rPr>
            </w:pPr>
            <w:r w:rsidRPr="009E49C2">
              <w:rPr>
                <w:rFonts w:ascii="Arial" w:hAnsi="Arial" w:cs="Arial"/>
                <w:color w:val="000000"/>
              </w:rPr>
              <w:lastRenderedPageBreak/>
              <w:t xml:space="preserve">DUPILUMAB </w:t>
            </w:r>
          </w:p>
          <w:p w14:paraId="28470502" w14:textId="77777777" w:rsidR="00E902A9" w:rsidRDefault="00E902A9" w:rsidP="00E902A9">
            <w:pPr>
              <w:spacing w:after="240"/>
              <w:jc w:val="center"/>
              <w:rPr>
                <w:rFonts w:ascii="Arial" w:hAnsi="Arial" w:cs="Arial"/>
                <w:color w:val="000000"/>
              </w:rPr>
            </w:pPr>
            <w:r w:rsidRPr="009E49C2">
              <w:rPr>
                <w:rFonts w:ascii="Arial" w:hAnsi="Arial" w:cs="Arial"/>
                <w:color w:val="000000"/>
              </w:rPr>
              <w:t>Injection 200 mg in 1.14 mL single dose pre-filled syringe</w:t>
            </w:r>
            <w:r w:rsidRPr="009E49C2">
              <w:rPr>
                <w:rFonts w:ascii="Arial" w:hAnsi="Arial" w:cs="Arial"/>
                <w:color w:val="000000"/>
              </w:rPr>
              <w:br/>
              <w:t>Injection 300 mg in 2 mL single dose pre-filled syringe</w:t>
            </w:r>
          </w:p>
          <w:p w14:paraId="4797ED3A" w14:textId="77777777" w:rsidR="00E902A9" w:rsidRDefault="00E902A9" w:rsidP="00E902A9">
            <w:pPr>
              <w:spacing w:after="240"/>
              <w:jc w:val="center"/>
              <w:rPr>
                <w:rFonts w:ascii="Arial" w:hAnsi="Arial" w:cs="Arial"/>
                <w:color w:val="000000"/>
              </w:rPr>
            </w:pPr>
            <w:r w:rsidRPr="009E49C2">
              <w:rPr>
                <w:rFonts w:ascii="Arial" w:hAnsi="Arial" w:cs="Arial"/>
                <w:color w:val="000000"/>
              </w:rPr>
              <w:t>Dupixent</w:t>
            </w:r>
            <w:r w:rsidRPr="00E902A9">
              <w:rPr>
                <w:rFonts w:ascii="Arial" w:hAnsi="Arial" w:cs="Arial"/>
                <w:color w:val="000000"/>
                <w:vertAlign w:val="superscript"/>
              </w:rPr>
              <w:t>®</w:t>
            </w:r>
          </w:p>
          <w:p w14:paraId="2A749932" w14:textId="77777777" w:rsidR="00E902A9" w:rsidRDefault="00E902A9" w:rsidP="00E902A9">
            <w:pPr>
              <w:spacing w:after="240"/>
              <w:jc w:val="center"/>
              <w:rPr>
                <w:rFonts w:ascii="Arial" w:hAnsi="Arial" w:cs="Arial"/>
              </w:rPr>
            </w:pPr>
            <w:r w:rsidRPr="009E49C2">
              <w:rPr>
                <w:rFonts w:ascii="Arial" w:hAnsi="Arial" w:cs="Arial"/>
                <w:color w:val="000000"/>
              </w:rPr>
              <w:t>Sanofi-Aventis Australia Pty Ltd</w:t>
            </w:r>
          </w:p>
          <w:p w14:paraId="749D9B85" w14:textId="5625E5CF"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643F64" w14:textId="06EE1D74" w:rsidR="00E902A9" w:rsidRDefault="00E902A9" w:rsidP="00E902A9">
            <w:pPr>
              <w:jc w:val="center"/>
              <w:rPr>
                <w:rFonts w:ascii="Arial" w:hAnsi="Arial" w:cs="Arial"/>
                <w:bCs/>
              </w:rPr>
            </w:pPr>
            <w:r>
              <w:rPr>
                <w:rFonts w:ascii="Arial" w:hAnsi="Arial" w:cs="Arial"/>
                <w:bCs/>
              </w:rPr>
              <w:t>Atopic dermatitis in children 6 to 11 years of age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E0C5C1" w14:textId="6422602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7AEB916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ECAA27" w14:textId="77777777" w:rsidR="00E902A9" w:rsidRPr="009E49C2" w:rsidRDefault="00E902A9" w:rsidP="00E902A9">
            <w:pPr>
              <w:spacing w:after="240"/>
              <w:jc w:val="center"/>
              <w:rPr>
                <w:rFonts w:ascii="Arial" w:hAnsi="Arial" w:cs="Arial"/>
              </w:rPr>
            </w:pPr>
            <w:r w:rsidRPr="009E49C2">
              <w:rPr>
                <w:rFonts w:ascii="Arial" w:hAnsi="Arial" w:cs="Arial"/>
              </w:rPr>
              <w:lastRenderedPageBreak/>
              <w:t>ENOXAPARIN</w:t>
            </w:r>
          </w:p>
          <w:p w14:paraId="4D489127"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100 mg (10,000 I.U. anti-</w:t>
            </w:r>
            <w:proofErr w:type="spellStart"/>
            <w:r w:rsidRPr="009E49C2">
              <w:rPr>
                <w:rFonts w:ascii="Arial" w:hAnsi="Arial" w:cs="Arial"/>
              </w:rPr>
              <w:t>Xa</w:t>
            </w:r>
            <w:proofErr w:type="spellEnd"/>
            <w:r w:rsidRPr="009E49C2">
              <w:rPr>
                <w:rFonts w:ascii="Arial" w:hAnsi="Arial" w:cs="Arial"/>
              </w:rPr>
              <w:t>) in 1 mL pre-filled syringe</w:t>
            </w:r>
          </w:p>
          <w:p w14:paraId="73F57016"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120 mg (12,000 I.U. anti-</w:t>
            </w:r>
            <w:proofErr w:type="spellStart"/>
            <w:r w:rsidRPr="009E49C2">
              <w:rPr>
                <w:rFonts w:ascii="Arial" w:hAnsi="Arial" w:cs="Arial"/>
              </w:rPr>
              <w:t>Xa</w:t>
            </w:r>
            <w:proofErr w:type="spellEnd"/>
            <w:r w:rsidRPr="009E49C2">
              <w:rPr>
                <w:rFonts w:ascii="Arial" w:hAnsi="Arial" w:cs="Arial"/>
              </w:rPr>
              <w:t>) in 0.8 mL syringe</w:t>
            </w:r>
          </w:p>
          <w:p w14:paraId="29DA03EA"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150 mg (15,000 I.U. anti-</w:t>
            </w:r>
            <w:proofErr w:type="spellStart"/>
            <w:r w:rsidRPr="009E49C2">
              <w:rPr>
                <w:rFonts w:ascii="Arial" w:hAnsi="Arial" w:cs="Arial"/>
              </w:rPr>
              <w:t>Xa</w:t>
            </w:r>
            <w:proofErr w:type="spellEnd"/>
            <w:r w:rsidRPr="009E49C2">
              <w:rPr>
                <w:rFonts w:ascii="Arial" w:hAnsi="Arial" w:cs="Arial"/>
              </w:rPr>
              <w:t>) in 1 mL syringe</w:t>
            </w:r>
          </w:p>
          <w:p w14:paraId="2BD4EEAB"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20 mg (2,000 I.U. anti-</w:t>
            </w:r>
            <w:proofErr w:type="spellStart"/>
            <w:r w:rsidRPr="009E49C2">
              <w:rPr>
                <w:rFonts w:ascii="Arial" w:hAnsi="Arial" w:cs="Arial"/>
              </w:rPr>
              <w:t>Xa</w:t>
            </w:r>
            <w:proofErr w:type="spellEnd"/>
            <w:r w:rsidRPr="009E49C2">
              <w:rPr>
                <w:rFonts w:ascii="Arial" w:hAnsi="Arial" w:cs="Arial"/>
              </w:rPr>
              <w:t>) in 0.2 mL pre-filled syringe</w:t>
            </w:r>
          </w:p>
          <w:p w14:paraId="22D4D49D"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40 mg (4,000 I.U. anti-</w:t>
            </w:r>
            <w:proofErr w:type="spellStart"/>
            <w:r w:rsidRPr="009E49C2">
              <w:rPr>
                <w:rFonts w:ascii="Arial" w:hAnsi="Arial" w:cs="Arial"/>
              </w:rPr>
              <w:t>Xa</w:t>
            </w:r>
            <w:proofErr w:type="spellEnd"/>
            <w:r w:rsidRPr="009E49C2">
              <w:rPr>
                <w:rFonts w:ascii="Arial" w:hAnsi="Arial" w:cs="Arial"/>
              </w:rPr>
              <w:t>) in 0.4 mL pre-filled syringe</w:t>
            </w:r>
          </w:p>
          <w:p w14:paraId="59ED513E"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60 mg (6,000 I.U. anti-</w:t>
            </w:r>
            <w:proofErr w:type="spellStart"/>
            <w:r w:rsidRPr="009E49C2">
              <w:rPr>
                <w:rFonts w:ascii="Arial" w:hAnsi="Arial" w:cs="Arial"/>
              </w:rPr>
              <w:t>Xa</w:t>
            </w:r>
            <w:proofErr w:type="spellEnd"/>
            <w:r w:rsidRPr="009E49C2">
              <w:rPr>
                <w:rFonts w:ascii="Arial" w:hAnsi="Arial" w:cs="Arial"/>
              </w:rPr>
              <w:t>) in 0.6 mL pre-filled syringe</w:t>
            </w:r>
          </w:p>
          <w:p w14:paraId="005298EF" w14:textId="77777777" w:rsidR="00E902A9" w:rsidRPr="009E49C2" w:rsidRDefault="00E902A9" w:rsidP="00E902A9">
            <w:pPr>
              <w:contextualSpacing/>
              <w:jc w:val="center"/>
              <w:rPr>
                <w:rFonts w:ascii="Arial" w:hAnsi="Arial" w:cs="Arial"/>
              </w:rPr>
            </w:pPr>
            <w:r w:rsidRPr="009E49C2">
              <w:rPr>
                <w:rFonts w:ascii="Arial" w:hAnsi="Arial" w:cs="Arial"/>
              </w:rPr>
              <w:t>Injection containing enoxaparin sodium 80 mg (8,000 I.U. anti-</w:t>
            </w:r>
            <w:proofErr w:type="spellStart"/>
            <w:r w:rsidRPr="009E49C2">
              <w:rPr>
                <w:rFonts w:ascii="Arial" w:hAnsi="Arial" w:cs="Arial"/>
              </w:rPr>
              <w:t>Xa</w:t>
            </w:r>
            <w:proofErr w:type="spellEnd"/>
            <w:r w:rsidRPr="009E49C2">
              <w:rPr>
                <w:rFonts w:ascii="Arial" w:hAnsi="Arial" w:cs="Arial"/>
              </w:rPr>
              <w:t>) in 0.8 mL syringe</w:t>
            </w:r>
          </w:p>
          <w:p w14:paraId="7BC1C164" w14:textId="77777777" w:rsidR="00E902A9" w:rsidRPr="009E49C2" w:rsidRDefault="00E902A9" w:rsidP="00E902A9">
            <w:pPr>
              <w:contextualSpacing/>
              <w:jc w:val="center"/>
              <w:rPr>
                <w:rFonts w:ascii="Arial" w:hAnsi="Arial" w:cs="Arial"/>
              </w:rPr>
            </w:pPr>
          </w:p>
          <w:p w14:paraId="53251EDA" w14:textId="77777777" w:rsidR="00E902A9" w:rsidRPr="009E49C2" w:rsidRDefault="00E902A9" w:rsidP="00E902A9">
            <w:pPr>
              <w:contextualSpacing/>
              <w:jc w:val="center"/>
              <w:rPr>
                <w:rFonts w:ascii="Arial" w:hAnsi="Arial" w:cs="Arial"/>
              </w:rPr>
            </w:pPr>
            <w:proofErr w:type="spellStart"/>
            <w:r w:rsidRPr="009E49C2">
              <w:rPr>
                <w:rFonts w:ascii="Arial" w:hAnsi="Arial" w:cs="Arial"/>
              </w:rPr>
              <w:t>Enoxapo</w:t>
            </w:r>
            <w:proofErr w:type="spellEnd"/>
            <w:r w:rsidRPr="00E902A9">
              <w:rPr>
                <w:rFonts w:ascii="Arial" w:hAnsi="Arial" w:cs="Arial"/>
                <w:vertAlign w:val="superscript"/>
              </w:rPr>
              <w:t>®</w:t>
            </w:r>
          </w:p>
          <w:p w14:paraId="521D6D48" w14:textId="77777777" w:rsidR="00E902A9" w:rsidRPr="009E49C2" w:rsidRDefault="00E902A9" w:rsidP="00E902A9">
            <w:pPr>
              <w:contextualSpacing/>
              <w:jc w:val="center"/>
              <w:rPr>
                <w:rFonts w:ascii="Arial" w:hAnsi="Arial" w:cs="Arial"/>
              </w:rPr>
            </w:pPr>
          </w:p>
          <w:p w14:paraId="4DF64610" w14:textId="77777777" w:rsidR="00E902A9" w:rsidRPr="009E49C2" w:rsidRDefault="00E902A9" w:rsidP="00E902A9">
            <w:pPr>
              <w:contextualSpacing/>
              <w:jc w:val="center"/>
              <w:rPr>
                <w:rFonts w:ascii="Arial" w:hAnsi="Arial" w:cs="Arial"/>
              </w:rPr>
            </w:pPr>
            <w:proofErr w:type="spellStart"/>
            <w:r w:rsidRPr="009E49C2">
              <w:rPr>
                <w:rFonts w:ascii="Arial" w:hAnsi="Arial" w:cs="Arial"/>
              </w:rPr>
              <w:t>Apotex</w:t>
            </w:r>
            <w:proofErr w:type="spellEnd"/>
            <w:r w:rsidRPr="009E49C2">
              <w:rPr>
                <w:rFonts w:ascii="Arial" w:hAnsi="Arial" w:cs="Arial"/>
              </w:rPr>
              <w:t xml:space="preserve"> Pty Ltd</w:t>
            </w:r>
          </w:p>
          <w:p w14:paraId="7BEAA4A8" w14:textId="77777777" w:rsidR="00E902A9" w:rsidRPr="009E49C2" w:rsidRDefault="00E902A9" w:rsidP="00E902A9">
            <w:pPr>
              <w:contextualSpacing/>
              <w:jc w:val="center"/>
              <w:rPr>
                <w:rFonts w:ascii="Arial" w:hAnsi="Arial" w:cs="Arial"/>
              </w:rPr>
            </w:pPr>
          </w:p>
          <w:p w14:paraId="73BBC0DB"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21FF47FD"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9797798" w14:textId="04E28D45" w:rsidR="00E902A9" w:rsidRDefault="00E902A9" w:rsidP="00E902A9">
            <w:pPr>
              <w:jc w:val="center"/>
              <w:rPr>
                <w:rFonts w:ascii="Arial" w:hAnsi="Arial" w:cs="Arial"/>
                <w:bCs/>
              </w:rPr>
            </w:pPr>
            <w:r>
              <w:rPr>
                <w:rFonts w:ascii="Arial" w:hAnsi="Arial" w:cs="Arial"/>
                <w:bCs/>
              </w:rPr>
              <w:t>Antithrombotic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EDF563" w14:textId="02523F5A" w:rsidR="00E902A9" w:rsidRPr="003D2D25" w:rsidRDefault="00E902A9" w:rsidP="00E902A9">
            <w:pPr>
              <w:jc w:val="center"/>
              <w:rPr>
                <w:rFonts w:ascii="Arial" w:hAnsi="Arial" w:cs="Arial"/>
                <w:color w:val="000000"/>
              </w:rPr>
            </w:pPr>
            <w:r>
              <w:rPr>
                <w:rFonts w:ascii="Arial" w:hAnsi="Arial" w:cs="Arial"/>
                <w:bCs/>
              </w:rPr>
              <w:t>-</w:t>
            </w:r>
          </w:p>
        </w:tc>
      </w:tr>
      <w:tr w:rsidR="00E902A9" w:rsidRPr="003D2D25" w14:paraId="7D937C6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550469" w14:textId="77777777" w:rsidR="00E902A9" w:rsidRDefault="00E902A9" w:rsidP="00E902A9">
            <w:pPr>
              <w:spacing w:after="240"/>
              <w:jc w:val="center"/>
              <w:rPr>
                <w:rFonts w:ascii="Arial" w:hAnsi="Arial" w:cs="Arial"/>
                <w:color w:val="000000"/>
              </w:rPr>
            </w:pPr>
            <w:r w:rsidRPr="009E49C2">
              <w:rPr>
                <w:rFonts w:ascii="Arial" w:hAnsi="Arial" w:cs="Arial"/>
                <w:color w:val="000000"/>
              </w:rPr>
              <w:lastRenderedPageBreak/>
              <w:t xml:space="preserve">FREMANEZUMAB </w:t>
            </w:r>
          </w:p>
          <w:p w14:paraId="60970A22" w14:textId="77777777" w:rsidR="00E902A9" w:rsidRDefault="00E902A9" w:rsidP="00E902A9">
            <w:pPr>
              <w:spacing w:after="240"/>
              <w:jc w:val="center"/>
              <w:rPr>
                <w:rFonts w:ascii="Arial" w:hAnsi="Arial" w:cs="Arial"/>
                <w:color w:val="000000"/>
              </w:rPr>
            </w:pPr>
            <w:r w:rsidRPr="009E49C2">
              <w:rPr>
                <w:rFonts w:ascii="Arial" w:hAnsi="Arial" w:cs="Arial"/>
                <w:color w:val="000000"/>
              </w:rPr>
              <w:t>Solution for injection 225 mg in 1.5 mL single dose pre-filled syringe</w:t>
            </w:r>
          </w:p>
          <w:p w14:paraId="1D6CB0F7"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Ajovy</w:t>
            </w:r>
            <w:proofErr w:type="spellEnd"/>
            <w:r w:rsidRPr="00E902A9">
              <w:rPr>
                <w:rFonts w:ascii="Arial" w:hAnsi="Arial" w:cs="Arial"/>
                <w:color w:val="000000"/>
                <w:vertAlign w:val="superscript"/>
              </w:rPr>
              <w:t>®</w:t>
            </w:r>
          </w:p>
          <w:p w14:paraId="6DCDBBCF" w14:textId="77777777" w:rsidR="00E902A9" w:rsidRDefault="00E902A9" w:rsidP="00E902A9">
            <w:pPr>
              <w:spacing w:after="240"/>
              <w:jc w:val="center"/>
              <w:rPr>
                <w:rFonts w:ascii="Arial" w:hAnsi="Arial" w:cs="Arial"/>
                <w:color w:val="000000"/>
              </w:rPr>
            </w:pPr>
            <w:r w:rsidRPr="009E49C2">
              <w:rPr>
                <w:rFonts w:ascii="Arial" w:hAnsi="Arial" w:cs="Arial"/>
                <w:color w:val="000000"/>
              </w:rPr>
              <w:t>Teva Pharma Australia Pty Ltd</w:t>
            </w:r>
          </w:p>
          <w:p w14:paraId="34A87329" w14:textId="08AAEA5D"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56BA1F" w14:textId="1FEDB67F" w:rsidR="00E902A9" w:rsidRDefault="00E902A9" w:rsidP="00E902A9">
            <w:pPr>
              <w:jc w:val="center"/>
              <w:rPr>
                <w:rFonts w:ascii="Arial" w:hAnsi="Arial" w:cs="Arial"/>
                <w:bCs/>
              </w:rPr>
            </w:pPr>
            <w:r>
              <w:rPr>
                <w:rFonts w:ascii="Arial" w:hAnsi="Arial" w:cs="Arial"/>
                <w:bCs/>
              </w:rPr>
              <w:t>Treatment-resistant migraine (change to maximum quantity and number of repeats)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2F0304" w14:textId="165552A4"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149F6B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7EEF43" w14:textId="77777777" w:rsidR="00E902A9" w:rsidRDefault="00E902A9" w:rsidP="00E902A9">
            <w:pPr>
              <w:spacing w:after="240"/>
              <w:jc w:val="center"/>
              <w:rPr>
                <w:rFonts w:ascii="Arial" w:hAnsi="Arial" w:cs="Arial"/>
                <w:color w:val="000000"/>
              </w:rPr>
            </w:pPr>
            <w:r w:rsidRPr="009E49C2">
              <w:rPr>
                <w:rFonts w:ascii="Arial" w:hAnsi="Arial" w:cs="Arial"/>
                <w:color w:val="000000"/>
              </w:rPr>
              <w:t xml:space="preserve">GALCANEZUMAB </w:t>
            </w:r>
          </w:p>
          <w:p w14:paraId="09ADE856" w14:textId="77777777" w:rsidR="00E902A9" w:rsidRDefault="00E902A9" w:rsidP="00E902A9">
            <w:pPr>
              <w:spacing w:after="240"/>
              <w:jc w:val="center"/>
              <w:rPr>
                <w:rFonts w:ascii="Arial" w:hAnsi="Arial" w:cs="Arial"/>
                <w:color w:val="000000"/>
              </w:rPr>
            </w:pPr>
            <w:r w:rsidRPr="009E49C2">
              <w:rPr>
                <w:rFonts w:ascii="Arial" w:hAnsi="Arial" w:cs="Arial"/>
                <w:color w:val="000000"/>
              </w:rPr>
              <w:t>Injection 120 mg in 1 mL pre-filled pen</w:t>
            </w:r>
          </w:p>
          <w:p w14:paraId="6FB6DC9E"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Emgality</w:t>
            </w:r>
            <w:proofErr w:type="spellEnd"/>
            <w:r w:rsidRPr="00E902A9">
              <w:rPr>
                <w:rFonts w:ascii="Arial" w:hAnsi="Arial" w:cs="Arial"/>
                <w:color w:val="000000"/>
                <w:vertAlign w:val="superscript"/>
              </w:rPr>
              <w:t>®</w:t>
            </w:r>
          </w:p>
          <w:p w14:paraId="553A8E23" w14:textId="77777777" w:rsidR="00E902A9" w:rsidRDefault="00E902A9" w:rsidP="00E902A9">
            <w:pPr>
              <w:spacing w:after="240"/>
              <w:jc w:val="center"/>
              <w:rPr>
                <w:rFonts w:ascii="Arial" w:hAnsi="Arial" w:cs="Arial"/>
                <w:color w:val="000000"/>
              </w:rPr>
            </w:pPr>
            <w:r w:rsidRPr="009E49C2">
              <w:rPr>
                <w:rFonts w:ascii="Arial" w:hAnsi="Arial" w:cs="Arial"/>
                <w:color w:val="000000"/>
              </w:rPr>
              <w:t>Eli Lilly Australia Pty Ltd</w:t>
            </w:r>
          </w:p>
          <w:p w14:paraId="1D57298F" w14:textId="426BAE8E"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E206F3" w14:textId="38144F42" w:rsidR="00E902A9" w:rsidRDefault="00E902A9" w:rsidP="00E902A9">
            <w:pPr>
              <w:jc w:val="center"/>
              <w:rPr>
                <w:rFonts w:ascii="Arial" w:hAnsi="Arial" w:cs="Arial"/>
                <w:bCs/>
              </w:rPr>
            </w:pPr>
            <w:r>
              <w:rPr>
                <w:rFonts w:ascii="Arial" w:hAnsi="Arial" w:cs="Arial"/>
                <w:bCs/>
              </w:rPr>
              <w:t>Treatment-resistant high frequency episodic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31745E" w14:textId="62500EA8"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B7C9B4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31705D" w14:textId="77777777" w:rsidR="00E902A9" w:rsidRDefault="00E902A9" w:rsidP="00E902A9">
            <w:pPr>
              <w:jc w:val="center"/>
              <w:rPr>
                <w:rFonts w:ascii="Arial" w:hAnsi="Arial" w:cs="Arial"/>
                <w:color w:val="000000"/>
              </w:rPr>
            </w:pPr>
            <w:r w:rsidRPr="009E49C2">
              <w:rPr>
                <w:rFonts w:ascii="Arial" w:hAnsi="Arial" w:cs="Arial"/>
                <w:color w:val="000000"/>
              </w:rPr>
              <w:lastRenderedPageBreak/>
              <w:t>GLYCOMACROPEPTIDE FORMULA WITH AMINO ACIDS, CARBOHYDRATES, MINERALS AND LOW PHENYLALANINE</w:t>
            </w:r>
          </w:p>
          <w:p w14:paraId="49B09460" w14:textId="54FDDC21" w:rsidR="00E902A9" w:rsidRDefault="00E902A9" w:rsidP="00E902A9">
            <w:pPr>
              <w:jc w:val="center"/>
              <w:rPr>
                <w:rFonts w:ascii="Arial" w:hAnsi="Arial" w:cs="Arial"/>
                <w:color w:val="000000"/>
              </w:rPr>
            </w:pPr>
            <w:r w:rsidRPr="009E49C2">
              <w:rPr>
                <w:rFonts w:ascii="Arial" w:hAnsi="Arial" w:cs="Arial"/>
                <w:color w:val="000000"/>
              </w:rPr>
              <w:br/>
              <w:t>Sachets containing oral powder 12.5 g, 30</w:t>
            </w:r>
            <w:r>
              <w:rPr>
                <w:rFonts w:ascii="Arial" w:hAnsi="Arial" w:cs="Arial"/>
                <w:color w:val="000000"/>
              </w:rPr>
              <w:t xml:space="preserve"> (</w:t>
            </w: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Mix-</w:t>
            </w:r>
            <w:proofErr w:type="spellStart"/>
            <w:r w:rsidRPr="009E49C2">
              <w:rPr>
                <w:rFonts w:ascii="Arial" w:hAnsi="Arial" w:cs="Arial"/>
                <w:color w:val="000000"/>
              </w:rPr>
              <w:t>In</w:t>
            </w:r>
            <w:proofErr w:type="spellEnd"/>
            <w:r>
              <w:rPr>
                <w:rFonts w:ascii="Arial" w:hAnsi="Arial" w:cs="Arial"/>
                <w:color w:val="000000"/>
              </w:rPr>
              <w:t>)</w:t>
            </w:r>
          </w:p>
          <w:p w14:paraId="1638F2A1" w14:textId="77777777" w:rsidR="00E902A9" w:rsidRPr="009E49C2" w:rsidRDefault="00E902A9" w:rsidP="00E902A9">
            <w:pPr>
              <w:jc w:val="center"/>
              <w:rPr>
                <w:rFonts w:ascii="Arial" w:hAnsi="Arial" w:cs="Arial"/>
                <w:color w:val="000000"/>
              </w:rPr>
            </w:pPr>
          </w:p>
          <w:p w14:paraId="21C0D678" w14:textId="77777777" w:rsidR="00E902A9" w:rsidRDefault="00E902A9" w:rsidP="00E902A9">
            <w:pPr>
              <w:spacing w:after="240"/>
              <w:jc w:val="center"/>
              <w:rPr>
                <w:rFonts w:ascii="Arial" w:hAnsi="Arial" w:cs="Arial"/>
                <w:color w:val="000000"/>
              </w:rPr>
            </w:pP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Mix-In</w:t>
            </w:r>
            <w:r w:rsidRPr="00E902A9">
              <w:rPr>
                <w:rFonts w:ascii="Arial" w:hAnsi="Arial" w:cs="Arial"/>
                <w:color w:val="000000"/>
                <w:vertAlign w:val="superscript"/>
              </w:rPr>
              <w:t>®</w:t>
            </w:r>
          </w:p>
          <w:p w14:paraId="7DF0741C" w14:textId="77777777" w:rsidR="00E902A9" w:rsidRDefault="00E902A9" w:rsidP="00E902A9">
            <w:pPr>
              <w:spacing w:after="240"/>
              <w:jc w:val="center"/>
              <w:rPr>
                <w:rFonts w:ascii="Arial" w:hAnsi="Arial" w:cs="Arial"/>
                <w:color w:val="000000"/>
              </w:rPr>
            </w:pPr>
            <w:proofErr w:type="spellStart"/>
            <w:r w:rsidRPr="009E49C2">
              <w:rPr>
                <w:rFonts w:ascii="Arial" w:hAnsi="Arial" w:cs="Arial"/>
                <w:color w:val="000000"/>
              </w:rPr>
              <w:t>Nutricia</w:t>
            </w:r>
            <w:proofErr w:type="spellEnd"/>
            <w:r w:rsidRPr="009E49C2">
              <w:rPr>
                <w:rFonts w:ascii="Arial" w:hAnsi="Arial" w:cs="Arial"/>
                <w:color w:val="000000"/>
              </w:rPr>
              <w:t xml:space="preserve"> Australia Pty Limited</w:t>
            </w:r>
          </w:p>
          <w:p w14:paraId="5A68A31D" w14:textId="0CA3510F"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66AB8" w14:textId="70695BBA" w:rsidR="00E902A9" w:rsidRDefault="00E902A9" w:rsidP="00E902A9">
            <w:pPr>
              <w:jc w:val="center"/>
              <w:rPr>
                <w:rFonts w:ascii="Arial" w:hAnsi="Arial" w:cs="Arial"/>
                <w:bCs/>
              </w:rPr>
            </w:pPr>
            <w:r>
              <w:rPr>
                <w:rFonts w:ascii="Arial" w:hAnsi="Arial" w:cs="Arial"/>
                <w:bCs/>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791738" w14:textId="344F1BE6"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22A5291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F0E004" w14:textId="77777777" w:rsidR="00E902A9" w:rsidRDefault="00E902A9" w:rsidP="00E902A9">
            <w:pPr>
              <w:jc w:val="center"/>
              <w:rPr>
                <w:rFonts w:ascii="Arial" w:hAnsi="Arial" w:cs="Arial"/>
                <w:color w:val="000000"/>
              </w:rPr>
            </w:pPr>
            <w:r w:rsidRPr="009E49C2">
              <w:rPr>
                <w:rFonts w:ascii="Arial" w:hAnsi="Arial" w:cs="Arial"/>
                <w:color w:val="000000"/>
              </w:rPr>
              <w:t>GLYCOMACROPEPTIDE FORMULA WITH AMINO ACIDS, VITAMINS, MINERALS, TRACE ELEMENTS, CARBOHYDRATE, FAT AND LOW PHENYLALANINE</w:t>
            </w:r>
          </w:p>
          <w:p w14:paraId="77CEAD3A" w14:textId="3A0DD708" w:rsidR="00E902A9" w:rsidRDefault="00E902A9" w:rsidP="00E902A9">
            <w:pPr>
              <w:jc w:val="center"/>
              <w:rPr>
                <w:rFonts w:ascii="Arial" w:hAnsi="Arial" w:cs="Arial"/>
                <w:color w:val="000000"/>
              </w:rPr>
            </w:pPr>
            <w:r w:rsidRPr="009E49C2">
              <w:rPr>
                <w:rFonts w:ascii="Arial" w:hAnsi="Arial" w:cs="Arial"/>
                <w:color w:val="000000"/>
              </w:rPr>
              <w:br/>
              <w:t>Sachets containing oral powder 33.4 g, 30</w:t>
            </w:r>
            <w:r>
              <w:rPr>
                <w:rFonts w:ascii="Arial" w:hAnsi="Arial" w:cs="Arial"/>
                <w:color w:val="000000"/>
              </w:rPr>
              <w:t xml:space="preserve"> (</w:t>
            </w: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ULTRA</w:t>
            </w:r>
            <w:r>
              <w:rPr>
                <w:rFonts w:ascii="Arial" w:hAnsi="Arial" w:cs="Arial"/>
                <w:color w:val="000000"/>
              </w:rPr>
              <w:t>)</w:t>
            </w:r>
          </w:p>
          <w:p w14:paraId="4ED8779D" w14:textId="77777777" w:rsidR="00E902A9" w:rsidRDefault="00E902A9" w:rsidP="00E902A9">
            <w:pPr>
              <w:jc w:val="center"/>
              <w:rPr>
                <w:rFonts w:ascii="Arial" w:hAnsi="Arial" w:cs="Arial"/>
                <w:color w:val="000000"/>
              </w:rPr>
            </w:pPr>
          </w:p>
          <w:p w14:paraId="6171B174" w14:textId="77777777" w:rsidR="00E902A9" w:rsidRDefault="00E902A9" w:rsidP="00E902A9">
            <w:pPr>
              <w:jc w:val="center"/>
              <w:rPr>
                <w:rFonts w:ascii="Arial" w:hAnsi="Arial" w:cs="Arial"/>
                <w:color w:val="000000"/>
              </w:rPr>
            </w:pPr>
            <w:r w:rsidRPr="009E49C2">
              <w:rPr>
                <w:rFonts w:ascii="Arial" w:hAnsi="Arial" w:cs="Arial"/>
                <w:color w:val="000000"/>
              </w:rPr>
              <w:t xml:space="preserve">PKU </w:t>
            </w:r>
            <w:proofErr w:type="spellStart"/>
            <w:r w:rsidRPr="009E49C2">
              <w:rPr>
                <w:rFonts w:ascii="Arial" w:hAnsi="Arial" w:cs="Arial"/>
                <w:color w:val="000000"/>
              </w:rPr>
              <w:t>GMPro</w:t>
            </w:r>
            <w:proofErr w:type="spellEnd"/>
            <w:r w:rsidRPr="009E49C2">
              <w:rPr>
                <w:rFonts w:ascii="Arial" w:hAnsi="Arial" w:cs="Arial"/>
                <w:color w:val="000000"/>
              </w:rPr>
              <w:t xml:space="preserve"> ULTRA</w:t>
            </w:r>
            <w:r w:rsidRPr="00E902A9">
              <w:rPr>
                <w:rFonts w:ascii="Arial" w:hAnsi="Arial" w:cs="Arial"/>
                <w:color w:val="000000"/>
                <w:vertAlign w:val="superscript"/>
              </w:rPr>
              <w:t>®</w:t>
            </w:r>
          </w:p>
          <w:p w14:paraId="61B18CCD"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Nutricia</w:t>
            </w:r>
            <w:proofErr w:type="spellEnd"/>
            <w:r w:rsidRPr="009E49C2">
              <w:rPr>
                <w:rFonts w:ascii="Arial" w:hAnsi="Arial" w:cs="Arial"/>
                <w:color w:val="000000"/>
              </w:rPr>
              <w:t xml:space="preserve"> Australia Pty Limited</w:t>
            </w:r>
          </w:p>
          <w:p w14:paraId="73737042" w14:textId="77777777" w:rsidR="00E902A9" w:rsidRDefault="00E902A9" w:rsidP="00E902A9">
            <w:pPr>
              <w:jc w:val="center"/>
              <w:rPr>
                <w:rFonts w:ascii="Arial" w:hAnsi="Arial" w:cs="Arial"/>
                <w:color w:val="000000"/>
              </w:rPr>
            </w:pPr>
          </w:p>
          <w:p w14:paraId="51A6D566" w14:textId="2EA68160"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r w:rsidRPr="009E49C2">
              <w:rPr>
                <w:rFonts w:ascii="Arial" w:hAnsi="Arial" w:cs="Arial"/>
                <w:color w:val="000000"/>
              </w:rPr>
              <w:br/>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559AE7" w14:textId="44BDFAD8" w:rsidR="00E902A9" w:rsidRDefault="00E902A9" w:rsidP="00E902A9">
            <w:pPr>
              <w:jc w:val="center"/>
              <w:rPr>
                <w:rFonts w:ascii="Arial" w:hAnsi="Arial" w:cs="Arial"/>
                <w:bCs/>
              </w:rPr>
            </w:pPr>
            <w:r>
              <w:rPr>
                <w:rFonts w:ascii="Arial" w:hAnsi="Arial" w:cs="Arial"/>
                <w:bCs/>
              </w:rPr>
              <w:t>Phenylketonuria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243229" w14:textId="59EE0A5D"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1A5CE97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D086F"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OZANIMOD </w:t>
            </w:r>
          </w:p>
          <w:p w14:paraId="71496D9A" w14:textId="77777777" w:rsidR="00E902A9" w:rsidRDefault="00E902A9" w:rsidP="00E902A9">
            <w:pPr>
              <w:jc w:val="center"/>
              <w:rPr>
                <w:rFonts w:ascii="Arial" w:hAnsi="Arial" w:cs="Arial"/>
                <w:color w:val="000000"/>
              </w:rPr>
            </w:pPr>
            <w:r w:rsidRPr="009E49C2">
              <w:rPr>
                <w:rFonts w:ascii="Arial" w:hAnsi="Arial" w:cs="Arial"/>
                <w:color w:val="000000"/>
              </w:rPr>
              <w:br/>
              <w:t>Capsule 920 micrograms</w:t>
            </w:r>
            <w:r w:rsidRPr="009E49C2">
              <w:rPr>
                <w:rFonts w:ascii="Arial" w:hAnsi="Arial" w:cs="Arial"/>
                <w:color w:val="000000"/>
              </w:rPr>
              <w:br/>
              <w:t>Pack containing 4 capsules 230 micrograms and 3 capsules 460 micrograms</w:t>
            </w:r>
          </w:p>
          <w:p w14:paraId="28FEA0A3"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Zeposia</w:t>
            </w:r>
            <w:proofErr w:type="spellEnd"/>
            <w:r w:rsidRPr="009E49C2">
              <w:rPr>
                <w:rFonts w:ascii="Arial" w:hAnsi="Arial" w:cs="Arial"/>
                <w:color w:val="000000"/>
              </w:rPr>
              <w:t>®</w:t>
            </w:r>
          </w:p>
          <w:p w14:paraId="4B655213" w14:textId="77777777" w:rsidR="00E902A9" w:rsidRDefault="00E902A9" w:rsidP="00E902A9">
            <w:pPr>
              <w:jc w:val="center"/>
              <w:rPr>
                <w:rFonts w:ascii="Arial" w:hAnsi="Arial" w:cs="Arial"/>
                <w:color w:val="000000"/>
              </w:rPr>
            </w:pPr>
            <w:r w:rsidRPr="009E49C2">
              <w:rPr>
                <w:rFonts w:ascii="Arial" w:hAnsi="Arial" w:cs="Arial"/>
                <w:color w:val="000000"/>
              </w:rPr>
              <w:br/>
              <w:t>Celgene Pty Limited</w:t>
            </w:r>
          </w:p>
          <w:p w14:paraId="090A79F9" w14:textId="77777777" w:rsidR="00E902A9" w:rsidRDefault="00E902A9" w:rsidP="00E902A9">
            <w:pPr>
              <w:jc w:val="center"/>
              <w:rPr>
                <w:rFonts w:ascii="Arial" w:hAnsi="Arial" w:cs="Arial"/>
                <w:color w:val="000000"/>
              </w:rPr>
            </w:pPr>
          </w:p>
          <w:p w14:paraId="71F5FB7A"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13326908"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F40996" w14:textId="04BD761A" w:rsidR="00E902A9" w:rsidRDefault="00E902A9" w:rsidP="00E902A9">
            <w:pPr>
              <w:jc w:val="center"/>
              <w:rPr>
                <w:rFonts w:ascii="Arial" w:hAnsi="Arial" w:cs="Arial"/>
                <w:bCs/>
              </w:rPr>
            </w:pPr>
            <w:r>
              <w:rPr>
                <w:rFonts w:ascii="Arial" w:hAnsi="Arial" w:cs="Arial"/>
                <w:bCs/>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208361" w14:textId="1C107A63"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61C89F5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36883CE" w14:textId="77777777" w:rsidR="00E902A9" w:rsidRDefault="00E902A9" w:rsidP="00E902A9">
            <w:pPr>
              <w:jc w:val="center"/>
              <w:rPr>
                <w:rFonts w:ascii="Arial" w:hAnsi="Arial" w:cs="Arial"/>
                <w:color w:val="000000"/>
              </w:rPr>
            </w:pPr>
            <w:r w:rsidRPr="009E49C2">
              <w:rPr>
                <w:rFonts w:ascii="Arial" w:hAnsi="Arial" w:cs="Arial"/>
                <w:color w:val="000000"/>
              </w:rPr>
              <w:t xml:space="preserve">RABEPRAZOLE </w:t>
            </w:r>
          </w:p>
          <w:p w14:paraId="0B95772A" w14:textId="77777777" w:rsidR="00E902A9" w:rsidRDefault="00E902A9" w:rsidP="00E902A9">
            <w:pPr>
              <w:jc w:val="center"/>
              <w:rPr>
                <w:rFonts w:ascii="Arial" w:hAnsi="Arial" w:cs="Arial"/>
                <w:color w:val="000000"/>
              </w:rPr>
            </w:pPr>
            <w:r w:rsidRPr="009E49C2">
              <w:rPr>
                <w:rFonts w:ascii="Arial" w:hAnsi="Arial" w:cs="Arial"/>
                <w:color w:val="000000"/>
              </w:rPr>
              <w:br/>
              <w:t>Tablet containing rabeprazole sodium 20 mg (enteric coated)</w:t>
            </w:r>
          </w:p>
          <w:p w14:paraId="00094D85"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Pariet</w:t>
            </w:r>
            <w:proofErr w:type="spellEnd"/>
            <w:r w:rsidRPr="009E49C2">
              <w:rPr>
                <w:rFonts w:ascii="Arial" w:hAnsi="Arial" w:cs="Arial"/>
                <w:color w:val="000000"/>
              </w:rPr>
              <w:t>®</w:t>
            </w:r>
          </w:p>
          <w:p w14:paraId="7FEF90D3" w14:textId="77777777" w:rsidR="00E902A9" w:rsidRDefault="00E902A9" w:rsidP="00E902A9">
            <w:pPr>
              <w:jc w:val="center"/>
              <w:rPr>
                <w:rFonts w:ascii="Arial" w:hAnsi="Arial" w:cs="Arial"/>
                <w:color w:val="000000"/>
              </w:rPr>
            </w:pPr>
            <w:r w:rsidRPr="009E49C2">
              <w:rPr>
                <w:rFonts w:ascii="Arial" w:hAnsi="Arial" w:cs="Arial"/>
                <w:color w:val="000000"/>
              </w:rPr>
              <w:br/>
              <w:t>Janssen-</w:t>
            </w:r>
            <w:proofErr w:type="spellStart"/>
            <w:r w:rsidRPr="009E49C2">
              <w:rPr>
                <w:rFonts w:ascii="Arial" w:hAnsi="Arial" w:cs="Arial"/>
                <w:color w:val="000000"/>
              </w:rPr>
              <w:t>Cilag</w:t>
            </w:r>
            <w:proofErr w:type="spellEnd"/>
            <w:r w:rsidRPr="009E49C2">
              <w:rPr>
                <w:rFonts w:ascii="Arial" w:hAnsi="Arial" w:cs="Arial"/>
                <w:color w:val="000000"/>
              </w:rPr>
              <w:t xml:space="preserve"> Pty Ltd</w:t>
            </w:r>
          </w:p>
          <w:p w14:paraId="2493E09F" w14:textId="77777777" w:rsidR="00E902A9" w:rsidRDefault="00E902A9" w:rsidP="00E902A9">
            <w:pPr>
              <w:jc w:val="center"/>
              <w:rPr>
                <w:rFonts w:ascii="Arial" w:hAnsi="Arial" w:cs="Arial"/>
                <w:color w:val="000000"/>
              </w:rPr>
            </w:pPr>
          </w:p>
          <w:p w14:paraId="581CFF83"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7BE2A0FA"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468E2E" w14:textId="6B8336EE" w:rsidR="00E902A9" w:rsidRDefault="00E902A9" w:rsidP="00E902A9">
            <w:pPr>
              <w:jc w:val="center"/>
              <w:rPr>
                <w:rFonts w:ascii="Arial" w:hAnsi="Arial" w:cs="Arial"/>
                <w:bCs/>
              </w:rPr>
            </w:pPr>
            <w:r>
              <w:rPr>
                <w:rFonts w:ascii="Arial" w:hAnsi="Arial" w:cs="Arial"/>
                <w:bCs/>
              </w:rPr>
              <w:t>Gastro-oesophageal reflux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C9622F" w14:textId="3F33F152"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2310484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DF2958"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RISANKIZUMAB </w:t>
            </w:r>
          </w:p>
          <w:p w14:paraId="4341E990" w14:textId="77777777" w:rsidR="00E902A9" w:rsidRDefault="00E902A9" w:rsidP="00E902A9">
            <w:pPr>
              <w:jc w:val="center"/>
              <w:rPr>
                <w:rFonts w:ascii="Arial" w:hAnsi="Arial" w:cs="Arial"/>
                <w:color w:val="000000"/>
              </w:rPr>
            </w:pPr>
            <w:r w:rsidRPr="009E49C2">
              <w:rPr>
                <w:rFonts w:ascii="Arial" w:hAnsi="Arial" w:cs="Arial"/>
                <w:color w:val="000000"/>
              </w:rPr>
              <w:br/>
              <w:t>Injection 150 mg in 1 mL pre-filled syringe</w:t>
            </w:r>
            <w:r w:rsidRPr="009E49C2">
              <w:rPr>
                <w:rFonts w:ascii="Arial" w:hAnsi="Arial" w:cs="Arial"/>
                <w:color w:val="000000"/>
              </w:rPr>
              <w:br/>
              <w:t>Injection 150 mg in 1 mL pre-filled pen</w:t>
            </w:r>
          </w:p>
          <w:p w14:paraId="52AA15EC"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Skyrizi</w:t>
            </w:r>
            <w:proofErr w:type="spellEnd"/>
            <w:r w:rsidRPr="009E49C2">
              <w:rPr>
                <w:rFonts w:ascii="Arial" w:hAnsi="Arial" w:cs="Arial"/>
                <w:color w:val="000000"/>
              </w:rPr>
              <w:t>®</w:t>
            </w:r>
          </w:p>
          <w:p w14:paraId="6217EC0E" w14:textId="77777777" w:rsidR="00E902A9" w:rsidRDefault="00E902A9" w:rsidP="00E902A9">
            <w:pPr>
              <w:jc w:val="center"/>
              <w:rPr>
                <w:rFonts w:ascii="Arial" w:hAnsi="Arial" w:cs="Arial"/>
                <w:color w:val="000000"/>
              </w:rPr>
            </w:pPr>
            <w:r w:rsidRPr="009E49C2">
              <w:rPr>
                <w:rFonts w:ascii="Arial" w:hAnsi="Arial" w:cs="Arial"/>
                <w:color w:val="000000"/>
              </w:rPr>
              <w:br/>
              <w:t>AbbVie Pty Ltd</w:t>
            </w:r>
          </w:p>
          <w:p w14:paraId="4AC7AF73" w14:textId="77777777" w:rsidR="00E902A9" w:rsidRDefault="00E902A9" w:rsidP="00E902A9">
            <w:pPr>
              <w:jc w:val="center"/>
              <w:rPr>
                <w:rFonts w:ascii="Arial" w:hAnsi="Arial" w:cs="Arial"/>
                <w:color w:val="000000"/>
              </w:rPr>
            </w:pPr>
          </w:p>
          <w:p w14:paraId="18605884" w14:textId="69A2AADD" w:rsidR="00E902A9" w:rsidRPr="00937419" w:rsidRDefault="00E902A9" w:rsidP="00E902A9">
            <w:pPr>
              <w:jc w:val="center"/>
              <w:rPr>
                <w:rFonts w:ascii="Arial" w:hAnsi="Arial" w:cs="Arial"/>
              </w:rPr>
            </w:pPr>
            <w:r w:rsidRPr="009E49C2">
              <w:rPr>
                <w:rFonts w:ascii="Arial" w:hAnsi="Arial" w:cs="Arial"/>
              </w:rPr>
              <w:t>(Review of positive PBAC recommendations not accepted by applicants)</w:t>
            </w:r>
            <w:r w:rsidRPr="009E49C2">
              <w:rPr>
                <w:rFonts w:ascii="Arial" w:hAnsi="Arial" w:cs="Arial"/>
                <w:color w:val="000000"/>
              </w:rPr>
              <w:br/>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307620" w14:textId="2081C331" w:rsidR="00E902A9" w:rsidRPr="00937419" w:rsidRDefault="00E902A9" w:rsidP="00E902A9">
            <w:pPr>
              <w:jc w:val="center"/>
              <w:rPr>
                <w:rFonts w:ascii="Arial" w:hAnsi="Arial" w:cs="Arial"/>
                <w:bCs/>
              </w:rPr>
            </w:pPr>
            <w:r w:rsidRPr="00937419">
              <w:rPr>
                <w:rFonts w:ascii="Arial" w:hAnsi="Arial" w:cs="Arial"/>
                <w:bCs/>
              </w:rPr>
              <w:t>Psoriatic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308FFA" w14:textId="46BDA9F6"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272C28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29FFA6" w14:textId="77777777" w:rsidR="00E902A9" w:rsidRDefault="00E902A9" w:rsidP="00E902A9">
            <w:pPr>
              <w:jc w:val="center"/>
              <w:rPr>
                <w:rFonts w:ascii="Arial" w:hAnsi="Arial" w:cs="Arial"/>
                <w:color w:val="000000"/>
              </w:rPr>
            </w:pPr>
            <w:r w:rsidRPr="009E49C2">
              <w:rPr>
                <w:rFonts w:ascii="Arial" w:hAnsi="Arial" w:cs="Arial"/>
                <w:color w:val="000000"/>
              </w:rPr>
              <w:t>SECUKINUMAB</w:t>
            </w:r>
          </w:p>
          <w:p w14:paraId="3F415CC5" w14:textId="77777777" w:rsidR="00E902A9" w:rsidRDefault="00E902A9" w:rsidP="00E902A9">
            <w:pPr>
              <w:jc w:val="center"/>
              <w:rPr>
                <w:rFonts w:ascii="Arial" w:hAnsi="Arial" w:cs="Arial"/>
                <w:color w:val="000000"/>
              </w:rPr>
            </w:pPr>
            <w:r w:rsidRPr="009E49C2">
              <w:rPr>
                <w:rFonts w:ascii="Arial" w:hAnsi="Arial" w:cs="Arial"/>
                <w:color w:val="000000"/>
              </w:rPr>
              <w:br/>
              <w:t>Solution for injection 300 mg in 2 mL pre-filled pen</w:t>
            </w:r>
            <w:r w:rsidRPr="009E49C2">
              <w:rPr>
                <w:rFonts w:ascii="Arial" w:hAnsi="Arial" w:cs="Arial"/>
                <w:color w:val="000000"/>
              </w:rPr>
              <w:br/>
              <w:t>Solution for injection 300 mg in 2 mL pre-filled syringe</w:t>
            </w:r>
          </w:p>
          <w:p w14:paraId="4990C6C2" w14:textId="77777777" w:rsidR="00E902A9" w:rsidRDefault="00E902A9" w:rsidP="00E902A9">
            <w:pPr>
              <w:jc w:val="center"/>
              <w:rPr>
                <w:rFonts w:ascii="Arial" w:hAnsi="Arial" w:cs="Arial"/>
                <w:color w:val="000000"/>
              </w:rPr>
            </w:pPr>
            <w:r w:rsidRPr="009E49C2">
              <w:rPr>
                <w:rFonts w:ascii="Arial" w:hAnsi="Arial" w:cs="Arial"/>
                <w:color w:val="000000"/>
              </w:rPr>
              <w:br/>
              <w:t>Cosentyx®</w:t>
            </w:r>
          </w:p>
          <w:p w14:paraId="5225EE78" w14:textId="77777777" w:rsidR="00E902A9" w:rsidRDefault="00E902A9" w:rsidP="00E902A9">
            <w:pPr>
              <w:jc w:val="center"/>
              <w:rPr>
                <w:rFonts w:ascii="Arial" w:hAnsi="Arial" w:cs="Arial"/>
                <w:color w:val="000000"/>
              </w:rPr>
            </w:pPr>
            <w:r w:rsidRPr="009E49C2">
              <w:rPr>
                <w:rFonts w:ascii="Arial" w:hAnsi="Arial" w:cs="Arial"/>
                <w:color w:val="000000"/>
              </w:rPr>
              <w:br/>
              <w:t>Novartis Pharmaceuticals Australia Pty Limited</w:t>
            </w:r>
          </w:p>
          <w:p w14:paraId="143A6450" w14:textId="77777777" w:rsidR="00E902A9" w:rsidRDefault="00E902A9" w:rsidP="00E902A9">
            <w:pPr>
              <w:jc w:val="center"/>
              <w:rPr>
                <w:rFonts w:ascii="Arial" w:hAnsi="Arial" w:cs="Arial"/>
                <w:color w:val="000000"/>
              </w:rPr>
            </w:pPr>
          </w:p>
          <w:p w14:paraId="1F270810"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0868B38D"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76D0DBA" w14:textId="77777777" w:rsidR="00E902A9" w:rsidRPr="00937419" w:rsidRDefault="00E902A9" w:rsidP="00E902A9">
            <w:pPr>
              <w:jc w:val="center"/>
              <w:rPr>
                <w:rFonts w:ascii="Arial" w:hAnsi="Arial" w:cs="Arial"/>
                <w:bCs/>
              </w:rPr>
            </w:pPr>
            <w:r w:rsidRPr="00937419">
              <w:rPr>
                <w:rFonts w:ascii="Arial" w:hAnsi="Arial" w:cs="Arial"/>
                <w:bCs/>
              </w:rPr>
              <w:t>New strength for</w:t>
            </w:r>
          </w:p>
          <w:p w14:paraId="33BCE8A9" w14:textId="6DB47016" w:rsidR="00E902A9" w:rsidRPr="00937419" w:rsidRDefault="00E902A9" w:rsidP="00E902A9">
            <w:pPr>
              <w:jc w:val="center"/>
              <w:rPr>
                <w:rFonts w:ascii="Arial" w:hAnsi="Arial" w:cs="Arial"/>
                <w:bCs/>
              </w:rPr>
            </w:pPr>
            <w:r w:rsidRPr="00937419">
              <w:rPr>
                <w:rFonts w:ascii="Arial" w:hAnsi="Arial" w:cs="Arial"/>
                <w:color w:val="000000"/>
              </w:rPr>
              <w:t xml:space="preserve">Non-radiographic axial </w:t>
            </w:r>
            <w:proofErr w:type="spellStart"/>
            <w:r w:rsidRPr="00937419">
              <w:rPr>
                <w:rFonts w:ascii="Arial" w:hAnsi="Arial" w:cs="Arial"/>
                <w:color w:val="000000"/>
              </w:rPr>
              <w:t>spondyloarthritis</w:t>
            </w:r>
            <w:proofErr w:type="spellEnd"/>
            <w:r w:rsidRPr="00937419">
              <w:rPr>
                <w:rFonts w:ascii="Arial" w:hAnsi="Arial" w:cs="Arial"/>
                <w:color w:val="000000"/>
              </w:rPr>
              <w:br/>
              <w:t>Severe active psoriatic arthritis</w:t>
            </w:r>
            <w:r w:rsidRPr="00937419">
              <w:rPr>
                <w:rFonts w:ascii="Arial" w:hAnsi="Arial" w:cs="Arial"/>
                <w:color w:val="000000"/>
              </w:rPr>
              <w:br/>
              <w:t>Severe psoriatic arthritis</w:t>
            </w:r>
            <w:r w:rsidRPr="00937419">
              <w:rPr>
                <w:rFonts w:ascii="Arial" w:hAnsi="Arial" w:cs="Arial"/>
                <w:color w:val="000000"/>
              </w:rPr>
              <w:br/>
              <w:t>Ankylosing spondylitis</w:t>
            </w:r>
            <w:r w:rsidRPr="00937419">
              <w:rPr>
                <w:rFonts w:ascii="Arial" w:hAnsi="Arial" w:cs="Arial"/>
                <w:color w:val="000000"/>
              </w:rPr>
              <w:br/>
              <w:t>Active ankylosing spondylitis</w:t>
            </w:r>
            <w:r w:rsidRPr="00937419">
              <w:rPr>
                <w:rFonts w:ascii="Arial" w:hAnsi="Arial" w:cs="Arial"/>
                <w:color w:val="000000"/>
              </w:rPr>
              <w:br/>
              <w:t>Severe chronic plaque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367D53" w14:textId="752E0DAB"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5AB7E1D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3CDBD3" w14:textId="77777777" w:rsidR="00E902A9" w:rsidRDefault="00E902A9" w:rsidP="00E902A9">
            <w:pPr>
              <w:jc w:val="center"/>
              <w:rPr>
                <w:rFonts w:ascii="Arial" w:hAnsi="Arial" w:cs="Arial"/>
                <w:color w:val="000000"/>
              </w:rPr>
            </w:pPr>
            <w:r w:rsidRPr="009E49C2">
              <w:rPr>
                <w:rFonts w:ascii="Arial" w:hAnsi="Arial" w:cs="Arial"/>
                <w:color w:val="000000"/>
              </w:rPr>
              <w:lastRenderedPageBreak/>
              <w:t xml:space="preserve">SOMAPACITAN </w:t>
            </w:r>
          </w:p>
          <w:p w14:paraId="3FCA13C8" w14:textId="77777777" w:rsidR="00E902A9" w:rsidRDefault="00E902A9" w:rsidP="00E902A9">
            <w:pPr>
              <w:jc w:val="center"/>
              <w:rPr>
                <w:rFonts w:ascii="Arial" w:hAnsi="Arial" w:cs="Arial"/>
                <w:color w:val="000000"/>
              </w:rPr>
            </w:pPr>
            <w:r w:rsidRPr="009E49C2">
              <w:rPr>
                <w:rFonts w:ascii="Arial" w:hAnsi="Arial" w:cs="Arial"/>
                <w:color w:val="000000"/>
              </w:rPr>
              <w:br/>
              <w:t>Injection 10 mg in 1.5 mL pre-filled pen</w:t>
            </w:r>
          </w:p>
          <w:p w14:paraId="4665A93C" w14:textId="77777777" w:rsidR="00E902A9" w:rsidRDefault="00E902A9" w:rsidP="00E902A9">
            <w:pPr>
              <w:jc w:val="center"/>
              <w:rPr>
                <w:rFonts w:ascii="Arial" w:hAnsi="Arial" w:cs="Arial"/>
                <w:color w:val="000000"/>
              </w:rPr>
            </w:pPr>
            <w:r w:rsidRPr="009E49C2">
              <w:rPr>
                <w:rFonts w:ascii="Arial" w:hAnsi="Arial" w:cs="Arial"/>
                <w:color w:val="000000"/>
              </w:rPr>
              <w:br/>
            </w:r>
            <w:proofErr w:type="spellStart"/>
            <w:r w:rsidRPr="009E49C2">
              <w:rPr>
                <w:rFonts w:ascii="Arial" w:hAnsi="Arial" w:cs="Arial"/>
                <w:color w:val="000000"/>
              </w:rPr>
              <w:t>Sogroya</w:t>
            </w:r>
            <w:proofErr w:type="spellEnd"/>
            <w:r w:rsidRPr="009E49C2">
              <w:rPr>
                <w:rFonts w:ascii="Arial" w:hAnsi="Arial" w:cs="Arial"/>
                <w:color w:val="000000"/>
              </w:rPr>
              <w:t>®</w:t>
            </w:r>
          </w:p>
          <w:p w14:paraId="451A4ADF" w14:textId="77777777" w:rsidR="00E902A9" w:rsidRDefault="00E902A9" w:rsidP="00E902A9">
            <w:pPr>
              <w:jc w:val="center"/>
              <w:rPr>
                <w:rFonts w:ascii="Arial" w:hAnsi="Arial" w:cs="Arial"/>
                <w:color w:val="000000"/>
              </w:rPr>
            </w:pPr>
            <w:r w:rsidRPr="009E49C2">
              <w:rPr>
                <w:rFonts w:ascii="Arial" w:hAnsi="Arial" w:cs="Arial"/>
                <w:color w:val="000000"/>
              </w:rPr>
              <w:br/>
              <w:t>Novo Nordisk Pharmaceuticals Pty. Limited</w:t>
            </w:r>
          </w:p>
          <w:p w14:paraId="1CB73251" w14:textId="77777777" w:rsidR="00E902A9" w:rsidRDefault="00E902A9" w:rsidP="00E902A9">
            <w:pPr>
              <w:jc w:val="center"/>
              <w:rPr>
                <w:rFonts w:ascii="Arial" w:hAnsi="Arial" w:cs="Arial"/>
                <w:color w:val="000000"/>
              </w:rPr>
            </w:pPr>
          </w:p>
          <w:p w14:paraId="3B121715" w14:textId="77777777" w:rsidR="00E902A9" w:rsidRDefault="00E902A9" w:rsidP="00E902A9">
            <w:pPr>
              <w:jc w:val="center"/>
              <w:rPr>
                <w:rFonts w:ascii="Arial" w:hAnsi="Arial" w:cs="Arial"/>
              </w:rPr>
            </w:pPr>
            <w:r w:rsidRPr="009E49C2">
              <w:rPr>
                <w:rFonts w:ascii="Arial" w:hAnsi="Arial" w:cs="Arial"/>
              </w:rPr>
              <w:t>(Review of positive PBAC recommendations not accepted by applicants)</w:t>
            </w:r>
          </w:p>
          <w:p w14:paraId="276367EE" w14:textId="77777777" w:rsidR="00E902A9" w:rsidRPr="00937419" w:rsidRDefault="00E902A9" w:rsidP="00E902A9">
            <w:pPr>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96DA66" w14:textId="400C494F" w:rsidR="00E902A9" w:rsidRDefault="00E902A9" w:rsidP="00E902A9">
            <w:pPr>
              <w:jc w:val="center"/>
              <w:rPr>
                <w:rFonts w:ascii="Arial" w:hAnsi="Arial" w:cs="Arial"/>
                <w:bCs/>
              </w:rPr>
            </w:pPr>
            <w:r>
              <w:rPr>
                <w:rFonts w:ascii="Arial" w:hAnsi="Arial" w:cs="Arial"/>
                <w:bCs/>
              </w:rPr>
              <w:t>Adult-onset growth hormone deficiency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532BA" w14:textId="02CF4805" w:rsidR="00E902A9" w:rsidRPr="003D2D25" w:rsidRDefault="00E902A9" w:rsidP="00E902A9">
            <w:pPr>
              <w:jc w:val="center"/>
              <w:rPr>
                <w:rFonts w:ascii="Arial" w:hAnsi="Arial" w:cs="Arial"/>
                <w:color w:val="000000"/>
              </w:rPr>
            </w:pPr>
            <w:r>
              <w:rPr>
                <w:rFonts w:ascii="Arial" w:hAnsi="Arial" w:cs="Arial"/>
                <w:color w:val="000000"/>
              </w:rPr>
              <w:t>-</w:t>
            </w:r>
          </w:p>
        </w:tc>
      </w:tr>
      <w:tr w:rsidR="00E902A9" w:rsidRPr="003D2D25" w14:paraId="1174C80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56AF12D" w14:textId="2B99D5F5" w:rsidR="00E902A9" w:rsidRDefault="00E902A9" w:rsidP="00E902A9">
            <w:pPr>
              <w:jc w:val="center"/>
              <w:rPr>
                <w:rFonts w:ascii="Arial" w:hAnsi="Arial" w:cs="Arial"/>
                <w:color w:val="000000"/>
              </w:rPr>
            </w:pPr>
            <w:r w:rsidRPr="0002019A">
              <w:rPr>
                <w:rFonts w:ascii="Arial" w:hAnsi="Arial" w:cs="Arial"/>
                <w:color w:val="000000"/>
              </w:rPr>
              <w:t>DUPILUMAB</w:t>
            </w:r>
            <w:r w:rsidRPr="0002019A">
              <w:rPr>
                <w:rFonts w:ascii="Arial" w:hAnsi="Arial" w:cs="Arial"/>
                <w:color w:val="000000"/>
              </w:rPr>
              <w:br/>
            </w:r>
            <w:r w:rsidRPr="0002019A">
              <w:rPr>
                <w:rFonts w:ascii="Arial" w:hAnsi="Arial" w:cs="Arial"/>
                <w:color w:val="000000"/>
              </w:rPr>
              <w:br/>
            </w:r>
            <w:r w:rsidRPr="005C600B">
              <w:rPr>
                <w:rFonts w:ascii="Arial" w:hAnsi="Arial" w:cs="Arial"/>
                <w:color w:val="000000"/>
              </w:rPr>
              <w:t xml:space="preserve">Injection 200 mg in 1.14 mL single dose </w:t>
            </w:r>
            <w:r>
              <w:rPr>
                <w:rFonts w:ascii="Arial" w:hAnsi="Arial" w:cs="Arial"/>
                <w:color w:val="000000"/>
              </w:rPr>
              <w:br/>
            </w:r>
            <w:r w:rsidRPr="005C600B">
              <w:rPr>
                <w:rFonts w:ascii="Arial" w:hAnsi="Arial" w:cs="Arial"/>
                <w:color w:val="000000"/>
              </w:rPr>
              <w:t>pre-filled syringe</w:t>
            </w:r>
            <w:r w:rsidRPr="0002019A">
              <w:rPr>
                <w:rFonts w:ascii="Arial" w:hAnsi="Arial" w:cs="Arial"/>
                <w:color w:val="000000"/>
              </w:rPr>
              <w:br/>
            </w:r>
            <w:r w:rsidRPr="005C600B">
              <w:rPr>
                <w:rFonts w:ascii="Arial" w:hAnsi="Arial" w:cs="Arial"/>
                <w:color w:val="000000"/>
              </w:rPr>
              <w:t xml:space="preserve">Injection 300 mg in 2 mL single dose </w:t>
            </w:r>
            <w:r>
              <w:rPr>
                <w:rFonts w:ascii="Arial" w:hAnsi="Arial" w:cs="Arial"/>
                <w:color w:val="000000"/>
              </w:rPr>
              <w:br/>
            </w:r>
            <w:r w:rsidRPr="005C600B">
              <w:rPr>
                <w:rFonts w:ascii="Arial" w:hAnsi="Arial" w:cs="Arial"/>
                <w:color w:val="000000"/>
              </w:rPr>
              <w:t>pre-filled syringe</w:t>
            </w:r>
          </w:p>
          <w:p w14:paraId="62B3245C" w14:textId="77777777" w:rsidR="00E902A9" w:rsidRDefault="00E902A9" w:rsidP="00E902A9">
            <w:pPr>
              <w:jc w:val="center"/>
              <w:rPr>
                <w:rFonts w:ascii="Arial" w:hAnsi="Arial" w:cs="Arial"/>
                <w:color w:val="000000"/>
              </w:rPr>
            </w:pPr>
          </w:p>
          <w:p w14:paraId="7EC389C5" w14:textId="0D86D589" w:rsidR="00E902A9" w:rsidRPr="003D2D25" w:rsidRDefault="00E902A9" w:rsidP="00E902A9">
            <w:pPr>
              <w:jc w:val="center"/>
              <w:rPr>
                <w:rFonts w:ascii="Arial" w:hAnsi="Arial" w:cs="Arial"/>
                <w:color w:val="000000"/>
              </w:rPr>
            </w:pPr>
            <w:r w:rsidRPr="0002019A">
              <w:rPr>
                <w:rFonts w:ascii="Arial" w:hAnsi="Arial" w:cs="Arial"/>
                <w:color w:val="000000"/>
              </w:rPr>
              <w:t>Dupixent</w:t>
            </w:r>
            <w:r w:rsidRPr="00430AB3">
              <w:rPr>
                <w:rFonts w:ascii="Arial" w:hAnsi="Arial" w:cs="Arial"/>
                <w:color w:val="000000"/>
                <w:vertAlign w:val="superscript"/>
              </w:rPr>
              <w:t>®</w:t>
            </w:r>
            <w:r w:rsidRPr="0002019A">
              <w:rPr>
                <w:rFonts w:ascii="Arial" w:hAnsi="Arial" w:cs="Arial"/>
                <w:color w:val="000000"/>
              </w:rPr>
              <w:br/>
            </w:r>
            <w:r w:rsidRPr="0002019A">
              <w:rPr>
                <w:rFonts w:ascii="Arial" w:hAnsi="Arial" w:cs="Arial"/>
                <w:color w:val="000000"/>
              </w:rPr>
              <w:br/>
              <w:t>SANOFI-AVENTIS AUSTRALIA PTY LTD</w:t>
            </w:r>
            <w:r w:rsidRPr="0002019A">
              <w:rPr>
                <w:rFonts w:ascii="Arial" w:hAnsi="Arial" w:cs="Arial"/>
                <w:color w:val="000000"/>
              </w:rPr>
              <w:br/>
            </w:r>
            <w:r w:rsidRPr="0002019A">
              <w:rPr>
                <w:rFonts w:ascii="Arial" w:hAnsi="Arial" w:cs="Arial"/>
                <w:color w:val="000000"/>
              </w:rPr>
              <w:b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89393D" w14:textId="08BAA2C5" w:rsidR="00E902A9" w:rsidRPr="003D2D25" w:rsidRDefault="00E902A9" w:rsidP="00E902A9">
            <w:pPr>
              <w:jc w:val="center"/>
              <w:rPr>
                <w:rFonts w:ascii="Arial" w:hAnsi="Arial" w:cs="Arial"/>
                <w:color w:val="000000"/>
              </w:rPr>
            </w:pPr>
            <w:r>
              <w:rPr>
                <w:rFonts w:ascii="Arial" w:hAnsi="Arial" w:cs="Arial"/>
                <w:color w:val="000000"/>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659793" w14:textId="7B03034E"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dupilumab for the treatment of </w:t>
            </w:r>
            <w:r>
              <w:rPr>
                <w:rFonts w:ascii="Arial" w:hAnsi="Arial" w:cs="Arial"/>
                <w:color w:val="000000"/>
              </w:rPr>
              <w:t xml:space="preserve">uncontrolled severe asthma. </w:t>
            </w:r>
          </w:p>
        </w:tc>
      </w:tr>
      <w:tr w:rsidR="00E902A9" w:rsidRPr="003D2D25" w14:paraId="01E51B3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DA2B9D4" w14:textId="72C67C6A" w:rsidR="00E902A9" w:rsidRDefault="00E902A9" w:rsidP="00E902A9">
            <w:pPr>
              <w:jc w:val="center"/>
              <w:rPr>
                <w:rFonts w:ascii="Arial" w:hAnsi="Arial" w:cs="Arial"/>
              </w:rPr>
            </w:pPr>
            <w:r w:rsidRPr="009F6B47">
              <w:rPr>
                <w:rFonts w:ascii="Arial" w:hAnsi="Arial" w:cs="Arial"/>
              </w:rPr>
              <w:lastRenderedPageBreak/>
              <w:t>NIVOLUMAB</w:t>
            </w:r>
          </w:p>
          <w:p w14:paraId="26BFC279" w14:textId="77777777" w:rsidR="00E902A9" w:rsidRDefault="00E902A9" w:rsidP="00E902A9">
            <w:pPr>
              <w:jc w:val="center"/>
              <w:rPr>
                <w:rFonts w:ascii="Arial" w:hAnsi="Arial" w:cs="Arial"/>
              </w:rPr>
            </w:pPr>
          </w:p>
          <w:p w14:paraId="4D1116B0" w14:textId="439FD250" w:rsidR="00E902A9" w:rsidRDefault="00E902A9" w:rsidP="00E902A9">
            <w:pPr>
              <w:jc w:val="center"/>
              <w:rPr>
                <w:rFonts w:ascii="Arial" w:hAnsi="Arial" w:cs="Arial"/>
              </w:rPr>
            </w:pPr>
            <w:r w:rsidRPr="009F6B47">
              <w:rPr>
                <w:rFonts w:ascii="Arial" w:hAnsi="Arial" w:cs="Arial"/>
              </w:rPr>
              <w:t>Injection concentrate for I.V. infusion 100 mg in 10 mL</w:t>
            </w:r>
          </w:p>
          <w:p w14:paraId="2594683C" w14:textId="7BFFBDB9" w:rsidR="00E902A9" w:rsidRDefault="00E902A9" w:rsidP="00E902A9">
            <w:pPr>
              <w:jc w:val="center"/>
              <w:rPr>
                <w:rFonts w:ascii="Arial" w:hAnsi="Arial" w:cs="Arial"/>
              </w:rPr>
            </w:pPr>
            <w:r w:rsidRPr="009F6B47">
              <w:rPr>
                <w:rFonts w:ascii="Arial" w:hAnsi="Arial" w:cs="Arial"/>
              </w:rPr>
              <w:t xml:space="preserve">Injection concentrate for I.V. infusion 40 mg in 4 mL </w:t>
            </w:r>
          </w:p>
          <w:p w14:paraId="496F9C30" w14:textId="77777777" w:rsidR="00E902A9" w:rsidRDefault="00E902A9" w:rsidP="00E902A9">
            <w:pPr>
              <w:jc w:val="center"/>
              <w:rPr>
                <w:rFonts w:ascii="Arial" w:hAnsi="Arial" w:cs="Arial"/>
              </w:rPr>
            </w:pPr>
          </w:p>
          <w:p w14:paraId="59C7C7D6" w14:textId="2838973F" w:rsidR="00E902A9" w:rsidRDefault="00E902A9" w:rsidP="00E902A9">
            <w:pPr>
              <w:jc w:val="center"/>
              <w:rPr>
                <w:rFonts w:ascii="Arial" w:hAnsi="Arial" w:cs="Arial"/>
              </w:rPr>
            </w:pPr>
            <w:proofErr w:type="spellStart"/>
            <w:r w:rsidRPr="009F6B47">
              <w:rPr>
                <w:rFonts w:ascii="Arial" w:hAnsi="Arial" w:cs="Arial"/>
              </w:rPr>
              <w:t>Opdivo</w:t>
            </w:r>
            <w:proofErr w:type="spellEnd"/>
            <w:r w:rsidRPr="00ED03F4">
              <w:rPr>
                <w:rFonts w:ascii="Arial" w:hAnsi="Arial" w:cs="Arial"/>
                <w:color w:val="000000"/>
                <w:vertAlign w:val="superscript"/>
              </w:rPr>
              <w:t>®</w:t>
            </w:r>
            <w:r w:rsidRPr="009F6B47">
              <w:rPr>
                <w:rFonts w:ascii="Arial" w:hAnsi="Arial" w:cs="Arial"/>
              </w:rPr>
              <w:t xml:space="preserve"> </w:t>
            </w:r>
          </w:p>
          <w:p w14:paraId="2ACDCA90" w14:textId="77777777" w:rsidR="00E902A9" w:rsidRDefault="00E902A9" w:rsidP="00E902A9">
            <w:pPr>
              <w:jc w:val="center"/>
              <w:rPr>
                <w:rFonts w:ascii="Arial" w:hAnsi="Arial" w:cs="Arial"/>
              </w:rPr>
            </w:pPr>
          </w:p>
          <w:p w14:paraId="42E3F2B0" w14:textId="3D113979" w:rsidR="00E902A9" w:rsidRDefault="00E902A9" w:rsidP="00E902A9">
            <w:pPr>
              <w:jc w:val="center"/>
              <w:rPr>
                <w:rFonts w:ascii="Arial" w:hAnsi="Arial" w:cs="Arial"/>
              </w:rPr>
            </w:pPr>
            <w:r w:rsidRPr="009F6B47">
              <w:rPr>
                <w:rFonts w:ascii="Arial" w:hAnsi="Arial" w:cs="Arial"/>
              </w:rPr>
              <w:t>IPILIMUMAB</w:t>
            </w:r>
          </w:p>
          <w:p w14:paraId="58D6A901" w14:textId="77777777" w:rsidR="00E902A9" w:rsidRDefault="00E902A9" w:rsidP="00E902A9">
            <w:pPr>
              <w:jc w:val="center"/>
              <w:rPr>
                <w:rFonts w:ascii="Arial" w:hAnsi="Arial" w:cs="Arial"/>
              </w:rPr>
            </w:pPr>
          </w:p>
          <w:p w14:paraId="6A04300D" w14:textId="77777777" w:rsidR="00E902A9" w:rsidRDefault="00E902A9" w:rsidP="00E902A9">
            <w:pPr>
              <w:jc w:val="center"/>
              <w:rPr>
                <w:rFonts w:ascii="Arial" w:hAnsi="Arial" w:cs="Arial"/>
              </w:rPr>
            </w:pPr>
            <w:r w:rsidRPr="009F6B47">
              <w:rPr>
                <w:rFonts w:ascii="Arial" w:hAnsi="Arial" w:cs="Arial"/>
              </w:rPr>
              <w:t>Injection concentrate for I.V. infusion 200 mg in 40 mL</w:t>
            </w:r>
          </w:p>
          <w:p w14:paraId="03E12CA3" w14:textId="7937BABF" w:rsidR="00E902A9" w:rsidRDefault="00E902A9" w:rsidP="00E902A9">
            <w:pPr>
              <w:jc w:val="center"/>
              <w:rPr>
                <w:rFonts w:ascii="Arial" w:hAnsi="Arial" w:cs="Arial"/>
              </w:rPr>
            </w:pPr>
            <w:r w:rsidRPr="009F6B47">
              <w:rPr>
                <w:rFonts w:ascii="Arial" w:hAnsi="Arial" w:cs="Arial"/>
              </w:rPr>
              <w:t>Injection concentrate for I.V. infusion 50 mg in 10 mL</w:t>
            </w:r>
          </w:p>
          <w:p w14:paraId="57D5F5EA" w14:textId="77777777" w:rsidR="00E902A9" w:rsidRDefault="00E902A9" w:rsidP="00E902A9">
            <w:pPr>
              <w:jc w:val="center"/>
              <w:rPr>
                <w:rFonts w:ascii="Arial" w:hAnsi="Arial" w:cs="Arial"/>
              </w:rPr>
            </w:pPr>
          </w:p>
          <w:p w14:paraId="604A33E2" w14:textId="194C723B" w:rsidR="00E902A9" w:rsidRDefault="00E902A9" w:rsidP="00E902A9">
            <w:pPr>
              <w:jc w:val="center"/>
              <w:rPr>
                <w:rFonts w:ascii="Arial" w:hAnsi="Arial" w:cs="Arial"/>
              </w:rPr>
            </w:pPr>
            <w:r w:rsidRPr="009F6B47">
              <w:rPr>
                <w:rFonts w:ascii="Arial" w:hAnsi="Arial" w:cs="Arial"/>
              </w:rPr>
              <w:t xml:space="preserve"> </w:t>
            </w:r>
            <w:proofErr w:type="spellStart"/>
            <w:r w:rsidRPr="009F6B47">
              <w:rPr>
                <w:rFonts w:ascii="Arial" w:hAnsi="Arial" w:cs="Arial"/>
              </w:rPr>
              <w:t>Yervoy</w:t>
            </w:r>
            <w:proofErr w:type="spellEnd"/>
            <w:r w:rsidRPr="00ED03F4">
              <w:rPr>
                <w:rFonts w:ascii="Arial" w:hAnsi="Arial" w:cs="Arial"/>
                <w:color w:val="000000"/>
                <w:vertAlign w:val="superscript"/>
              </w:rPr>
              <w:t>®</w:t>
            </w:r>
            <w:r w:rsidRPr="009F6B47">
              <w:rPr>
                <w:rFonts w:ascii="Arial" w:hAnsi="Arial" w:cs="Arial"/>
              </w:rPr>
              <w:t xml:space="preserve"> </w:t>
            </w:r>
          </w:p>
          <w:p w14:paraId="19B54876" w14:textId="77777777" w:rsidR="00E902A9" w:rsidRDefault="00E902A9" w:rsidP="00E902A9">
            <w:pPr>
              <w:rPr>
                <w:rFonts w:ascii="Arial" w:hAnsi="Arial" w:cs="Arial"/>
              </w:rPr>
            </w:pPr>
          </w:p>
          <w:p w14:paraId="5AA984CC" w14:textId="77777777" w:rsidR="00E902A9" w:rsidRDefault="00E902A9" w:rsidP="00E902A9">
            <w:pPr>
              <w:jc w:val="center"/>
              <w:rPr>
                <w:rFonts w:ascii="Arial" w:hAnsi="Arial" w:cs="Arial"/>
              </w:rPr>
            </w:pPr>
            <w:r w:rsidRPr="00EC4126">
              <w:rPr>
                <w:rFonts w:ascii="Arial" w:hAnsi="Arial" w:cs="Arial"/>
              </w:rPr>
              <w:t>BRISTOL-MYERS SQUIBB AUSTRALIA PTY LTD</w:t>
            </w:r>
          </w:p>
          <w:p w14:paraId="34586D36" w14:textId="77777777" w:rsidR="00E902A9" w:rsidRDefault="00E902A9" w:rsidP="00E902A9">
            <w:pPr>
              <w:jc w:val="center"/>
              <w:rPr>
                <w:rFonts w:ascii="Arial" w:hAnsi="Arial" w:cs="Arial"/>
              </w:rPr>
            </w:pPr>
          </w:p>
          <w:p w14:paraId="12CDF38B" w14:textId="1FAA31ED"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0A8050" w14:textId="77777777" w:rsidR="00E902A9" w:rsidRDefault="00E902A9" w:rsidP="00E902A9">
            <w:pPr>
              <w:pStyle w:val="Default"/>
            </w:pPr>
          </w:p>
          <w:p w14:paraId="27E9673D" w14:textId="77777777" w:rsidR="00E902A9" w:rsidRPr="00EC4126" w:rsidRDefault="00E902A9" w:rsidP="00E902A9">
            <w:pPr>
              <w:pStyle w:val="Default"/>
              <w:jc w:val="center"/>
              <w:rPr>
                <w:rFonts w:ascii="Arial" w:hAnsi="Arial" w:cs="Arial"/>
                <w:sz w:val="20"/>
                <w:szCs w:val="20"/>
              </w:rPr>
            </w:pPr>
            <w:r>
              <w:rPr>
                <w:rFonts w:ascii="Arial" w:hAnsi="Arial" w:cs="Arial"/>
                <w:sz w:val="20"/>
                <w:szCs w:val="20"/>
              </w:rPr>
              <w:t>M</w:t>
            </w:r>
            <w:r w:rsidRPr="00EC4126">
              <w:rPr>
                <w:rFonts w:ascii="Arial" w:hAnsi="Arial" w:cs="Arial"/>
                <w:sz w:val="20"/>
                <w:szCs w:val="20"/>
              </w:rPr>
              <w:t>esothelioma</w:t>
            </w:r>
          </w:p>
          <w:p w14:paraId="0204DA11"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2E64FE" w14:textId="402A5166"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r>
              <w:rPr>
                <w:rFonts w:ascii="Arial" w:hAnsi="Arial" w:cs="Arial"/>
                <w:color w:val="000000"/>
              </w:rPr>
              <w:t xml:space="preserve">nivolumab and ipilimumab for the treatment of unresectable malignant mesothelioma. </w:t>
            </w:r>
          </w:p>
        </w:tc>
      </w:tr>
      <w:tr w:rsidR="00E902A9" w:rsidRPr="003D2D25" w14:paraId="5DA5286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817F69" w14:textId="77777777" w:rsidR="00E902A9" w:rsidRDefault="00E902A9" w:rsidP="00E902A9">
            <w:pPr>
              <w:jc w:val="center"/>
              <w:rPr>
                <w:rFonts w:ascii="Arial" w:hAnsi="Arial" w:cs="Arial"/>
                <w:color w:val="000000"/>
              </w:rPr>
            </w:pPr>
            <w:r>
              <w:rPr>
                <w:rFonts w:ascii="Arial" w:hAnsi="Arial" w:cs="Arial"/>
                <w:color w:val="000000"/>
              </w:rPr>
              <w:lastRenderedPageBreak/>
              <w:t xml:space="preserve">PROGESTERONE </w:t>
            </w:r>
          </w:p>
          <w:p w14:paraId="2D01B251" w14:textId="77777777" w:rsidR="00E902A9" w:rsidRDefault="00E902A9" w:rsidP="00E902A9">
            <w:pPr>
              <w:jc w:val="center"/>
              <w:rPr>
                <w:rFonts w:ascii="Arial" w:hAnsi="Arial" w:cs="Arial"/>
                <w:color w:val="000000"/>
              </w:rPr>
            </w:pPr>
          </w:p>
          <w:p w14:paraId="352298BB" w14:textId="77777777" w:rsidR="00E902A9" w:rsidRDefault="00E902A9" w:rsidP="00E902A9">
            <w:pPr>
              <w:jc w:val="center"/>
              <w:rPr>
                <w:rFonts w:ascii="Arial" w:hAnsi="Arial" w:cs="Arial"/>
                <w:color w:val="000000"/>
              </w:rPr>
            </w:pPr>
            <w:r>
              <w:rPr>
                <w:rFonts w:ascii="Arial" w:hAnsi="Arial" w:cs="Arial"/>
                <w:color w:val="000000"/>
              </w:rPr>
              <w:t xml:space="preserve">All brands and strengths </w:t>
            </w:r>
          </w:p>
          <w:p w14:paraId="0B4A0678" w14:textId="77777777" w:rsidR="00E902A9" w:rsidRDefault="00E902A9" w:rsidP="00E902A9">
            <w:pPr>
              <w:jc w:val="center"/>
              <w:rPr>
                <w:rFonts w:ascii="Arial" w:hAnsi="Arial" w:cs="Arial"/>
                <w:color w:val="000000"/>
              </w:rPr>
            </w:pPr>
          </w:p>
          <w:p w14:paraId="31E6D67A" w14:textId="77777777" w:rsidR="00E902A9" w:rsidRDefault="00E902A9" w:rsidP="00E902A9">
            <w:pPr>
              <w:jc w:val="center"/>
              <w:rPr>
                <w:rFonts w:ascii="Arial" w:hAnsi="Arial" w:cs="Arial"/>
                <w:color w:val="000000"/>
              </w:rPr>
            </w:pPr>
            <w:r>
              <w:rPr>
                <w:rFonts w:ascii="Arial" w:hAnsi="Arial" w:cs="Arial"/>
                <w:color w:val="000000"/>
              </w:rPr>
              <w:t xml:space="preserve">Various sponsors </w:t>
            </w:r>
          </w:p>
          <w:p w14:paraId="7FBED897" w14:textId="77777777" w:rsidR="00E902A9" w:rsidRDefault="00E902A9" w:rsidP="00E902A9">
            <w:pPr>
              <w:jc w:val="center"/>
              <w:rPr>
                <w:rFonts w:ascii="Arial" w:hAnsi="Arial" w:cs="Arial"/>
                <w:color w:val="000000"/>
              </w:rPr>
            </w:pPr>
          </w:p>
          <w:p w14:paraId="59C84BF7" w14:textId="5F4A0EFD"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000B30" w14:textId="77777777" w:rsidR="00E902A9" w:rsidRDefault="00E902A9" w:rsidP="00E902A9">
            <w:pPr>
              <w:pStyle w:val="Default"/>
            </w:pPr>
          </w:p>
          <w:p w14:paraId="54B9DFCB" w14:textId="77777777" w:rsidR="00E902A9" w:rsidRPr="00EC4126" w:rsidRDefault="00E902A9" w:rsidP="00E902A9">
            <w:pPr>
              <w:pStyle w:val="Default"/>
              <w:jc w:val="center"/>
              <w:rPr>
                <w:rFonts w:ascii="Arial" w:hAnsi="Arial" w:cs="Arial"/>
                <w:sz w:val="20"/>
                <w:szCs w:val="20"/>
              </w:rPr>
            </w:pPr>
            <w:r w:rsidRPr="00EC4126">
              <w:rPr>
                <w:rFonts w:ascii="Arial" w:hAnsi="Arial" w:cs="Arial"/>
                <w:sz w:val="20"/>
                <w:szCs w:val="20"/>
              </w:rPr>
              <w:t>Prevention of preterm birth</w:t>
            </w:r>
          </w:p>
          <w:p w14:paraId="74173A2A"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A1F4BA1" w14:textId="79CB40CA"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r>
              <w:rPr>
                <w:rFonts w:ascii="Arial" w:hAnsi="Arial" w:cs="Arial"/>
                <w:color w:val="000000"/>
              </w:rPr>
              <w:t xml:space="preserve">progesterone for the prevention of preterm birth. </w:t>
            </w:r>
          </w:p>
        </w:tc>
      </w:tr>
      <w:tr w:rsidR="00E902A9" w:rsidRPr="003D2D25" w14:paraId="5F5824A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81819E" w14:textId="77777777" w:rsidR="00E902A9" w:rsidRDefault="00E902A9" w:rsidP="00E902A9">
            <w:pPr>
              <w:jc w:val="center"/>
              <w:rPr>
                <w:rFonts w:ascii="Arial" w:hAnsi="Arial" w:cs="Arial"/>
                <w:color w:val="000000"/>
              </w:rPr>
            </w:pPr>
            <w:r>
              <w:rPr>
                <w:rFonts w:ascii="Arial" w:hAnsi="Arial" w:cs="Arial"/>
                <w:color w:val="000000"/>
              </w:rPr>
              <w:t xml:space="preserve">ROMOSOZUMAB </w:t>
            </w:r>
          </w:p>
          <w:p w14:paraId="5456442B" w14:textId="77777777" w:rsidR="00E902A9" w:rsidRDefault="00E902A9" w:rsidP="00E902A9">
            <w:pPr>
              <w:jc w:val="center"/>
              <w:rPr>
                <w:rFonts w:ascii="Arial" w:hAnsi="Arial" w:cs="Arial"/>
                <w:color w:val="000000"/>
              </w:rPr>
            </w:pPr>
          </w:p>
          <w:p w14:paraId="0C820130" w14:textId="1C782DD5" w:rsidR="00E902A9" w:rsidRDefault="00E902A9" w:rsidP="00E902A9">
            <w:pPr>
              <w:jc w:val="center"/>
              <w:rPr>
                <w:rFonts w:ascii="Arial" w:hAnsi="Arial" w:cs="Arial"/>
                <w:color w:val="000000"/>
              </w:rPr>
            </w:pPr>
            <w:r>
              <w:rPr>
                <w:rFonts w:ascii="Arial" w:hAnsi="Arial" w:cs="Arial"/>
                <w:color w:val="000000"/>
              </w:rPr>
              <w:t xml:space="preserve">Injection 105 mg in 1.17 mL single use </w:t>
            </w:r>
            <w:r>
              <w:rPr>
                <w:rFonts w:ascii="Arial" w:hAnsi="Arial" w:cs="Arial"/>
                <w:color w:val="000000"/>
              </w:rPr>
              <w:br/>
              <w:t>pre-filled syringe</w:t>
            </w:r>
          </w:p>
          <w:p w14:paraId="72744090" w14:textId="77777777" w:rsidR="00E902A9" w:rsidRDefault="00E902A9" w:rsidP="00E902A9">
            <w:pPr>
              <w:jc w:val="center"/>
              <w:rPr>
                <w:rFonts w:ascii="Arial" w:hAnsi="Arial" w:cs="Arial"/>
                <w:color w:val="000000"/>
              </w:rPr>
            </w:pPr>
          </w:p>
          <w:p w14:paraId="70DDC201" w14:textId="77777777" w:rsidR="00E902A9" w:rsidRDefault="00E902A9" w:rsidP="00E902A9">
            <w:pPr>
              <w:jc w:val="center"/>
              <w:rPr>
                <w:rFonts w:ascii="Arial" w:hAnsi="Arial" w:cs="Arial"/>
                <w:color w:val="000000"/>
              </w:rPr>
            </w:pPr>
            <w:proofErr w:type="spellStart"/>
            <w:r>
              <w:rPr>
                <w:rFonts w:ascii="Arial" w:hAnsi="Arial" w:cs="Arial"/>
                <w:color w:val="000000"/>
              </w:rPr>
              <w:t>Evenity</w:t>
            </w:r>
            <w:proofErr w:type="spellEnd"/>
            <w:r w:rsidRPr="00DD0B4A">
              <w:rPr>
                <w:rFonts w:ascii="Arial" w:hAnsi="Arial" w:cs="Arial"/>
                <w:color w:val="000000"/>
                <w:vertAlign w:val="superscript"/>
              </w:rPr>
              <w:t>®</w:t>
            </w:r>
          </w:p>
          <w:p w14:paraId="06689D93" w14:textId="77777777" w:rsidR="00E902A9" w:rsidRDefault="00E902A9" w:rsidP="00E902A9">
            <w:pPr>
              <w:jc w:val="center"/>
              <w:rPr>
                <w:rFonts w:ascii="Arial" w:hAnsi="Arial" w:cs="Arial"/>
                <w:color w:val="000000"/>
              </w:rPr>
            </w:pPr>
          </w:p>
          <w:p w14:paraId="7671B198" w14:textId="77777777" w:rsidR="00E902A9" w:rsidRDefault="00E902A9" w:rsidP="00E902A9">
            <w:pPr>
              <w:jc w:val="center"/>
              <w:rPr>
                <w:rFonts w:ascii="Arial" w:hAnsi="Arial" w:cs="Arial"/>
                <w:color w:val="000000"/>
              </w:rPr>
            </w:pPr>
            <w:r>
              <w:rPr>
                <w:rFonts w:ascii="Arial" w:hAnsi="Arial" w:cs="Arial"/>
                <w:color w:val="000000"/>
              </w:rPr>
              <w:t xml:space="preserve">AMGEN AUSTRALIA PTY LIMITED </w:t>
            </w:r>
          </w:p>
          <w:p w14:paraId="02B6FFF8" w14:textId="77777777" w:rsidR="00E902A9" w:rsidRDefault="00E902A9" w:rsidP="00E902A9">
            <w:pPr>
              <w:jc w:val="center"/>
              <w:rPr>
                <w:rFonts w:ascii="Arial" w:hAnsi="Arial" w:cs="Arial"/>
                <w:color w:val="000000"/>
              </w:rPr>
            </w:pPr>
          </w:p>
          <w:p w14:paraId="68CAC6E1" w14:textId="372DDB19" w:rsidR="00E902A9" w:rsidRPr="003D2D25" w:rsidRDefault="00E902A9" w:rsidP="00E902A9">
            <w:pPr>
              <w:jc w:val="center"/>
              <w:rPr>
                <w:rFonts w:ascii="Arial" w:hAnsi="Arial" w:cs="Arial"/>
                <w:color w:val="000000"/>
              </w:rPr>
            </w:pPr>
            <w:r w:rsidRPr="0002019A">
              <w:rPr>
                <w:rFonts w:ascii="Arial" w:hAnsi="Arial" w:cs="Arial"/>
                <w:color w:val="000000"/>
              </w:rPr>
              <w:t>(Sub-committee report</w:t>
            </w:r>
            <w:r w:rsidRPr="0002019A">
              <w:rPr>
                <w:rFonts w:ascii="Arial" w:hAnsi="Arial" w:cs="Arial"/>
                <w:color w:val="000000"/>
              </w:rPr>
              <w:br/>
              <w:t>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A2543" w14:textId="77777777" w:rsidR="00E902A9" w:rsidRDefault="00E902A9" w:rsidP="00E902A9">
            <w:pPr>
              <w:pStyle w:val="Default"/>
            </w:pPr>
          </w:p>
          <w:p w14:paraId="28E46524" w14:textId="77777777" w:rsidR="00E902A9" w:rsidRPr="00EC4126" w:rsidRDefault="00E902A9" w:rsidP="00E902A9">
            <w:pPr>
              <w:pStyle w:val="Default"/>
              <w:jc w:val="center"/>
              <w:rPr>
                <w:rFonts w:ascii="Arial" w:hAnsi="Arial" w:cs="Arial"/>
                <w:sz w:val="20"/>
                <w:szCs w:val="20"/>
              </w:rPr>
            </w:pPr>
            <w:r w:rsidRPr="00EC4126">
              <w:rPr>
                <w:rFonts w:ascii="Arial" w:hAnsi="Arial" w:cs="Arial"/>
                <w:sz w:val="20"/>
                <w:szCs w:val="20"/>
              </w:rPr>
              <w:t>Osteoporosis</w:t>
            </w:r>
          </w:p>
          <w:p w14:paraId="463CA6EA" w14:textId="77777777" w:rsidR="00E902A9" w:rsidRPr="003D2D25" w:rsidRDefault="00E902A9" w:rsidP="00E902A9">
            <w:pPr>
              <w:jc w:val="center"/>
              <w:rPr>
                <w:rFonts w:ascii="Arial" w:hAnsi="Arial" w:cs="Arial"/>
                <w:color w:val="000000"/>
              </w:rPr>
            </w:pP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C3E8B" w14:textId="5D08DBD6" w:rsidR="00E902A9" w:rsidRPr="003D2D25" w:rsidRDefault="00E902A9" w:rsidP="00E902A9">
            <w:pPr>
              <w:jc w:val="center"/>
              <w:rPr>
                <w:rFonts w:ascii="Arial" w:hAnsi="Arial" w:cs="Arial"/>
                <w:color w:val="000000"/>
              </w:rPr>
            </w:pPr>
            <w:r w:rsidRPr="00430AB3">
              <w:rPr>
                <w:rFonts w:ascii="Arial" w:hAnsi="Arial" w:cs="Arial"/>
                <w:color w:val="000000"/>
              </w:rPr>
              <w:t xml:space="preserve">To assess the utilisation of </w:t>
            </w:r>
            <w:proofErr w:type="spellStart"/>
            <w:r>
              <w:rPr>
                <w:rFonts w:ascii="Arial" w:hAnsi="Arial" w:cs="Arial"/>
                <w:color w:val="000000"/>
              </w:rPr>
              <w:t>romosozumab</w:t>
            </w:r>
            <w:proofErr w:type="spellEnd"/>
            <w:r w:rsidRPr="00430AB3">
              <w:rPr>
                <w:rFonts w:ascii="Arial" w:hAnsi="Arial" w:cs="Arial"/>
                <w:color w:val="000000"/>
              </w:rPr>
              <w:t xml:space="preserve"> for the treatment of </w:t>
            </w:r>
            <w:r>
              <w:rPr>
                <w:rFonts w:ascii="Arial" w:hAnsi="Arial" w:cs="Arial"/>
                <w:color w:val="000000"/>
              </w:rPr>
              <w:t>severe established osteoporosis.</w:t>
            </w:r>
          </w:p>
        </w:tc>
      </w:tr>
      <w:tr w:rsidR="005140EA" w:rsidRPr="003D2D25" w14:paraId="768F23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30CC1B" w14:textId="358FF60B" w:rsidR="005140EA" w:rsidRDefault="005140EA" w:rsidP="00E902A9">
            <w:pPr>
              <w:jc w:val="center"/>
              <w:rPr>
                <w:rFonts w:ascii="Arial" w:hAnsi="Arial" w:cs="Arial"/>
                <w:color w:val="000000"/>
              </w:rPr>
            </w:pPr>
            <w:r>
              <w:rPr>
                <w:rFonts w:ascii="Arial" w:hAnsi="Arial" w:cs="Arial"/>
                <w:color w:val="000000"/>
              </w:rPr>
              <w:lastRenderedPageBreak/>
              <w:t>OPIOID DEPENDENCE TREATMENT MEDICINES ACCESS</w:t>
            </w:r>
          </w:p>
          <w:p w14:paraId="2B615C64" w14:textId="77777777" w:rsidR="005140EA" w:rsidRDefault="005140EA" w:rsidP="00E902A9">
            <w:pPr>
              <w:jc w:val="center"/>
              <w:rPr>
                <w:rFonts w:ascii="Arial" w:hAnsi="Arial" w:cs="Arial"/>
                <w:color w:val="000000"/>
              </w:rPr>
            </w:pPr>
          </w:p>
          <w:p w14:paraId="798079AC" w14:textId="77777777" w:rsidR="005140EA" w:rsidRDefault="005140EA" w:rsidP="00E902A9">
            <w:pPr>
              <w:jc w:val="center"/>
              <w:rPr>
                <w:rFonts w:ascii="Arial" w:hAnsi="Arial" w:cs="Arial"/>
                <w:color w:val="000000"/>
              </w:rPr>
            </w:pPr>
            <w:r>
              <w:rPr>
                <w:rFonts w:ascii="Arial" w:hAnsi="Arial" w:cs="Arial"/>
                <w:color w:val="000000"/>
              </w:rPr>
              <w:t>BUPRENORPHINE</w:t>
            </w:r>
          </w:p>
          <w:p w14:paraId="780E3168" w14:textId="77777777" w:rsidR="005140EA" w:rsidRDefault="005140EA" w:rsidP="00E902A9">
            <w:pPr>
              <w:jc w:val="center"/>
              <w:rPr>
                <w:rFonts w:ascii="Arial" w:hAnsi="Arial" w:cs="Arial"/>
                <w:color w:val="000000"/>
              </w:rPr>
            </w:pPr>
          </w:p>
          <w:p w14:paraId="603D6279" w14:textId="14F95C61" w:rsidR="005140EA" w:rsidRDefault="005140EA" w:rsidP="00E902A9">
            <w:pPr>
              <w:jc w:val="center"/>
              <w:rPr>
                <w:rFonts w:ascii="Arial" w:hAnsi="Arial" w:cs="Arial"/>
                <w:color w:val="000000"/>
              </w:rPr>
            </w:pPr>
            <w:proofErr w:type="spellStart"/>
            <w:r>
              <w:rPr>
                <w:rFonts w:ascii="Arial" w:hAnsi="Arial" w:cs="Arial"/>
                <w:color w:val="000000"/>
              </w:rPr>
              <w:t>Buvidal</w:t>
            </w:r>
            <w:proofErr w:type="spellEnd"/>
            <w:r w:rsidRPr="00DD0B4A">
              <w:rPr>
                <w:rFonts w:ascii="Arial" w:hAnsi="Arial" w:cs="Arial"/>
                <w:color w:val="000000"/>
                <w:vertAlign w:val="superscript"/>
              </w:rPr>
              <w:t>®</w:t>
            </w:r>
            <w:r>
              <w:rPr>
                <w:rFonts w:ascii="Arial" w:hAnsi="Arial" w:cs="Arial"/>
                <w:color w:val="000000"/>
              </w:rPr>
              <w:t xml:space="preserve"> Weekly</w:t>
            </w:r>
          </w:p>
          <w:p w14:paraId="19ED1C2B" w14:textId="77777777" w:rsidR="005140EA" w:rsidRDefault="005140EA" w:rsidP="005140EA">
            <w:pPr>
              <w:jc w:val="center"/>
              <w:rPr>
                <w:rFonts w:ascii="Arial" w:hAnsi="Arial" w:cs="Arial"/>
                <w:color w:val="000000"/>
              </w:rPr>
            </w:pPr>
            <w:proofErr w:type="spellStart"/>
            <w:r>
              <w:rPr>
                <w:rFonts w:ascii="Arial" w:hAnsi="Arial" w:cs="Arial"/>
                <w:color w:val="000000"/>
              </w:rPr>
              <w:t>Buvidal</w:t>
            </w:r>
            <w:proofErr w:type="spellEnd"/>
            <w:r w:rsidRPr="00DD0B4A">
              <w:rPr>
                <w:rFonts w:ascii="Arial" w:hAnsi="Arial" w:cs="Arial"/>
                <w:color w:val="000000"/>
                <w:vertAlign w:val="superscript"/>
              </w:rPr>
              <w:t>®</w:t>
            </w:r>
            <w:r>
              <w:rPr>
                <w:rFonts w:ascii="Arial" w:hAnsi="Arial" w:cs="Arial"/>
                <w:color w:val="000000"/>
              </w:rPr>
              <w:t xml:space="preserve"> Monthly </w:t>
            </w:r>
          </w:p>
          <w:p w14:paraId="57C19CE0" w14:textId="77777777" w:rsidR="005140EA" w:rsidRDefault="005140EA" w:rsidP="005140EA">
            <w:pPr>
              <w:jc w:val="center"/>
              <w:rPr>
                <w:rFonts w:ascii="Arial" w:hAnsi="Arial" w:cs="Arial"/>
                <w:color w:val="000000"/>
              </w:rPr>
            </w:pPr>
          </w:p>
          <w:p w14:paraId="04BD64C9" w14:textId="01DEB490" w:rsidR="005140EA" w:rsidRDefault="005140EA" w:rsidP="005140EA">
            <w:pPr>
              <w:jc w:val="center"/>
              <w:rPr>
                <w:rFonts w:ascii="Arial" w:hAnsi="Arial" w:cs="Arial"/>
                <w:color w:val="000000"/>
              </w:rPr>
            </w:pPr>
            <w:r>
              <w:rPr>
                <w:rFonts w:ascii="Arial" w:hAnsi="Arial" w:cs="Arial"/>
                <w:color w:val="000000"/>
              </w:rPr>
              <w:t>CAMURUS PTY LYD</w:t>
            </w:r>
          </w:p>
          <w:p w14:paraId="301F16C5" w14:textId="70D02B10" w:rsidR="005140EA" w:rsidRDefault="005140EA" w:rsidP="00E902A9">
            <w:pPr>
              <w:jc w:val="center"/>
              <w:rPr>
                <w:rFonts w:ascii="Arial" w:hAnsi="Arial" w:cs="Arial"/>
                <w:color w:val="000000"/>
              </w:rPr>
            </w:pPr>
          </w:p>
          <w:p w14:paraId="1D79DCC4" w14:textId="4D3D3BDB" w:rsidR="005140EA" w:rsidRDefault="005140EA" w:rsidP="00E902A9">
            <w:pPr>
              <w:jc w:val="center"/>
              <w:rPr>
                <w:rFonts w:ascii="Arial" w:hAnsi="Arial" w:cs="Arial"/>
                <w:color w:val="000000"/>
              </w:rPr>
            </w:pPr>
            <w:r>
              <w:rPr>
                <w:rFonts w:ascii="Arial" w:hAnsi="Arial" w:cs="Arial"/>
                <w:color w:val="000000"/>
              </w:rPr>
              <w:t>Subutex</w:t>
            </w:r>
            <w:r w:rsidRPr="00DD0B4A">
              <w:rPr>
                <w:rFonts w:ascii="Arial" w:hAnsi="Arial" w:cs="Arial"/>
                <w:color w:val="000000"/>
                <w:vertAlign w:val="superscript"/>
              </w:rPr>
              <w:t>®</w:t>
            </w:r>
          </w:p>
          <w:p w14:paraId="577431D6" w14:textId="07F6B0BD" w:rsidR="005140EA" w:rsidRDefault="005140EA" w:rsidP="00E902A9">
            <w:pPr>
              <w:jc w:val="center"/>
              <w:rPr>
                <w:rFonts w:ascii="Arial" w:hAnsi="Arial" w:cs="Arial"/>
                <w:color w:val="000000"/>
              </w:rPr>
            </w:pPr>
            <w:proofErr w:type="spellStart"/>
            <w:r>
              <w:rPr>
                <w:rFonts w:ascii="Arial" w:hAnsi="Arial" w:cs="Arial"/>
                <w:color w:val="000000"/>
              </w:rPr>
              <w:t>Sublocade</w:t>
            </w:r>
            <w:proofErr w:type="spellEnd"/>
            <w:r w:rsidRPr="00DD0B4A">
              <w:rPr>
                <w:rFonts w:ascii="Arial" w:hAnsi="Arial" w:cs="Arial"/>
                <w:color w:val="000000"/>
                <w:vertAlign w:val="superscript"/>
              </w:rPr>
              <w:t>®</w:t>
            </w:r>
          </w:p>
          <w:p w14:paraId="569F84B3" w14:textId="77777777" w:rsidR="005140EA" w:rsidRDefault="005140EA" w:rsidP="00A53938">
            <w:pPr>
              <w:jc w:val="center"/>
              <w:rPr>
                <w:rFonts w:ascii="Arial" w:hAnsi="Arial" w:cs="Arial"/>
                <w:color w:val="000000"/>
              </w:rPr>
            </w:pPr>
          </w:p>
          <w:p w14:paraId="557F03B4" w14:textId="77777777" w:rsidR="005140EA" w:rsidRDefault="005140EA" w:rsidP="005140EA">
            <w:pPr>
              <w:jc w:val="center"/>
              <w:rPr>
                <w:rFonts w:ascii="Arial" w:hAnsi="Arial" w:cs="Arial"/>
                <w:color w:val="000000"/>
              </w:rPr>
            </w:pPr>
            <w:r>
              <w:rPr>
                <w:rFonts w:ascii="Arial" w:hAnsi="Arial" w:cs="Arial"/>
                <w:color w:val="000000"/>
              </w:rPr>
              <w:t>INDIVIOR PTY LTD</w:t>
            </w:r>
          </w:p>
          <w:p w14:paraId="33D3766F" w14:textId="77777777" w:rsidR="005140EA" w:rsidRDefault="005140EA" w:rsidP="00E902A9">
            <w:pPr>
              <w:jc w:val="center"/>
              <w:rPr>
                <w:rFonts w:ascii="Arial" w:hAnsi="Arial" w:cs="Arial"/>
                <w:color w:val="000000"/>
              </w:rPr>
            </w:pPr>
          </w:p>
          <w:p w14:paraId="69F67ECE" w14:textId="7E704351" w:rsidR="005140EA" w:rsidRDefault="005140EA" w:rsidP="00E902A9">
            <w:pPr>
              <w:jc w:val="center"/>
              <w:rPr>
                <w:rFonts w:ascii="Arial" w:hAnsi="Arial" w:cs="Arial"/>
                <w:color w:val="000000"/>
              </w:rPr>
            </w:pPr>
            <w:r>
              <w:rPr>
                <w:rFonts w:ascii="Arial" w:hAnsi="Arial" w:cs="Arial"/>
                <w:color w:val="000000"/>
              </w:rPr>
              <w:t>BUPRENORPHINE WITH NALOXONE</w:t>
            </w:r>
          </w:p>
          <w:p w14:paraId="40530D4E" w14:textId="77777777" w:rsidR="005140EA" w:rsidRDefault="005140EA" w:rsidP="00E902A9">
            <w:pPr>
              <w:jc w:val="center"/>
              <w:rPr>
                <w:rFonts w:ascii="Arial" w:hAnsi="Arial" w:cs="Arial"/>
                <w:color w:val="000000"/>
              </w:rPr>
            </w:pPr>
          </w:p>
          <w:p w14:paraId="6E4F9A92" w14:textId="5BF87BEB" w:rsidR="005140EA" w:rsidRDefault="005140EA" w:rsidP="00E902A9">
            <w:pPr>
              <w:jc w:val="center"/>
              <w:rPr>
                <w:rFonts w:ascii="Arial" w:hAnsi="Arial" w:cs="Arial"/>
                <w:color w:val="000000"/>
              </w:rPr>
            </w:pPr>
            <w:r w:rsidRPr="005140EA">
              <w:rPr>
                <w:rFonts w:ascii="Arial" w:hAnsi="Arial" w:cs="Arial"/>
                <w:color w:val="000000"/>
              </w:rPr>
              <w:t>Suboxone</w:t>
            </w:r>
            <w:r w:rsidRPr="00DD0B4A">
              <w:rPr>
                <w:rFonts w:ascii="Arial" w:hAnsi="Arial" w:cs="Arial"/>
                <w:color w:val="000000"/>
                <w:vertAlign w:val="superscript"/>
              </w:rPr>
              <w:t>®</w:t>
            </w:r>
            <w:r w:rsidRPr="005140EA">
              <w:rPr>
                <w:rFonts w:ascii="Arial" w:hAnsi="Arial" w:cs="Arial"/>
                <w:color w:val="000000"/>
              </w:rPr>
              <w:t xml:space="preserve"> Film 2/0.5</w:t>
            </w:r>
          </w:p>
          <w:p w14:paraId="126A36EC" w14:textId="577FABBA" w:rsidR="005140EA" w:rsidRDefault="005140EA" w:rsidP="00E902A9">
            <w:pPr>
              <w:jc w:val="center"/>
              <w:rPr>
                <w:rFonts w:ascii="Arial" w:hAnsi="Arial" w:cs="Arial"/>
                <w:color w:val="000000"/>
              </w:rPr>
            </w:pPr>
            <w:r w:rsidRPr="005140EA">
              <w:rPr>
                <w:rFonts w:ascii="Arial" w:hAnsi="Arial" w:cs="Arial"/>
                <w:color w:val="000000"/>
              </w:rPr>
              <w:t>Suboxone</w:t>
            </w:r>
            <w:r w:rsidRPr="00DD0B4A">
              <w:rPr>
                <w:rFonts w:ascii="Arial" w:hAnsi="Arial" w:cs="Arial"/>
                <w:color w:val="000000"/>
                <w:vertAlign w:val="superscript"/>
              </w:rPr>
              <w:t>®</w:t>
            </w:r>
            <w:r>
              <w:rPr>
                <w:rFonts w:ascii="Arial" w:hAnsi="Arial" w:cs="Arial"/>
                <w:color w:val="000000"/>
                <w:vertAlign w:val="superscript"/>
              </w:rPr>
              <w:t xml:space="preserve"> </w:t>
            </w:r>
            <w:r w:rsidRPr="005140EA">
              <w:rPr>
                <w:rFonts w:ascii="Arial" w:hAnsi="Arial" w:cs="Arial"/>
                <w:color w:val="000000"/>
              </w:rPr>
              <w:t xml:space="preserve">Film </w:t>
            </w:r>
            <w:r w:rsidR="00383411">
              <w:rPr>
                <w:rFonts w:ascii="Arial" w:hAnsi="Arial" w:cs="Arial"/>
                <w:color w:val="000000"/>
              </w:rPr>
              <w:t>8/2</w:t>
            </w:r>
          </w:p>
          <w:p w14:paraId="36039B2C" w14:textId="77777777" w:rsidR="005140EA" w:rsidRDefault="005140EA" w:rsidP="00E902A9">
            <w:pPr>
              <w:jc w:val="center"/>
              <w:rPr>
                <w:rFonts w:ascii="Arial" w:hAnsi="Arial" w:cs="Arial"/>
                <w:color w:val="000000"/>
              </w:rPr>
            </w:pPr>
          </w:p>
          <w:p w14:paraId="14D06663" w14:textId="77777777" w:rsidR="005140EA" w:rsidRDefault="005140EA" w:rsidP="005140EA">
            <w:pPr>
              <w:jc w:val="center"/>
              <w:rPr>
                <w:rFonts w:ascii="Arial" w:hAnsi="Arial" w:cs="Arial"/>
                <w:color w:val="000000"/>
              </w:rPr>
            </w:pPr>
            <w:r>
              <w:rPr>
                <w:rFonts w:ascii="Arial" w:hAnsi="Arial" w:cs="Arial"/>
                <w:color w:val="000000"/>
              </w:rPr>
              <w:t>INDIVIOR PTY LTD</w:t>
            </w:r>
          </w:p>
          <w:p w14:paraId="5861129D" w14:textId="77777777" w:rsidR="005140EA" w:rsidRDefault="005140EA" w:rsidP="00A53938">
            <w:pPr>
              <w:jc w:val="center"/>
              <w:rPr>
                <w:rFonts w:ascii="Arial" w:hAnsi="Arial" w:cs="Arial"/>
                <w:color w:val="000000"/>
              </w:rPr>
            </w:pPr>
          </w:p>
          <w:p w14:paraId="14352A26" w14:textId="14E50ED8" w:rsidR="005140EA" w:rsidRDefault="005140EA" w:rsidP="00E902A9">
            <w:pPr>
              <w:jc w:val="center"/>
              <w:rPr>
                <w:rFonts w:ascii="Arial" w:hAnsi="Arial" w:cs="Arial"/>
                <w:color w:val="000000"/>
              </w:rPr>
            </w:pPr>
            <w:r>
              <w:rPr>
                <w:rFonts w:ascii="Arial" w:hAnsi="Arial" w:cs="Arial"/>
                <w:color w:val="000000"/>
              </w:rPr>
              <w:t>METHADONE</w:t>
            </w:r>
          </w:p>
          <w:p w14:paraId="5A766F71" w14:textId="77777777" w:rsidR="005140EA" w:rsidRDefault="005140EA" w:rsidP="00E902A9">
            <w:pPr>
              <w:jc w:val="center"/>
              <w:rPr>
                <w:rFonts w:ascii="Arial" w:hAnsi="Arial" w:cs="Arial"/>
                <w:color w:val="000000"/>
              </w:rPr>
            </w:pPr>
          </w:p>
          <w:p w14:paraId="20733191" w14:textId="77777777" w:rsidR="00A53938" w:rsidRDefault="00A53938" w:rsidP="00A53938">
            <w:pPr>
              <w:jc w:val="center"/>
              <w:rPr>
                <w:rFonts w:ascii="Arial" w:hAnsi="Arial" w:cs="Arial"/>
                <w:color w:val="000000"/>
              </w:rPr>
            </w:pPr>
            <w:r w:rsidRPr="005140EA">
              <w:rPr>
                <w:rFonts w:ascii="Arial" w:hAnsi="Arial" w:cs="Arial"/>
                <w:color w:val="000000"/>
              </w:rPr>
              <w:t>Aspen Methadone Syrup</w:t>
            </w:r>
            <w:r>
              <w:rPr>
                <w:rFonts w:ascii="Arial" w:hAnsi="Arial" w:cs="Arial"/>
                <w:color w:val="000000"/>
              </w:rPr>
              <w:t>™</w:t>
            </w:r>
          </w:p>
          <w:p w14:paraId="7E415E5D" w14:textId="77777777" w:rsidR="00A53938" w:rsidRDefault="00A53938" w:rsidP="00A53938">
            <w:pPr>
              <w:rPr>
                <w:rFonts w:ascii="Arial" w:hAnsi="Arial" w:cs="Arial"/>
                <w:color w:val="000000"/>
              </w:rPr>
            </w:pPr>
          </w:p>
          <w:p w14:paraId="5F7A65C5" w14:textId="6DE37E07" w:rsidR="00A53938" w:rsidRDefault="00A53938" w:rsidP="00A53938">
            <w:pPr>
              <w:jc w:val="center"/>
              <w:rPr>
                <w:rFonts w:ascii="Arial" w:hAnsi="Arial" w:cs="Arial"/>
                <w:color w:val="000000"/>
              </w:rPr>
            </w:pPr>
            <w:r>
              <w:rPr>
                <w:rFonts w:ascii="Arial" w:hAnsi="Arial" w:cs="Arial"/>
                <w:color w:val="000000"/>
              </w:rPr>
              <w:t>ASPEN PHARMACARE AUSTRALIA PTY LIMITED</w:t>
            </w:r>
          </w:p>
          <w:p w14:paraId="52F4E37F" w14:textId="77777777" w:rsidR="00A53938" w:rsidRDefault="00A53938" w:rsidP="00A53938">
            <w:pPr>
              <w:rPr>
                <w:rFonts w:ascii="Arial" w:hAnsi="Arial" w:cs="Arial"/>
                <w:color w:val="000000"/>
              </w:rPr>
            </w:pPr>
          </w:p>
          <w:p w14:paraId="2CCE1C0F" w14:textId="77777777" w:rsidR="00A53938" w:rsidRDefault="00A53938" w:rsidP="00A53938">
            <w:pPr>
              <w:jc w:val="center"/>
              <w:rPr>
                <w:rFonts w:ascii="Arial" w:hAnsi="Arial" w:cs="Arial"/>
                <w:color w:val="000000"/>
              </w:rPr>
            </w:pPr>
            <w:proofErr w:type="spellStart"/>
            <w:r>
              <w:rPr>
                <w:rFonts w:ascii="Arial" w:hAnsi="Arial" w:cs="Arial"/>
                <w:color w:val="000000"/>
              </w:rPr>
              <w:t>Biodone</w:t>
            </w:r>
            <w:proofErr w:type="spellEnd"/>
            <w:r w:rsidRPr="00DD0B4A">
              <w:rPr>
                <w:rFonts w:ascii="Arial" w:hAnsi="Arial" w:cs="Arial"/>
                <w:color w:val="000000"/>
                <w:vertAlign w:val="superscript"/>
              </w:rPr>
              <w:t>®</w:t>
            </w:r>
            <w:r>
              <w:rPr>
                <w:rFonts w:ascii="Arial" w:hAnsi="Arial" w:cs="Arial"/>
                <w:color w:val="000000"/>
              </w:rPr>
              <w:t xml:space="preserve"> Forte</w:t>
            </w:r>
          </w:p>
          <w:p w14:paraId="1045E907" w14:textId="77777777" w:rsidR="005140EA" w:rsidRDefault="005140EA" w:rsidP="00E902A9">
            <w:pPr>
              <w:jc w:val="center"/>
              <w:rPr>
                <w:rFonts w:ascii="Arial" w:hAnsi="Arial" w:cs="Arial"/>
                <w:color w:val="000000"/>
              </w:rPr>
            </w:pPr>
          </w:p>
          <w:p w14:paraId="54B9FD85" w14:textId="154B5D51" w:rsidR="005140EA" w:rsidRDefault="00A53938" w:rsidP="00E902A9">
            <w:pPr>
              <w:jc w:val="center"/>
              <w:rPr>
                <w:rFonts w:ascii="Arial" w:hAnsi="Arial" w:cs="Arial"/>
                <w:color w:val="000000"/>
              </w:rPr>
            </w:pPr>
            <w:r>
              <w:rPr>
                <w:rFonts w:ascii="Arial" w:hAnsi="Arial" w:cs="Arial"/>
                <w:color w:val="000000"/>
              </w:rPr>
              <w:t>BIOMED AUST PTY LIMITED</w:t>
            </w:r>
          </w:p>
          <w:p w14:paraId="73C81F56" w14:textId="77777777" w:rsidR="00A53938" w:rsidRDefault="00A53938" w:rsidP="00E902A9">
            <w:pPr>
              <w:jc w:val="center"/>
              <w:rPr>
                <w:rFonts w:ascii="Arial" w:hAnsi="Arial" w:cs="Arial"/>
                <w:color w:val="000000"/>
              </w:rPr>
            </w:pPr>
          </w:p>
          <w:p w14:paraId="41C003AB" w14:textId="3275E151" w:rsidR="00A53938" w:rsidRDefault="00A53938" w:rsidP="00E902A9">
            <w:pPr>
              <w:jc w:val="center"/>
              <w:rPr>
                <w:rFonts w:ascii="Arial" w:hAnsi="Arial" w:cs="Arial"/>
                <w:color w:val="000000"/>
              </w:rPr>
            </w:pPr>
            <w:r>
              <w:rPr>
                <w:rFonts w:ascii="Arial" w:hAnsi="Arial" w:cs="Arial"/>
                <w:color w:val="000000"/>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598904" w14:textId="008892E2" w:rsidR="005140EA" w:rsidRPr="00A53938" w:rsidRDefault="00A53938" w:rsidP="00A53938">
            <w:pPr>
              <w:pStyle w:val="Default"/>
              <w:jc w:val="center"/>
              <w:rPr>
                <w:rFonts w:ascii="Arial" w:hAnsi="Arial" w:cs="Arial"/>
                <w:sz w:val="20"/>
                <w:szCs w:val="20"/>
              </w:rPr>
            </w:pPr>
            <w:r w:rsidRPr="00A53938">
              <w:rPr>
                <w:rFonts w:ascii="Arial" w:hAnsi="Arial" w:cs="Arial"/>
                <w:sz w:val="20"/>
                <w:szCs w:val="20"/>
              </w:rPr>
              <w:t>Opioid dependence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CB8A2A0" w14:textId="77777777" w:rsidR="00BE22AB" w:rsidRDefault="00BE22AB" w:rsidP="00BE22AB">
            <w:pPr>
              <w:jc w:val="center"/>
              <w:rPr>
                <w:rFonts w:ascii="Arial" w:hAnsi="Arial" w:cs="Arial"/>
                <w:color w:val="000000"/>
              </w:rPr>
            </w:pPr>
          </w:p>
          <w:p w14:paraId="2B97C885" w14:textId="10AE653B" w:rsidR="005140EA" w:rsidRDefault="00BE22AB" w:rsidP="00BE22AB">
            <w:pPr>
              <w:jc w:val="center"/>
              <w:rPr>
                <w:rFonts w:ascii="Arial" w:hAnsi="Arial" w:cs="Arial"/>
                <w:color w:val="000000"/>
              </w:rPr>
            </w:pPr>
            <w:r w:rsidRPr="00BE22AB">
              <w:rPr>
                <w:rFonts w:ascii="Arial" w:hAnsi="Arial" w:cs="Arial"/>
                <w:color w:val="000000"/>
              </w:rPr>
              <w:t xml:space="preserve">To provide the PBAC with an update on the transition of the ODT program to the </w:t>
            </w:r>
            <w:r>
              <w:rPr>
                <w:rFonts w:ascii="Arial" w:hAnsi="Arial" w:cs="Arial"/>
                <w:color w:val="000000"/>
              </w:rPr>
              <w:t>Section 100 Highly Specialised Drugs</w:t>
            </w:r>
            <w:r w:rsidR="00A61466">
              <w:rPr>
                <w:rFonts w:ascii="Arial" w:hAnsi="Arial" w:cs="Arial"/>
                <w:color w:val="000000"/>
              </w:rPr>
              <w:t xml:space="preserve"> (HSD)</w:t>
            </w:r>
            <w:r>
              <w:rPr>
                <w:rFonts w:ascii="Arial" w:hAnsi="Arial" w:cs="Arial"/>
                <w:color w:val="000000"/>
              </w:rPr>
              <w:t xml:space="preserve"> Program</w:t>
            </w:r>
            <w:r w:rsidR="00A61466">
              <w:rPr>
                <w:rFonts w:ascii="Arial" w:hAnsi="Arial" w:cs="Arial"/>
                <w:color w:val="000000"/>
              </w:rPr>
              <w:t xml:space="preserve"> (Community Access)</w:t>
            </w:r>
            <w:r w:rsidRPr="00BE22AB">
              <w:rPr>
                <w:rFonts w:ascii="Arial" w:hAnsi="Arial" w:cs="Arial"/>
                <w:color w:val="000000"/>
              </w:rPr>
              <w:t>, including feedback from stakeholders on the impacts of the maximum repeats that was set for these listings.</w:t>
            </w:r>
          </w:p>
          <w:p w14:paraId="35E811A4" w14:textId="77777777" w:rsidR="003B4F7B" w:rsidRDefault="003B4F7B" w:rsidP="00BE22AB">
            <w:pPr>
              <w:jc w:val="center"/>
              <w:rPr>
                <w:rFonts w:ascii="Arial" w:hAnsi="Arial" w:cs="Arial"/>
                <w:color w:val="000000"/>
              </w:rPr>
            </w:pPr>
          </w:p>
          <w:p w14:paraId="4BEA4CBF" w14:textId="21DF4DCA" w:rsidR="003B4F7B" w:rsidRPr="00430AB3" w:rsidRDefault="003B4F7B" w:rsidP="00BE22AB">
            <w:pPr>
              <w:jc w:val="center"/>
              <w:rPr>
                <w:rFonts w:ascii="Arial" w:hAnsi="Arial" w:cs="Arial"/>
                <w:color w:val="000000"/>
              </w:rPr>
            </w:pPr>
            <w:r>
              <w:rPr>
                <w:rFonts w:ascii="Arial" w:hAnsi="Arial" w:cs="Arial"/>
                <w:color w:val="000000"/>
              </w:rPr>
              <w:t>To seek the advice of the PBAC on whether it would be appropriate to amend the circumstances under which ODT medicines are listed on the PBS.</w:t>
            </w:r>
          </w:p>
        </w:tc>
      </w:tr>
    </w:tbl>
    <w:p w14:paraId="0614F660" w14:textId="66261850" w:rsidR="007E0971" w:rsidRPr="007E0971" w:rsidRDefault="007E0971" w:rsidP="007E0971">
      <w:pPr>
        <w:rPr>
          <w:rFonts w:ascii="Arial" w:hAnsi="Arial" w:cs="Arial"/>
          <w:iCs/>
          <w:color w:val="808080" w:themeColor="background1" w:themeShade="80"/>
          <w:sz w:val="16"/>
          <w:szCs w:val="16"/>
        </w:rPr>
      </w:pPr>
      <w:bookmarkStart w:id="4" w:name="_Hlk160113877"/>
      <w:r w:rsidRPr="007E0971">
        <w:rPr>
          <w:rFonts w:ascii="Arial" w:hAnsi="Arial" w:cs="Arial"/>
          <w:iCs/>
          <w:color w:val="808080" w:themeColor="background1" w:themeShade="80"/>
          <w:sz w:val="16"/>
          <w:szCs w:val="16"/>
        </w:rPr>
        <w:lastRenderedPageBreak/>
        <w:t xml:space="preserve">Version </w:t>
      </w:r>
      <w:r w:rsidR="00833E7F">
        <w:rPr>
          <w:rFonts w:ascii="Arial" w:hAnsi="Arial" w:cs="Arial"/>
          <w:iCs/>
          <w:color w:val="808080" w:themeColor="background1" w:themeShade="80"/>
          <w:sz w:val="16"/>
          <w:szCs w:val="16"/>
        </w:rPr>
        <w:t>5</w:t>
      </w:r>
    </w:p>
    <w:p w14:paraId="78B7DFC8" w14:textId="46D069C3" w:rsidR="007E0971" w:rsidRDefault="007E0971" w:rsidP="007E0971">
      <w:p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Items added or amended</w:t>
      </w:r>
    </w:p>
    <w:p w14:paraId="47724DAD" w14:textId="5E7FA06F" w:rsidR="00833E7F" w:rsidRPr="009C3021" w:rsidRDefault="00833E7F" w:rsidP="00DA4EB5">
      <w:pPr>
        <w:pStyle w:val="ListParagraph"/>
        <w:numPr>
          <w:ilvl w:val="4"/>
          <w:numId w:val="1"/>
        </w:numPr>
        <w:rPr>
          <w:rFonts w:ascii="Arial" w:hAnsi="Arial" w:cs="Arial"/>
          <w:color w:val="FF0000"/>
          <w:sz w:val="16"/>
          <w:szCs w:val="16"/>
        </w:rPr>
      </w:pPr>
      <w:r w:rsidRPr="00DA4EB5">
        <w:rPr>
          <w:rFonts w:ascii="Arial" w:hAnsi="Arial" w:cs="Arial"/>
          <w:iCs/>
          <w:color w:val="808080" w:themeColor="background1" w:themeShade="80"/>
          <w:sz w:val="16"/>
          <w:szCs w:val="16"/>
        </w:rPr>
        <w:t>RAVULIZUMAB (</w:t>
      </w:r>
      <w:proofErr w:type="spellStart"/>
      <w:r w:rsidRPr="00DA4EB5">
        <w:rPr>
          <w:rFonts w:ascii="Arial" w:hAnsi="Arial" w:cs="Arial"/>
          <w:iCs/>
          <w:color w:val="808080" w:themeColor="background1" w:themeShade="80"/>
          <w:sz w:val="16"/>
          <w:szCs w:val="16"/>
        </w:rPr>
        <w:t>Ultomiris</w:t>
      </w:r>
      <w:proofErr w:type="spellEnd"/>
      <w:r w:rsidRPr="00DA4EB5">
        <w:rPr>
          <w:rFonts w:ascii="Arial" w:hAnsi="Arial" w:cs="Arial"/>
          <w:iCs/>
          <w:color w:val="808080" w:themeColor="background1" w:themeShade="80"/>
          <w:sz w:val="16"/>
          <w:szCs w:val="16"/>
        </w:rPr>
        <w:t xml:space="preserve">®) </w:t>
      </w:r>
      <w:r w:rsidR="00DA4EB5" w:rsidRPr="00DA4EB5">
        <w:rPr>
          <w:rFonts w:ascii="Arial" w:hAnsi="Arial" w:cs="Arial"/>
          <w:iCs/>
          <w:color w:val="808080" w:themeColor="background1" w:themeShade="80"/>
          <w:sz w:val="16"/>
          <w:szCs w:val="16"/>
        </w:rPr>
        <w:t>–</w:t>
      </w:r>
      <w:r w:rsidRPr="00DA4EB5">
        <w:rPr>
          <w:rFonts w:ascii="Arial" w:hAnsi="Arial" w:cs="Arial"/>
          <w:iCs/>
          <w:color w:val="808080" w:themeColor="background1" w:themeShade="80"/>
          <w:sz w:val="16"/>
          <w:szCs w:val="16"/>
        </w:rPr>
        <w:t xml:space="preserve"> To</w:t>
      </w:r>
      <w:r w:rsidR="00DA4EB5" w:rsidRPr="00DA4EB5">
        <w:rPr>
          <w:rFonts w:ascii="Arial" w:hAnsi="Arial" w:cs="Arial"/>
          <w:iCs/>
          <w:color w:val="808080" w:themeColor="background1" w:themeShade="80"/>
          <w:sz w:val="16"/>
          <w:szCs w:val="16"/>
        </w:rPr>
        <w:t xml:space="preserve"> </w:t>
      </w:r>
      <w:r w:rsidRPr="00DA4EB5">
        <w:rPr>
          <w:rFonts w:ascii="Arial" w:hAnsi="Arial" w:cs="Arial"/>
          <w:iCs/>
          <w:color w:val="808080" w:themeColor="background1" w:themeShade="80"/>
          <w:sz w:val="16"/>
          <w:szCs w:val="16"/>
        </w:rPr>
        <w:t>be considered at a future PBAC meeting</w:t>
      </w:r>
    </w:p>
    <w:p w14:paraId="109CF162" w14:textId="047EDC52" w:rsidR="00037E0E" w:rsidRPr="009C3021" w:rsidRDefault="00037E0E" w:rsidP="00DA4EB5">
      <w:pPr>
        <w:pStyle w:val="ListParagraph"/>
        <w:numPr>
          <w:ilvl w:val="4"/>
          <w:numId w:val="1"/>
        </w:numPr>
        <w:rPr>
          <w:rFonts w:ascii="Arial" w:hAnsi="Arial" w:cs="Arial"/>
          <w:color w:val="FF0000"/>
          <w:sz w:val="16"/>
          <w:szCs w:val="16"/>
        </w:rPr>
      </w:pPr>
      <w:r w:rsidRPr="006A2808">
        <w:rPr>
          <w:rFonts w:ascii="Arial" w:hAnsi="Arial" w:cs="Arial"/>
          <w:iCs/>
          <w:color w:val="808080" w:themeColor="background1" w:themeShade="80"/>
          <w:sz w:val="16"/>
          <w:szCs w:val="16"/>
        </w:rPr>
        <w:t>DAUNORUBICIN WITH CYTARABINE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Vyxeos</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Withdrawn</w:t>
      </w:r>
    </w:p>
    <w:p w14:paraId="4FB2BDA3" w14:textId="613AA753" w:rsidR="007E311E" w:rsidRPr="009C3021" w:rsidRDefault="007E311E" w:rsidP="00DA4EB5">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VENETOCLAX (</w:t>
      </w:r>
      <w:proofErr w:type="spellStart"/>
      <w:r w:rsidRPr="007E311E">
        <w:rPr>
          <w:rFonts w:ascii="Arial" w:hAnsi="Arial" w:cs="Arial"/>
          <w:iCs/>
          <w:color w:val="808080" w:themeColor="background1" w:themeShade="80"/>
          <w:sz w:val="16"/>
          <w:szCs w:val="16"/>
        </w:rPr>
        <w:t>Venclexta</w:t>
      </w:r>
      <w:proofErr w:type="spellEnd"/>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00BC0B36">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Withdrawn</w:t>
      </w:r>
    </w:p>
    <w:p w14:paraId="14946DD1" w14:textId="608DC1DB" w:rsidR="00BC0B36" w:rsidRPr="009C3021" w:rsidRDefault="00BC0B36" w:rsidP="00DA4EB5">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AFLIBERCEPT (Eylea</w:t>
      </w:r>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E10C16">
        <w:rPr>
          <w:rFonts w:ascii="Arial" w:hAnsi="Arial" w:cs="Arial"/>
          <w:iCs/>
          <w:color w:val="808080" w:themeColor="background1" w:themeShade="80"/>
          <w:sz w:val="16"/>
          <w:szCs w:val="16"/>
        </w:rPr>
        <w:t xml:space="preserve">- </w:t>
      </w:r>
      <w:r w:rsidRPr="00DA4EB5">
        <w:rPr>
          <w:rFonts w:ascii="Arial" w:hAnsi="Arial" w:cs="Arial"/>
          <w:iCs/>
          <w:color w:val="808080" w:themeColor="background1" w:themeShade="80"/>
          <w:sz w:val="16"/>
          <w:szCs w:val="16"/>
        </w:rPr>
        <w:t>To be considered at a future PBAC meeting</w:t>
      </w:r>
    </w:p>
    <w:p w14:paraId="22279C00" w14:textId="3BC4A006" w:rsidR="00BC0B36" w:rsidRPr="009C3021" w:rsidRDefault="00BC0B36" w:rsidP="00BC0B36">
      <w:pPr>
        <w:pStyle w:val="ListParagraph"/>
        <w:numPr>
          <w:ilvl w:val="4"/>
          <w:numId w:val="1"/>
        </w:numPr>
        <w:rPr>
          <w:rFonts w:ascii="Arial" w:hAnsi="Arial" w:cs="Arial"/>
          <w:color w:val="FF0000"/>
          <w:sz w:val="16"/>
          <w:szCs w:val="16"/>
        </w:rPr>
      </w:pPr>
      <w:r>
        <w:rPr>
          <w:rFonts w:ascii="Arial" w:hAnsi="Arial" w:cs="Arial"/>
          <w:iCs/>
          <w:color w:val="808080" w:themeColor="background1" w:themeShade="80"/>
          <w:sz w:val="16"/>
          <w:szCs w:val="16"/>
        </w:rPr>
        <w:t>AFLIBERCEPT (Eylea</w:t>
      </w:r>
      <w:r w:rsidRPr="007E311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w:t>
      </w:r>
      <w:r w:rsidRPr="00DA4EB5">
        <w:rPr>
          <w:rFonts w:ascii="Arial" w:hAnsi="Arial" w:cs="Arial"/>
          <w:iCs/>
          <w:color w:val="808080" w:themeColor="background1" w:themeShade="80"/>
          <w:sz w:val="16"/>
          <w:szCs w:val="16"/>
        </w:rPr>
        <w:t>To be considered at a future PBAC meeting</w:t>
      </w:r>
    </w:p>
    <w:bookmarkEnd w:id="4"/>
    <w:p w14:paraId="3BE4FDAB" w14:textId="5AE44DAE" w:rsidR="00E32C6C" w:rsidRDefault="00E32C6C" w:rsidP="007E0971">
      <w:pPr>
        <w:rPr>
          <w:rFonts w:ascii="Arial" w:hAnsi="Arial" w:cs="Arial"/>
          <w:iCs/>
          <w:color w:val="808080" w:themeColor="background1" w:themeShade="80"/>
          <w:sz w:val="16"/>
          <w:szCs w:val="16"/>
        </w:rPr>
      </w:pPr>
    </w:p>
    <w:p w14:paraId="0384EDC6" w14:textId="0A09E1F4" w:rsidR="00E32C6C" w:rsidRPr="00E32C6C" w:rsidRDefault="00E32C6C" w:rsidP="007E0971">
      <w:pPr>
        <w:rPr>
          <w:rFonts w:ascii="Arial" w:hAnsi="Arial" w:cs="Arial"/>
          <w:iCs/>
          <w:color w:val="808080" w:themeColor="background1" w:themeShade="80"/>
          <w:sz w:val="16"/>
          <w:szCs w:val="16"/>
          <w:u w:val="single"/>
        </w:rPr>
      </w:pPr>
      <w:r w:rsidRPr="008101CC">
        <w:rPr>
          <w:rFonts w:ascii="Arial" w:hAnsi="Arial" w:cs="Arial"/>
          <w:iCs/>
          <w:color w:val="808080" w:themeColor="background1" w:themeShade="80"/>
          <w:sz w:val="16"/>
          <w:szCs w:val="16"/>
          <w:u w:val="single"/>
        </w:rPr>
        <w:t>Items added or amended previously</w:t>
      </w:r>
    </w:p>
    <w:p w14:paraId="46C89AED"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 xml:space="preserve">ACCESS TO MEDICINES FOR PEOPLE IN CUSTODIAL SETTINGS (Various medicines) – Added </w:t>
      </w:r>
    </w:p>
    <w:p w14:paraId="18EC4C58"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8329EB">
        <w:rPr>
          <w:rFonts w:ascii="Arial" w:hAnsi="Arial" w:cs="Arial"/>
          <w:iCs/>
          <w:color w:val="808080" w:themeColor="background1" w:themeShade="80"/>
          <w:sz w:val="16"/>
          <w:szCs w:val="16"/>
        </w:rPr>
        <w:t>CABOZANTINIB</w:t>
      </w:r>
      <w:r>
        <w:rPr>
          <w:rFonts w:ascii="Arial" w:hAnsi="Arial" w:cs="Arial"/>
          <w:iCs/>
          <w:color w:val="808080" w:themeColor="background1" w:themeShade="80"/>
          <w:sz w:val="16"/>
          <w:szCs w:val="16"/>
        </w:rPr>
        <w:t xml:space="preserve"> (</w:t>
      </w:r>
      <w:proofErr w:type="spellStart"/>
      <w:r w:rsidRPr="008329EB">
        <w:rPr>
          <w:rFonts w:ascii="Arial" w:hAnsi="Arial" w:cs="Arial"/>
          <w:iCs/>
          <w:color w:val="808080" w:themeColor="background1" w:themeShade="80"/>
          <w:sz w:val="16"/>
          <w:szCs w:val="16"/>
        </w:rPr>
        <w:t>Cabometyx</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3C398211" w14:textId="77777777" w:rsidR="00BE6B93" w:rsidRPr="004543D1" w:rsidRDefault="00BE6B93" w:rsidP="00BE6B93">
      <w:pPr>
        <w:pStyle w:val="ListParagraph"/>
        <w:numPr>
          <w:ilvl w:val="4"/>
          <w:numId w:val="1"/>
        </w:numPr>
        <w:rPr>
          <w:rFonts w:ascii="Arial" w:hAnsi="Arial" w:cs="Arial"/>
          <w:iCs/>
          <w:color w:val="808080" w:themeColor="background1" w:themeShade="80"/>
          <w:sz w:val="16"/>
          <w:szCs w:val="16"/>
        </w:rPr>
      </w:pPr>
      <w:r w:rsidRPr="004543D1">
        <w:rPr>
          <w:rFonts w:ascii="Arial" w:hAnsi="Arial" w:cs="Arial"/>
          <w:iCs/>
          <w:color w:val="808080" w:themeColor="background1" w:themeShade="80"/>
          <w:sz w:val="16"/>
          <w:szCs w:val="16"/>
        </w:rPr>
        <w:t>TRAMETINIB</w:t>
      </w:r>
      <w:r>
        <w:rPr>
          <w:rFonts w:ascii="Arial" w:hAnsi="Arial" w:cs="Arial"/>
          <w:iCs/>
          <w:color w:val="808080" w:themeColor="background1" w:themeShade="80"/>
          <w:sz w:val="16"/>
          <w:szCs w:val="16"/>
        </w:rPr>
        <w:t xml:space="preserve"> (</w:t>
      </w:r>
      <w:proofErr w:type="spellStart"/>
      <w:r w:rsidRPr="004543D1">
        <w:rPr>
          <w:rFonts w:ascii="Arial" w:hAnsi="Arial" w:cs="Arial"/>
          <w:iCs/>
          <w:color w:val="808080" w:themeColor="background1" w:themeShade="80"/>
          <w:sz w:val="16"/>
          <w:szCs w:val="16"/>
        </w:rPr>
        <w:t>Mekinist</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053FA590" w14:textId="77777777" w:rsidR="00BE6B93" w:rsidRPr="001C554C" w:rsidRDefault="00BE6B93" w:rsidP="00BE6B93">
      <w:pPr>
        <w:pStyle w:val="ListParagraph"/>
        <w:numPr>
          <w:ilvl w:val="4"/>
          <w:numId w:val="1"/>
        </w:numPr>
        <w:rPr>
          <w:rFonts w:ascii="Arial" w:hAnsi="Arial" w:cs="Arial"/>
          <w:iCs/>
          <w:color w:val="808080" w:themeColor="background1" w:themeShade="80"/>
          <w:sz w:val="16"/>
          <w:szCs w:val="16"/>
        </w:rPr>
      </w:pPr>
      <w:r w:rsidRPr="001C554C">
        <w:rPr>
          <w:rFonts w:ascii="Arial" w:hAnsi="Arial" w:cs="Arial"/>
          <w:iCs/>
          <w:color w:val="808080" w:themeColor="background1" w:themeShade="80"/>
          <w:sz w:val="16"/>
          <w:szCs w:val="16"/>
        </w:rPr>
        <w:t>EDARAVONE</w:t>
      </w:r>
      <w:r>
        <w:rPr>
          <w:rFonts w:ascii="Arial" w:hAnsi="Arial" w:cs="Arial"/>
          <w:iCs/>
          <w:color w:val="808080" w:themeColor="background1" w:themeShade="80"/>
          <w:sz w:val="16"/>
          <w:szCs w:val="16"/>
        </w:rPr>
        <w:t xml:space="preserve"> (</w:t>
      </w:r>
      <w:proofErr w:type="spellStart"/>
      <w:r w:rsidRPr="001C554C">
        <w:rPr>
          <w:rFonts w:ascii="Arial" w:hAnsi="Arial" w:cs="Arial"/>
          <w:iCs/>
          <w:color w:val="808080" w:themeColor="background1" w:themeShade="80"/>
          <w:sz w:val="16"/>
          <w:szCs w:val="16"/>
        </w:rPr>
        <w:t>Radicava</w:t>
      </w:r>
      <w:proofErr w:type="spellEnd"/>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75BF418D"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3662C6">
        <w:rPr>
          <w:rFonts w:ascii="Arial" w:hAnsi="Arial" w:cs="Arial"/>
          <w:iCs/>
          <w:color w:val="808080" w:themeColor="background1" w:themeShade="80"/>
          <w:sz w:val="16"/>
          <w:szCs w:val="16"/>
        </w:rPr>
        <w:t>ICOSAPENT ETHYL (</w:t>
      </w:r>
      <w:proofErr w:type="spellStart"/>
      <w:r w:rsidRPr="003662C6">
        <w:rPr>
          <w:rFonts w:ascii="Arial" w:hAnsi="Arial" w:cs="Arial"/>
          <w:iCs/>
          <w:color w:val="808080" w:themeColor="background1" w:themeShade="80"/>
          <w:sz w:val="16"/>
          <w:szCs w:val="16"/>
        </w:rPr>
        <w:t>Vazkepa</w:t>
      </w:r>
      <w:proofErr w:type="spellEnd"/>
      <w:r w:rsidRPr="003662C6">
        <w:rPr>
          <w:rFonts w:ascii="Arial" w:hAnsi="Arial" w:cs="Arial"/>
          <w:iCs/>
          <w:color w:val="808080" w:themeColor="background1" w:themeShade="80"/>
          <w:sz w:val="16"/>
          <w:szCs w:val="16"/>
          <w:vertAlign w:val="superscript"/>
        </w:rPr>
        <w:t>®</w:t>
      </w:r>
      <w:r w:rsidRPr="003662C6">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Added </w:t>
      </w:r>
    </w:p>
    <w:p w14:paraId="4542BFEC" w14:textId="77777777" w:rsidR="00BE6B93" w:rsidRPr="004A7AD0" w:rsidRDefault="00BE6B93" w:rsidP="00BE6B93">
      <w:pPr>
        <w:pStyle w:val="ListParagraph"/>
        <w:numPr>
          <w:ilvl w:val="4"/>
          <w:numId w:val="1"/>
        </w:numPr>
        <w:rPr>
          <w:rFonts w:ascii="Arial" w:hAnsi="Arial" w:cs="Arial"/>
          <w:iCs/>
          <w:color w:val="808080" w:themeColor="background1" w:themeShade="80"/>
          <w:sz w:val="16"/>
          <w:szCs w:val="16"/>
        </w:rPr>
      </w:pPr>
      <w:r w:rsidRPr="004A7AD0">
        <w:rPr>
          <w:rFonts w:ascii="Arial" w:hAnsi="Arial" w:cs="Arial"/>
          <w:iCs/>
          <w:color w:val="808080" w:themeColor="background1" w:themeShade="80"/>
          <w:sz w:val="16"/>
          <w:szCs w:val="16"/>
        </w:rPr>
        <w:t>RIMEGEPANT</w:t>
      </w:r>
      <w:r>
        <w:rPr>
          <w:rFonts w:ascii="Arial" w:hAnsi="Arial" w:cs="Arial"/>
          <w:iCs/>
          <w:color w:val="808080" w:themeColor="background1" w:themeShade="80"/>
          <w:sz w:val="16"/>
          <w:szCs w:val="16"/>
        </w:rPr>
        <w:t xml:space="preserve"> (</w:t>
      </w:r>
      <w:proofErr w:type="spellStart"/>
      <w:r w:rsidRPr="004A7AD0">
        <w:rPr>
          <w:rFonts w:ascii="Arial" w:hAnsi="Arial" w:cs="Arial"/>
          <w:iCs/>
          <w:color w:val="808080" w:themeColor="background1" w:themeShade="80"/>
          <w:sz w:val="16"/>
          <w:szCs w:val="16"/>
        </w:rPr>
        <w:t>Nurtec</w:t>
      </w:r>
      <w:proofErr w:type="spellEnd"/>
      <w:r w:rsidRPr="003662C6">
        <w:rPr>
          <w:rFonts w:ascii="Arial" w:hAnsi="Arial" w:cs="Arial"/>
          <w:iCs/>
          <w:color w:val="808080" w:themeColor="background1" w:themeShade="80"/>
          <w:sz w:val="16"/>
          <w:szCs w:val="16"/>
          <w:vertAlign w:val="superscript"/>
        </w:rPr>
        <w:t>®</w:t>
      </w:r>
      <w:r w:rsidRPr="004A7AD0">
        <w:rPr>
          <w:rFonts w:ascii="Arial" w:hAnsi="Arial" w:cs="Arial"/>
          <w:iCs/>
          <w:color w:val="808080" w:themeColor="background1" w:themeShade="80"/>
          <w:sz w:val="16"/>
          <w:szCs w:val="16"/>
        </w:rPr>
        <w:t xml:space="preserve"> ODT</w:t>
      </w:r>
      <w:r>
        <w:rPr>
          <w:rFonts w:ascii="Arial" w:hAnsi="Arial" w:cs="Arial"/>
          <w:iCs/>
          <w:color w:val="808080" w:themeColor="background1" w:themeShade="80"/>
          <w:sz w:val="16"/>
          <w:szCs w:val="16"/>
        </w:rPr>
        <w:t xml:space="preserve">) – Added </w:t>
      </w:r>
    </w:p>
    <w:p w14:paraId="2CC9AAC2"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RISPERIDONE (</w:t>
      </w:r>
      <w:proofErr w:type="spellStart"/>
      <w:r>
        <w:rPr>
          <w:rFonts w:ascii="Arial" w:hAnsi="Arial" w:cs="Arial"/>
          <w:iCs/>
          <w:color w:val="808080" w:themeColor="background1" w:themeShade="80"/>
          <w:sz w:val="16"/>
          <w:szCs w:val="16"/>
        </w:rPr>
        <w:t>Okedi</w:t>
      </w:r>
      <w:proofErr w:type="spellEnd"/>
      <w:r w:rsidRPr="003662C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Added</w:t>
      </w:r>
    </w:p>
    <w:p w14:paraId="4FA8AF24" w14:textId="77777777" w:rsidR="00BE6B93" w:rsidRPr="003662C6"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 xml:space="preserve">TIOTROPIUM (Tiotropium Lupin™) – Added </w:t>
      </w:r>
    </w:p>
    <w:p w14:paraId="1553C9AE"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3662C6">
        <w:rPr>
          <w:rFonts w:ascii="Arial" w:hAnsi="Arial" w:cs="Arial"/>
          <w:iCs/>
          <w:color w:val="808080" w:themeColor="background1" w:themeShade="80"/>
          <w:sz w:val="16"/>
          <w:szCs w:val="16"/>
        </w:rPr>
        <w:t>TRASTUZUMAB DERUXTECAN</w:t>
      </w:r>
      <w:r>
        <w:rPr>
          <w:rFonts w:ascii="Arial" w:hAnsi="Arial" w:cs="Arial"/>
          <w:iCs/>
          <w:color w:val="808080" w:themeColor="background1" w:themeShade="80"/>
          <w:sz w:val="16"/>
          <w:szCs w:val="16"/>
        </w:rPr>
        <w:t xml:space="preserve"> (</w:t>
      </w:r>
      <w:proofErr w:type="spellStart"/>
      <w:r w:rsidRPr="003662C6">
        <w:rPr>
          <w:rFonts w:ascii="Arial" w:hAnsi="Arial" w:cs="Arial"/>
          <w:iCs/>
          <w:color w:val="808080" w:themeColor="background1" w:themeShade="80"/>
          <w:sz w:val="16"/>
          <w:szCs w:val="16"/>
        </w:rPr>
        <w:t>Enhertu</w:t>
      </w:r>
      <w:proofErr w:type="spellEnd"/>
      <w:r w:rsidRPr="003662C6">
        <w:rPr>
          <w:rFonts w:ascii="Arial" w:hAnsi="Arial" w:cs="Arial"/>
          <w:iCs/>
          <w:color w:val="808080" w:themeColor="background1" w:themeShade="80"/>
          <w:sz w:val="16"/>
          <w:szCs w:val="16"/>
          <w:vertAlign w:val="superscript"/>
        </w:rPr>
        <w:t>®</w:t>
      </w:r>
      <w:r w:rsidRPr="003662C6">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 Added </w:t>
      </w:r>
    </w:p>
    <w:p w14:paraId="4A6CC445"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E84D07">
        <w:rPr>
          <w:rFonts w:ascii="Arial" w:hAnsi="Arial" w:cs="Arial"/>
          <w:iCs/>
          <w:color w:val="808080" w:themeColor="background1" w:themeShade="80"/>
          <w:sz w:val="16"/>
          <w:szCs w:val="16"/>
        </w:rPr>
        <w:t>BECLOMETASONE WITH FORMOTEROL</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Fostair</w:t>
      </w:r>
      <w:proofErr w:type="spellEnd"/>
      <w:r w:rsidRPr="003662C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w:t>
      </w:r>
      <w:r>
        <w:rPr>
          <w:rFonts w:ascii="Arial" w:hAnsi="Arial" w:cs="Arial"/>
          <w:iCs/>
          <w:color w:val="808080" w:themeColor="background1" w:themeShade="80"/>
          <w:sz w:val="16"/>
          <w:szCs w:val="16"/>
        </w:rPr>
        <w:t xml:space="preserve">-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9B25D6A"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BIMEKIZUMAB (</w:t>
      </w:r>
      <w:proofErr w:type="spellStart"/>
      <w:r w:rsidRPr="00E84D07">
        <w:rPr>
          <w:rFonts w:ascii="Arial" w:hAnsi="Arial" w:cs="Arial"/>
          <w:iCs/>
          <w:color w:val="808080" w:themeColor="background1" w:themeShade="80"/>
          <w:sz w:val="16"/>
          <w:szCs w:val="16"/>
        </w:rPr>
        <w:t>Bimzelx</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AB676E2"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DUPILUMAB (Dupixent</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24FBB1F7"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ENOXAPARIN (</w:t>
      </w:r>
      <w:proofErr w:type="spellStart"/>
      <w:r>
        <w:rPr>
          <w:rFonts w:ascii="Arial" w:hAnsi="Arial" w:cs="Arial"/>
          <w:iCs/>
          <w:color w:val="808080" w:themeColor="background1" w:themeShade="80"/>
          <w:sz w:val="16"/>
          <w:szCs w:val="16"/>
        </w:rPr>
        <w:t>Enoxapo</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66E71FDA"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FREMANEZUMAB (</w:t>
      </w:r>
      <w:proofErr w:type="spellStart"/>
      <w:r>
        <w:rPr>
          <w:rFonts w:ascii="Arial" w:hAnsi="Arial" w:cs="Arial"/>
          <w:iCs/>
          <w:color w:val="808080" w:themeColor="background1" w:themeShade="80"/>
          <w:sz w:val="16"/>
          <w:szCs w:val="16"/>
        </w:rPr>
        <w:t>Ajovy</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BBDE734"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GALCANEZUMAB (</w:t>
      </w:r>
      <w:proofErr w:type="spellStart"/>
      <w:r>
        <w:rPr>
          <w:rFonts w:ascii="Arial" w:hAnsi="Arial" w:cs="Arial"/>
          <w:iCs/>
          <w:color w:val="808080" w:themeColor="background1" w:themeShade="80"/>
          <w:sz w:val="16"/>
          <w:szCs w:val="16"/>
        </w:rPr>
        <w:t>Emgavity</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F5B9D24"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E84D07">
        <w:rPr>
          <w:rFonts w:ascii="Arial" w:hAnsi="Arial" w:cs="Arial"/>
          <w:iCs/>
          <w:color w:val="808080" w:themeColor="background1" w:themeShade="80"/>
          <w:sz w:val="16"/>
          <w:szCs w:val="16"/>
        </w:rPr>
        <w:t>GLYCOMACROPEPTIDE FORMULA WITH AMINO ACIDS, CARBOHYDRATES, MINERALS AND LOW PHENYLALANINE</w:t>
      </w:r>
      <w:r>
        <w:rPr>
          <w:rFonts w:ascii="Arial" w:hAnsi="Arial" w:cs="Arial"/>
          <w:iCs/>
          <w:color w:val="808080" w:themeColor="background1" w:themeShade="80"/>
          <w:sz w:val="16"/>
          <w:szCs w:val="16"/>
        </w:rPr>
        <w:t xml:space="preserve"> (PKU </w:t>
      </w:r>
      <w:proofErr w:type="spellStart"/>
      <w:r>
        <w:rPr>
          <w:rFonts w:ascii="Arial" w:hAnsi="Arial" w:cs="Arial"/>
          <w:iCs/>
          <w:color w:val="808080" w:themeColor="background1" w:themeShade="80"/>
          <w:sz w:val="16"/>
          <w:szCs w:val="16"/>
        </w:rPr>
        <w:t>GMPro</w:t>
      </w:r>
      <w:proofErr w:type="spellEnd"/>
      <w:r>
        <w:rPr>
          <w:rFonts w:ascii="Arial" w:hAnsi="Arial" w:cs="Arial"/>
          <w:iCs/>
          <w:color w:val="808080" w:themeColor="background1" w:themeShade="80"/>
          <w:sz w:val="16"/>
          <w:szCs w:val="16"/>
        </w:rPr>
        <w:t xml:space="preserve"> Mix-In</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08A85376"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sidRPr="00BB0F5C">
        <w:rPr>
          <w:rFonts w:ascii="Arial" w:hAnsi="Arial" w:cs="Arial"/>
          <w:iCs/>
          <w:color w:val="808080" w:themeColor="background1" w:themeShade="80"/>
          <w:sz w:val="16"/>
          <w:szCs w:val="16"/>
        </w:rPr>
        <w:t>GLYCOMACROPEPTIDE FORMULA WITH AMINO ACIDS, VITAMINS, MINERALS, TRACE ELEMENTS, CARBOHYDRATE, FAT AND LOW PHENYLALANINE</w:t>
      </w:r>
      <w:r>
        <w:rPr>
          <w:rFonts w:ascii="Arial" w:hAnsi="Arial" w:cs="Arial"/>
          <w:iCs/>
          <w:color w:val="808080" w:themeColor="background1" w:themeShade="80"/>
          <w:sz w:val="16"/>
          <w:szCs w:val="16"/>
        </w:rPr>
        <w:t xml:space="preserve"> (PKU </w:t>
      </w:r>
      <w:proofErr w:type="spellStart"/>
      <w:r>
        <w:rPr>
          <w:rFonts w:ascii="Arial" w:hAnsi="Arial" w:cs="Arial"/>
          <w:iCs/>
          <w:color w:val="808080" w:themeColor="background1" w:themeShade="80"/>
          <w:sz w:val="16"/>
          <w:szCs w:val="16"/>
        </w:rPr>
        <w:t>GMPro</w:t>
      </w:r>
      <w:proofErr w:type="spellEnd"/>
      <w:r>
        <w:rPr>
          <w:rFonts w:ascii="Arial" w:hAnsi="Arial" w:cs="Arial"/>
          <w:iCs/>
          <w:color w:val="808080" w:themeColor="background1" w:themeShade="80"/>
          <w:sz w:val="16"/>
          <w:szCs w:val="16"/>
        </w:rPr>
        <w:t xml:space="preserve"> Ultra</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3C968021"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OZANIMOD (</w:t>
      </w:r>
      <w:proofErr w:type="spellStart"/>
      <w:r>
        <w:rPr>
          <w:rFonts w:ascii="Arial" w:hAnsi="Arial" w:cs="Arial"/>
          <w:iCs/>
          <w:color w:val="808080" w:themeColor="background1" w:themeShade="80"/>
          <w:sz w:val="16"/>
          <w:szCs w:val="16"/>
        </w:rPr>
        <w:t>Zeposia</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74BE368B"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RABEPRAZOLE (</w:t>
      </w:r>
      <w:proofErr w:type="spellStart"/>
      <w:r>
        <w:rPr>
          <w:rFonts w:ascii="Arial" w:hAnsi="Arial" w:cs="Arial"/>
          <w:iCs/>
          <w:color w:val="808080" w:themeColor="background1" w:themeShade="80"/>
          <w:sz w:val="16"/>
          <w:szCs w:val="16"/>
        </w:rPr>
        <w:t>Pariet</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403F7A6B"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RISANKIZUMAB (</w:t>
      </w:r>
      <w:proofErr w:type="spellStart"/>
      <w:r>
        <w:rPr>
          <w:rFonts w:ascii="Arial" w:hAnsi="Arial" w:cs="Arial"/>
          <w:iCs/>
          <w:color w:val="808080" w:themeColor="background1" w:themeShade="80"/>
          <w:sz w:val="16"/>
          <w:szCs w:val="16"/>
        </w:rPr>
        <w:t>Skyrizi</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E482187" w14:textId="77777777" w:rsidR="00BE6B93"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SEKUKINUMAB (Cosentyx</w:t>
      </w:r>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103B1CE6" w14:textId="77777777" w:rsidR="00BE6B93" w:rsidRPr="00BB0F5C" w:rsidRDefault="00BE6B93" w:rsidP="00BE6B93">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SOMAPACITAN (</w:t>
      </w:r>
      <w:proofErr w:type="spellStart"/>
      <w:r>
        <w:rPr>
          <w:rFonts w:ascii="Arial" w:hAnsi="Arial" w:cs="Arial"/>
          <w:iCs/>
          <w:color w:val="808080" w:themeColor="background1" w:themeShade="80"/>
          <w:sz w:val="16"/>
          <w:szCs w:val="16"/>
        </w:rPr>
        <w:t>Sogrova</w:t>
      </w:r>
      <w:proofErr w:type="spellEnd"/>
      <w:r w:rsidRPr="00E84D07">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w:t>
      </w:r>
      <w:r w:rsidRPr="00E84D07">
        <w:rPr>
          <w:rFonts w:ascii="Arial" w:hAnsi="Arial" w:cs="Arial"/>
          <w:iCs/>
          <w:color w:val="808080" w:themeColor="background1" w:themeShade="80"/>
          <w:sz w:val="16"/>
          <w:szCs w:val="16"/>
        </w:rPr>
        <w:t xml:space="preserve">Review of positive PBAC recommendations not accepted by applicants </w:t>
      </w:r>
      <w:r>
        <w:rPr>
          <w:rFonts w:ascii="Arial" w:hAnsi="Arial" w:cs="Arial"/>
          <w:iCs/>
          <w:color w:val="808080" w:themeColor="background1" w:themeShade="80"/>
          <w:sz w:val="16"/>
          <w:szCs w:val="16"/>
        </w:rPr>
        <w:t>–</w:t>
      </w:r>
      <w:r w:rsidRPr="00E84D07">
        <w:rPr>
          <w:rFonts w:ascii="Arial" w:hAnsi="Arial" w:cs="Arial"/>
          <w:iCs/>
          <w:color w:val="808080" w:themeColor="background1" w:themeShade="80"/>
          <w:sz w:val="16"/>
          <w:szCs w:val="16"/>
        </w:rPr>
        <w:t xml:space="preserve"> Added</w:t>
      </w:r>
    </w:p>
    <w:p w14:paraId="54C2D2F5" w14:textId="1EA2561D" w:rsidR="00E23FB6" w:rsidRDefault="00E23FB6" w:rsidP="007E0971">
      <w:pPr>
        <w:pStyle w:val="ListParagraph"/>
        <w:numPr>
          <w:ilvl w:val="4"/>
          <w:numId w:val="1"/>
        </w:numPr>
        <w:rPr>
          <w:rFonts w:ascii="Arial" w:hAnsi="Arial" w:cs="Arial"/>
          <w:iCs/>
          <w:color w:val="808080" w:themeColor="background1" w:themeShade="80"/>
          <w:sz w:val="16"/>
          <w:szCs w:val="16"/>
        </w:rPr>
      </w:pPr>
      <w:r w:rsidRPr="00E23FB6">
        <w:rPr>
          <w:rFonts w:ascii="Arial" w:hAnsi="Arial" w:cs="Arial"/>
          <w:iCs/>
          <w:color w:val="808080" w:themeColor="background1" w:themeShade="80"/>
          <w:sz w:val="16"/>
          <w:szCs w:val="16"/>
        </w:rPr>
        <w:t xml:space="preserve">ADALIMUMAB </w:t>
      </w:r>
      <w:r>
        <w:rPr>
          <w:rFonts w:ascii="Arial" w:hAnsi="Arial" w:cs="Arial"/>
          <w:iCs/>
          <w:color w:val="808080" w:themeColor="background1" w:themeShade="80"/>
          <w:sz w:val="16"/>
          <w:szCs w:val="16"/>
        </w:rPr>
        <w:t>(Humira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Purpose of submission amended</w:t>
      </w:r>
    </w:p>
    <w:p w14:paraId="2CFFDA4C" w14:textId="0E97130F" w:rsidR="00887952" w:rsidRDefault="00887952"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AFLIBERCEPT (Eylea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7E1E93E8" w14:textId="77777777" w:rsidR="00887952" w:rsidRDefault="00887952" w:rsidP="00887952">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AFLIBERCEPT (Eylea</w:t>
      </w:r>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C6AE032" w14:textId="0D0F40E8" w:rsidR="00904A29" w:rsidRDefault="00904A29" w:rsidP="007E0971">
      <w:pPr>
        <w:pStyle w:val="ListParagraph"/>
        <w:numPr>
          <w:ilvl w:val="4"/>
          <w:numId w:val="1"/>
        </w:numPr>
        <w:rPr>
          <w:rFonts w:ascii="Arial" w:hAnsi="Arial" w:cs="Arial"/>
          <w:iCs/>
          <w:color w:val="808080" w:themeColor="background1" w:themeShade="80"/>
          <w:sz w:val="16"/>
          <w:szCs w:val="16"/>
        </w:rPr>
      </w:pPr>
      <w:r w:rsidRPr="00904A29">
        <w:rPr>
          <w:rFonts w:ascii="Arial" w:hAnsi="Arial" w:cs="Arial"/>
          <w:iCs/>
          <w:color w:val="808080" w:themeColor="background1" w:themeShade="80"/>
          <w:sz w:val="16"/>
          <w:szCs w:val="16"/>
        </w:rPr>
        <w:t xml:space="preserve">ANIFROLUMAB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Saphnelo</w:t>
      </w:r>
      <w:proofErr w:type="spellEnd"/>
      <w:r w:rsidRPr="0088795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5493266B" w14:textId="5D60FA30" w:rsidR="0066529A" w:rsidRDefault="0066529A"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BECLOMETASONE WITH FORMOTEROL (</w:t>
      </w:r>
      <w:proofErr w:type="spellStart"/>
      <w:r>
        <w:rPr>
          <w:rFonts w:ascii="Arial" w:hAnsi="Arial" w:cs="Arial"/>
          <w:iCs/>
          <w:color w:val="808080" w:themeColor="background1" w:themeShade="80"/>
          <w:sz w:val="16"/>
          <w:szCs w:val="16"/>
        </w:rPr>
        <w:t>Fostair</w:t>
      </w:r>
      <w:proofErr w:type="spellEnd"/>
      <w:r w:rsidRPr="0066529A">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Drug, form and purpose of submission amended </w:t>
      </w:r>
    </w:p>
    <w:p w14:paraId="29D47F13" w14:textId="253CDCDB" w:rsidR="00925B95" w:rsidRDefault="00925B95" w:rsidP="007E0971">
      <w:pPr>
        <w:pStyle w:val="ListParagraph"/>
        <w:numPr>
          <w:ilvl w:val="4"/>
          <w:numId w:val="1"/>
        </w:numPr>
        <w:rPr>
          <w:rFonts w:ascii="Arial" w:hAnsi="Arial" w:cs="Arial"/>
          <w:iCs/>
          <w:color w:val="808080" w:themeColor="background1" w:themeShade="80"/>
          <w:sz w:val="16"/>
          <w:szCs w:val="16"/>
        </w:rPr>
      </w:pPr>
      <w:r w:rsidRPr="00925B95">
        <w:rPr>
          <w:rFonts w:ascii="Arial" w:hAnsi="Arial" w:cs="Arial"/>
          <w:iCs/>
          <w:color w:val="808080" w:themeColor="background1" w:themeShade="80"/>
          <w:sz w:val="16"/>
          <w:szCs w:val="16"/>
        </w:rPr>
        <w:t xml:space="preserve">BRENTUXIMAB VEDOTIN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Adcetris</w:t>
      </w:r>
      <w:proofErr w:type="spellEnd"/>
      <w:r w:rsidRPr="00925B95">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A42A5C4" w14:textId="61D14CCF" w:rsidR="000A0BC2" w:rsidRDefault="000A0BC2" w:rsidP="007E0971">
      <w:pPr>
        <w:pStyle w:val="ListParagraph"/>
        <w:numPr>
          <w:ilvl w:val="4"/>
          <w:numId w:val="1"/>
        </w:numPr>
        <w:rPr>
          <w:rFonts w:ascii="Arial" w:hAnsi="Arial" w:cs="Arial"/>
          <w:iCs/>
          <w:color w:val="808080" w:themeColor="background1" w:themeShade="80"/>
          <w:sz w:val="16"/>
          <w:szCs w:val="16"/>
        </w:rPr>
      </w:pPr>
      <w:r w:rsidRPr="000A0BC2">
        <w:rPr>
          <w:rFonts w:ascii="Arial" w:hAnsi="Arial" w:cs="Arial"/>
          <w:iCs/>
          <w:color w:val="808080" w:themeColor="background1" w:themeShade="80"/>
          <w:sz w:val="16"/>
          <w:szCs w:val="16"/>
        </w:rPr>
        <w:t>DABRAFENIB</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Tafinlar</w:t>
      </w:r>
      <w:proofErr w:type="spellEnd"/>
      <w:r w:rsidRPr="000A0BC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Form </w:t>
      </w:r>
      <w:r w:rsidR="00EA5FB3">
        <w:rPr>
          <w:rFonts w:ascii="Arial" w:hAnsi="Arial" w:cs="Arial"/>
          <w:iCs/>
          <w:color w:val="808080" w:themeColor="background1" w:themeShade="80"/>
          <w:sz w:val="16"/>
          <w:szCs w:val="16"/>
        </w:rPr>
        <w:t xml:space="preserve">and purpose of submission </w:t>
      </w:r>
      <w:r>
        <w:rPr>
          <w:rFonts w:ascii="Arial" w:hAnsi="Arial" w:cs="Arial"/>
          <w:iCs/>
          <w:color w:val="808080" w:themeColor="background1" w:themeShade="80"/>
          <w:sz w:val="16"/>
          <w:szCs w:val="16"/>
        </w:rPr>
        <w:t>amended</w:t>
      </w:r>
    </w:p>
    <w:p w14:paraId="4E17F9DB" w14:textId="4B4DA4A5" w:rsidR="00EA5FB3" w:rsidRDefault="00EA5FB3" w:rsidP="00EA5FB3">
      <w:pPr>
        <w:pStyle w:val="ListParagraph"/>
        <w:ind w:left="644"/>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t>TRAMETINIB</w:t>
      </w:r>
      <w:r>
        <w:rPr>
          <w:rFonts w:ascii="Arial" w:hAnsi="Arial" w:cs="Arial"/>
          <w:iCs/>
          <w:color w:val="808080" w:themeColor="background1" w:themeShade="80"/>
          <w:sz w:val="16"/>
          <w:szCs w:val="16"/>
        </w:rPr>
        <w:t xml:space="preserve"> (</w:t>
      </w:r>
      <w:proofErr w:type="spellStart"/>
      <w:r w:rsidRPr="00EA5FB3">
        <w:rPr>
          <w:rFonts w:ascii="Arial" w:hAnsi="Arial" w:cs="Arial"/>
          <w:iCs/>
          <w:color w:val="808080" w:themeColor="background1" w:themeShade="80"/>
          <w:sz w:val="16"/>
          <w:szCs w:val="16"/>
        </w:rPr>
        <w:t>Mekinist</w:t>
      </w:r>
      <w:proofErr w:type="spellEnd"/>
      <w:r w:rsidRPr="000A0BC2">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and purpose of submission amended</w:t>
      </w:r>
    </w:p>
    <w:p w14:paraId="5DDD2084" w14:textId="3000CB1D" w:rsidR="00EA5FB3" w:rsidRDefault="00EA5FB3" w:rsidP="007E0971">
      <w:pPr>
        <w:pStyle w:val="ListParagraph"/>
        <w:numPr>
          <w:ilvl w:val="4"/>
          <w:numId w:val="1"/>
        </w:numPr>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t>DAPAGLIFLOZIN WITH SITAGLIPTIN</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Sidapvia</w:t>
      </w:r>
      <w:proofErr w:type="spellEnd"/>
      <w:r w:rsidRPr="00EA5FB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7F31E43" w14:textId="30F2636D" w:rsidR="005E68F8" w:rsidRDefault="005E68F8" w:rsidP="007E0971">
      <w:pPr>
        <w:pStyle w:val="ListParagraph"/>
        <w:numPr>
          <w:ilvl w:val="4"/>
          <w:numId w:val="1"/>
        </w:numPr>
        <w:rPr>
          <w:rFonts w:ascii="Arial" w:hAnsi="Arial" w:cs="Arial"/>
          <w:iCs/>
          <w:color w:val="808080" w:themeColor="background1" w:themeShade="80"/>
          <w:sz w:val="16"/>
          <w:szCs w:val="16"/>
        </w:rPr>
      </w:pPr>
      <w:r w:rsidRPr="005E68F8">
        <w:rPr>
          <w:rFonts w:ascii="Arial" w:hAnsi="Arial" w:cs="Arial"/>
          <w:iCs/>
          <w:color w:val="808080" w:themeColor="background1" w:themeShade="80"/>
          <w:sz w:val="16"/>
          <w:szCs w:val="16"/>
        </w:rPr>
        <w:t xml:space="preserve">DUPILUMAB </w:t>
      </w:r>
      <w:r>
        <w:rPr>
          <w:rFonts w:ascii="Arial" w:hAnsi="Arial" w:cs="Arial"/>
          <w:iCs/>
          <w:color w:val="808080" w:themeColor="background1" w:themeShade="80"/>
          <w:sz w:val="16"/>
          <w:szCs w:val="16"/>
        </w:rPr>
        <w:t>(Dupixent</w:t>
      </w:r>
      <w:r w:rsidRPr="005E68F8">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04D38F27" w14:textId="0EEBEFB6" w:rsidR="00EA5FB3" w:rsidRDefault="00EA5FB3" w:rsidP="007E0971">
      <w:pPr>
        <w:pStyle w:val="ListParagraph"/>
        <w:numPr>
          <w:ilvl w:val="4"/>
          <w:numId w:val="1"/>
        </w:numPr>
        <w:rPr>
          <w:rFonts w:ascii="Arial" w:hAnsi="Arial" w:cs="Arial"/>
          <w:iCs/>
          <w:color w:val="808080" w:themeColor="background1" w:themeShade="80"/>
          <w:sz w:val="16"/>
          <w:szCs w:val="16"/>
        </w:rPr>
      </w:pPr>
      <w:r w:rsidRPr="00EA5FB3">
        <w:rPr>
          <w:rFonts w:ascii="Arial" w:hAnsi="Arial" w:cs="Arial"/>
          <w:iCs/>
          <w:color w:val="808080" w:themeColor="background1" w:themeShade="80"/>
          <w:sz w:val="16"/>
          <w:szCs w:val="16"/>
        </w:rPr>
        <w:t xml:space="preserve">ELEXACAFTOR WITH TEZACAFTOR AND WITH IVACAFTOR, AND IVACAFTOR </w:t>
      </w:r>
      <w:r>
        <w:rPr>
          <w:rFonts w:ascii="Arial" w:hAnsi="Arial" w:cs="Arial"/>
          <w:iCs/>
          <w:color w:val="808080" w:themeColor="background1" w:themeShade="80"/>
          <w:sz w:val="16"/>
          <w:szCs w:val="16"/>
        </w:rPr>
        <w:t>(</w:t>
      </w:r>
      <w:proofErr w:type="spellStart"/>
      <w:r>
        <w:rPr>
          <w:rFonts w:ascii="Arial" w:hAnsi="Arial" w:cs="Arial"/>
          <w:iCs/>
          <w:color w:val="808080" w:themeColor="background1" w:themeShade="80"/>
          <w:sz w:val="16"/>
          <w:szCs w:val="16"/>
        </w:rPr>
        <w:t>Trikafta</w:t>
      </w:r>
      <w:proofErr w:type="spellEnd"/>
      <w:r w:rsidRPr="00EA5FB3">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7249F44" w14:textId="68E06D72" w:rsidR="00106A92" w:rsidRDefault="00106A92" w:rsidP="007E0971">
      <w:pPr>
        <w:pStyle w:val="ListParagraph"/>
        <w:numPr>
          <w:ilvl w:val="4"/>
          <w:numId w:val="1"/>
        </w:numPr>
        <w:rPr>
          <w:rFonts w:ascii="Arial" w:hAnsi="Arial" w:cs="Arial"/>
          <w:iCs/>
          <w:color w:val="808080" w:themeColor="background1" w:themeShade="80"/>
          <w:sz w:val="16"/>
          <w:szCs w:val="16"/>
        </w:rPr>
      </w:pPr>
      <w:r w:rsidRPr="00106A92">
        <w:rPr>
          <w:rFonts w:ascii="Arial" w:hAnsi="Arial" w:cs="Arial"/>
          <w:iCs/>
          <w:color w:val="808080" w:themeColor="background1" w:themeShade="80"/>
          <w:sz w:val="16"/>
          <w:szCs w:val="16"/>
        </w:rPr>
        <w:t>GLYCOMACROPEPTIDE FORMULA WITH DOCOSAHEXAENOIC ACID AND LOW PHENYLALANINE</w:t>
      </w:r>
      <w:r>
        <w:rPr>
          <w:rFonts w:ascii="Arial" w:hAnsi="Arial" w:cs="Arial"/>
          <w:iCs/>
          <w:color w:val="808080" w:themeColor="background1" w:themeShade="80"/>
          <w:sz w:val="16"/>
          <w:szCs w:val="16"/>
        </w:rPr>
        <w:t xml:space="preserve"> </w:t>
      </w:r>
      <w:r w:rsidRPr="00106A92">
        <w:rPr>
          <w:rFonts w:ascii="Arial" w:hAnsi="Arial" w:cs="Arial"/>
          <w:iCs/>
          <w:color w:val="808080" w:themeColor="background1" w:themeShade="80"/>
          <w:sz w:val="16"/>
          <w:szCs w:val="16"/>
        </w:rPr>
        <w:t xml:space="preserve">(PKU </w:t>
      </w:r>
      <w:proofErr w:type="spellStart"/>
      <w:r w:rsidRPr="00106A92">
        <w:rPr>
          <w:rFonts w:ascii="Arial" w:hAnsi="Arial" w:cs="Arial"/>
          <w:iCs/>
          <w:color w:val="808080" w:themeColor="background1" w:themeShade="80"/>
          <w:sz w:val="16"/>
          <w:szCs w:val="16"/>
        </w:rPr>
        <w:t>GMPro</w:t>
      </w:r>
      <w:proofErr w:type="spellEnd"/>
      <w:r w:rsidRPr="00106A92">
        <w:rPr>
          <w:rFonts w:ascii="Arial" w:hAnsi="Arial" w:cs="Arial"/>
          <w:iCs/>
          <w:color w:val="808080" w:themeColor="background1" w:themeShade="80"/>
          <w:sz w:val="16"/>
          <w:szCs w:val="16"/>
        </w:rPr>
        <w:t xml:space="preserve"> ULTRA LQ)</w:t>
      </w:r>
      <w:r>
        <w:rPr>
          <w:rFonts w:ascii="Arial" w:hAnsi="Arial" w:cs="Arial"/>
          <w:iCs/>
          <w:color w:val="808080" w:themeColor="background1" w:themeShade="80"/>
          <w:sz w:val="16"/>
          <w:szCs w:val="16"/>
        </w:rPr>
        <w:t xml:space="preserve"> – Form and brand amended</w:t>
      </w:r>
    </w:p>
    <w:p w14:paraId="2AD64C80" w14:textId="77777777" w:rsidR="00925BEC" w:rsidRPr="0066529A" w:rsidRDefault="00925BEC" w:rsidP="00925BEC">
      <w:pPr>
        <w:pStyle w:val="ListParagraph"/>
        <w:numPr>
          <w:ilvl w:val="4"/>
          <w:numId w:val="1"/>
        </w:numPr>
        <w:rPr>
          <w:rFonts w:ascii="Arial" w:hAnsi="Arial" w:cs="Arial"/>
          <w:iCs/>
          <w:color w:val="808080" w:themeColor="background1" w:themeShade="80"/>
          <w:sz w:val="16"/>
          <w:szCs w:val="16"/>
        </w:rPr>
      </w:pPr>
      <w:r w:rsidRPr="0066529A">
        <w:rPr>
          <w:rFonts w:ascii="Arial" w:hAnsi="Arial" w:cs="Arial"/>
          <w:iCs/>
          <w:color w:val="808080" w:themeColor="background1" w:themeShade="80"/>
          <w:sz w:val="16"/>
          <w:szCs w:val="16"/>
        </w:rPr>
        <w:t>INFLUENZA VACCINE (Flucelvax</w:t>
      </w:r>
      <w:r w:rsidRPr="0066529A">
        <w:rPr>
          <w:rFonts w:ascii="Arial" w:hAnsi="Arial" w:cs="Arial"/>
          <w:iCs/>
          <w:color w:val="808080" w:themeColor="background1" w:themeShade="80"/>
          <w:sz w:val="16"/>
          <w:szCs w:val="16"/>
          <w:vertAlign w:val="superscript"/>
        </w:rPr>
        <w:t>®</w:t>
      </w:r>
      <w:r w:rsidRPr="0066529A">
        <w:rPr>
          <w:rFonts w:ascii="Arial" w:hAnsi="Arial" w:cs="Arial"/>
          <w:iCs/>
          <w:color w:val="808080" w:themeColor="background1" w:themeShade="80"/>
          <w:sz w:val="16"/>
          <w:szCs w:val="16"/>
        </w:rPr>
        <w:t xml:space="preserve"> Quad) – Drug, form and purpose of submission amended</w:t>
      </w:r>
    </w:p>
    <w:p w14:paraId="7A418803" w14:textId="77777777" w:rsidR="00925BEC" w:rsidRPr="00152BD8" w:rsidRDefault="00925BEC" w:rsidP="00925BEC">
      <w:pPr>
        <w:pStyle w:val="ListParagraph"/>
        <w:numPr>
          <w:ilvl w:val="4"/>
          <w:numId w:val="1"/>
        </w:numPr>
        <w:rPr>
          <w:rFonts w:ascii="Arial" w:hAnsi="Arial" w:cs="Arial"/>
          <w:iCs/>
          <w:color w:val="808080" w:themeColor="background1" w:themeShade="80"/>
          <w:sz w:val="16"/>
          <w:szCs w:val="16"/>
        </w:rPr>
      </w:pPr>
      <w:r w:rsidRPr="0066529A">
        <w:rPr>
          <w:rFonts w:ascii="Arial" w:hAnsi="Arial" w:cs="Arial"/>
          <w:iCs/>
          <w:color w:val="808080" w:themeColor="background1" w:themeShade="80"/>
          <w:sz w:val="16"/>
          <w:szCs w:val="16"/>
        </w:rPr>
        <w:t>INFLUENZA VACCINE (</w:t>
      </w:r>
      <w:proofErr w:type="spellStart"/>
      <w:r w:rsidRPr="0066529A">
        <w:rPr>
          <w:rFonts w:ascii="Arial" w:hAnsi="Arial" w:cs="Arial"/>
          <w:iCs/>
          <w:color w:val="808080" w:themeColor="background1" w:themeShade="80"/>
          <w:sz w:val="16"/>
          <w:szCs w:val="16"/>
        </w:rPr>
        <w:t>Flublok</w:t>
      </w:r>
      <w:proofErr w:type="spellEnd"/>
      <w:r w:rsidRPr="0066529A">
        <w:rPr>
          <w:rFonts w:ascii="Arial" w:hAnsi="Arial" w:cs="Arial"/>
          <w:iCs/>
          <w:color w:val="808080" w:themeColor="background1" w:themeShade="80"/>
          <w:sz w:val="16"/>
          <w:szCs w:val="16"/>
          <w:vertAlign w:val="superscript"/>
        </w:rPr>
        <w:t>®</w:t>
      </w:r>
      <w:r w:rsidRPr="0066529A">
        <w:rPr>
          <w:rFonts w:ascii="Arial" w:hAnsi="Arial" w:cs="Arial"/>
          <w:iCs/>
          <w:color w:val="808080" w:themeColor="background1" w:themeShade="80"/>
          <w:sz w:val="16"/>
          <w:szCs w:val="16"/>
        </w:rPr>
        <w:t xml:space="preserve"> Quadrivalent) – Drug and form amended</w:t>
      </w:r>
    </w:p>
    <w:p w14:paraId="23141D74" w14:textId="56716D1D" w:rsidR="00925BEC" w:rsidRDefault="00925BEC"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lastRenderedPageBreak/>
        <w:t>IRINOTECAN (</w:t>
      </w:r>
      <w:proofErr w:type="spellStart"/>
      <w:r w:rsidRPr="00925BEC">
        <w:rPr>
          <w:rFonts w:ascii="Arial" w:hAnsi="Arial" w:cs="Arial"/>
          <w:iCs/>
          <w:color w:val="808080" w:themeColor="background1" w:themeShade="80"/>
          <w:sz w:val="16"/>
          <w:szCs w:val="16"/>
        </w:rPr>
        <w:t>Onivyde</w:t>
      </w:r>
      <w:proofErr w:type="spellEnd"/>
      <w:r w:rsidRPr="00925BE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997578B" w14:textId="3E01AC39" w:rsidR="00F85346" w:rsidRDefault="00F85346"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LAROTRECTINIB (</w:t>
      </w:r>
      <w:proofErr w:type="spellStart"/>
      <w:r w:rsidRPr="00F85346">
        <w:rPr>
          <w:rFonts w:ascii="Arial" w:hAnsi="Arial" w:cs="Arial"/>
          <w:iCs/>
          <w:color w:val="808080" w:themeColor="background1" w:themeShade="80"/>
          <w:sz w:val="16"/>
          <w:szCs w:val="16"/>
        </w:rPr>
        <w:t>Vitrakvi</w:t>
      </w:r>
      <w:proofErr w:type="spellEnd"/>
      <w:r w:rsidRPr="00F8534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64829170" w14:textId="77777777" w:rsidR="0025433E" w:rsidRDefault="0025433E" w:rsidP="0025433E">
      <w:pPr>
        <w:pStyle w:val="ListParagraph"/>
        <w:numPr>
          <w:ilvl w:val="4"/>
          <w:numId w:val="1"/>
        </w:numPr>
        <w:rPr>
          <w:rFonts w:ascii="Arial" w:hAnsi="Arial" w:cs="Arial"/>
          <w:iCs/>
          <w:color w:val="808080" w:themeColor="background1" w:themeShade="80"/>
          <w:sz w:val="16"/>
          <w:szCs w:val="16"/>
        </w:rPr>
      </w:pPr>
      <w:r w:rsidRPr="0025433E">
        <w:rPr>
          <w:rFonts w:ascii="Arial" w:hAnsi="Arial" w:cs="Arial"/>
          <w:iCs/>
          <w:color w:val="808080" w:themeColor="background1" w:themeShade="80"/>
          <w:sz w:val="16"/>
          <w:szCs w:val="16"/>
        </w:rPr>
        <w:t>LEBRIKIZUMAB (</w:t>
      </w:r>
      <w:proofErr w:type="spellStart"/>
      <w:r w:rsidRPr="0025433E">
        <w:rPr>
          <w:rFonts w:ascii="Arial" w:hAnsi="Arial" w:cs="Arial"/>
          <w:iCs/>
          <w:color w:val="808080" w:themeColor="background1" w:themeShade="80"/>
          <w:sz w:val="16"/>
          <w:szCs w:val="16"/>
        </w:rPr>
        <w:t>Ebglyss</w:t>
      </w:r>
      <w:proofErr w:type="spellEnd"/>
      <w:r w:rsidRPr="00F85346">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E8170ED" w14:textId="00125A2C" w:rsidR="00EF6B81" w:rsidRPr="0025433E" w:rsidRDefault="00EF6B81" w:rsidP="003445B6">
      <w:pPr>
        <w:pStyle w:val="ListParagraph"/>
        <w:numPr>
          <w:ilvl w:val="4"/>
          <w:numId w:val="1"/>
        </w:numPr>
        <w:rPr>
          <w:rFonts w:ascii="Arial" w:hAnsi="Arial" w:cs="Arial"/>
          <w:iCs/>
          <w:color w:val="808080" w:themeColor="background1" w:themeShade="80"/>
          <w:sz w:val="16"/>
          <w:szCs w:val="16"/>
        </w:rPr>
      </w:pPr>
      <w:r w:rsidRPr="0025433E">
        <w:rPr>
          <w:rFonts w:ascii="Arial" w:hAnsi="Arial" w:cs="Arial"/>
          <w:iCs/>
          <w:color w:val="808080" w:themeColor="background1" w:themeShade="80"/>
          <w:sz w:val="16"/>
          <w:szCs w:val="16"/>
        </w:rPr>
        <w:t>LEVODOPA WITH CARBIDOPA AND WITH ENTACAPONE (</w:t>
      </w:r>
      <w:proofErr w:type="spellStart"/>
      <w:r w:rsidRPr="0025433E">
        <w:rPr>
          <w:rFonts w:ascii="Arial" w:hAnsi="Arial" w:cs="Arial"/>
          <w:iCs/>
          <w:color w:val="808080" w:themeColor="background1" w:themeShade="80"/>
          <w:sz w:val="16"/>
          <w:szCs w:val="16"/>
        </w:rPr>
        <w:t>Lecigon</w:t>
      </w:r>
      <w:proofErr w:type="spellEnd"/>
      <w:r w:rsidRPr="0025433E">
        <w:rPr>
          <w:rFonts w:ascii="Arial" w:hAnsi="Arial" w:cs="Arial"/>
          <w:iCs/>
          <w:color w:val="808080" w:themeColor="background1" w:themeShade="80"/>
          <w:sz w:val="16"/>
          <w:szCs w:val="16"/>
          <w:vertAlign w:val="superscript"/>
        </w:rPr>
        <w:t>®</w:t>
      </w:r>
      <w:r w:rsidRPr="0025433E">
        <w:rPr>
          <w:rFonts w:ascii="Arial" w:hAnsi="Arial" w:cs="Arial"/>
          <w:iCs/>
          <w:color w:val="808080" w:themeColor="background1" w:themeShade="80"/>
          <w:sz w:val="16"/>
          <w:szCs w:val="16"/>
        </w:rPr>
        <w:t xml:space="preserve">) – </w:t>
      </w:r>
      <w:r w:rsidR="009C7200" w:rsidRPr="0025433E">
        <w:rPr>
          <w:rFonts w:ascii="Arial" w:hAnsi="Arial" w:cs="Arial"/>
          <w:iCs/>
          <w:color w:val="808080" w:themeColor="background1" w:themeShade="80"/>
          <w:sz w:val="16"/>
          <w:szCs w:val="16"/>
        </w:rPr>
        <w:t>Form</w:t>
      </w:r>
      <w:r w:rsidRPr="0025433E">
        <w:rPr>
          <w:rFonts w:ascii="Arial" w:hAnsi="Arial" w:cs="Arial"/>
          <w:iCs/>
          <w:color w:val="808080" w:themeColor="background1" w:themeShade="80"/>
          <w:sz w:val="16"/>
          <w:szCs w:val="16"/>
        </w:rPr>
        <w:t xml:space="preserve"> amended</w:t>
      </w:r>
    </w:p>
    <w:p w14:paraId="415728BE" w14:textId="6EFEC2BB" w:rsidR="007E0971" w:rsidRDefault="007E0971" w:rsidP="007E0971">
      <w:pPr>
        <w:pStyle w:val="ListParagraph"/>
        <w:numPr>
          <w:ilvl w:val="4"/>
          <w:numId w:val="1"/>
        </w:numPr>
        <w:rPr>
          <w:rFonts w:ascii="Arial" w:hAnsi="Arial" w:cs="Arial"/>
          <w:iCs/>
          <w:color w:val="808080" w:themeColor="background1" w:themeShade="80"/>
          <w:sz w:val="16"/>
          <w:szCs w:val="16"/>
        </w:rPr>
      </w:pPr>
      <w:r w:rsidRPr="007E0971">
        <w:rPr>
          <w:rFonts w:ascii="Arial" w:hAnsi="Arial" w:cs="Arial"/>
          <w:iCs/>
          <w:color w:val="808080" w:themeColor="background1" w:themeShade="80"/>
          <w:sz w:val="16"/>
          <w:szCs w:val="16"/>
        </w:rPr>
        <w:t>MIGALASTAT (</w:t>
      </w:r>
      <w:proofErr w:type="spellStart"/>
      <w:r w:rsidRPr="007E0971">
        <w:rPr>
          <w:rFonts w:ascii="Arial" w:hAnsi="Arial" w:cs="Arial"/>
          <w:iCs/>
          <w:color w:val="808080" w:themeColor="background1" w:themeShade="80"/>
          <w:sz w:val="16"/>
          <w:szCs w:val="16"/>
        </w:rPr>
        <w:t>Galafold</w:t>
      </w:r>
      <w:proofErr w:type="spellEnd"/>
      <w:r w:rsidRPr="007E0971">
        <w:rPr>
          <w:rFonts w:ascii="Arial" w:hAnsi="Arial" w:cs="Arial"/>
          <w:iCs/>
          <w:color w:val="808080" w:themeColor="background1" w:themeShade="80"/>
          <w:sz w:val="16"/>
          <w:szCs w:val="16"/>
          <w:vertAlign w:val="superscript"/>
        </w:rPr>
        <w:t>®</w:t>
      </w:r>
      <w:r w:rsidRPr="007E0971">
        <w:rPr>
          <w:rFonts w:ascii="Arial" w:hAnsi="Arial" w:cs="Arial"/>
          <w:iCs/>
          <w:color w:val="808080" w:themeColor="background1" w:themeShade="80"/>
          <w:sz w:val="16"/>
          <w:szCs w:val="16"/>
        </w:rPr>
        <w:t>) – Purpose of submission amended</w:t>
      </w:r>
    </w:p>
    <w:p w14:paraId="20E54A99" w14:textId="26756527" w:rsidR="0066529A" w:rsidRDefault="00761588"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OFATUMUMAB (</w:t>
      </w:r>
      <w:proofErr w:type="spellStart"/>
      <w:r w:rsidRPr="00761588">
        <w:rPr>
          <w:rFonts w:ascii="Arial" w:hAnsi="Arial" w:cs="Arial"/>
          <w:iCs/>
          <w:color w:val="808080" w:themeColor="background1" w:themeShade="80"/>
          <w:sz w:val="16"/>
          <w:szCs w:val="16"/>
        </w:rPr>
        <w:t>Kesimpta</w:t>
      </w:r>
      <w:proofErr w:type="spellEnd"/>
      <w:r w:rsidRPr="00761588">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25368EE1" w14:textId="77777777" w:rsidR="000A1ED5" w:rsidRDefault="000A1ED5" w:rsidP="000A1ED5">
      <w:pPr>
        <w:pStyle w:val="ListParagraph"/>
        <w:numPr>
          <w:ilvl w:val="4"/>
          <w:numId w:val="1"/>
        </w:numPr>
        <w:rPr>
          <w:rFonts w:ascii="Arial" w:hAnsi="Arial" w:cs="Arial"/>
          <w:iCs/>
          <w:color w:val="808080" w:themeColor="background1" w:themeShade="80"/>
          <w:sz w:val="16"/>
          <w:szCs w:val="16"/>
        </w:rPr>
      </w:pPr>
      <w:r w:rsidRPr="000A1ED5">
        <w:rPr>
          <w:rFonts w:ascii="Arial" w:hAnsi="Arial" w:cs="Arial"/>
          <w:iCs/>
          <w:color w:val="808080" w:themeColor="background1" w:themeShade="80"/>
          <w:sz w:val="16"/>
          <w:szCs w:val="16"/>
        </w:rPr>
        <w:t>OSILODROSTAT</w:t>
      </w:r>
      <w:r>
        <w:rPr>
          <w:rFonts w:ascii="Arial" w:hAnsi="Arial" w:cs="Arial"/>
          <w:iCs/>
          <w:color w:val="808080" w:themeColor="background1" w:themeShade="80"/>
          <w:sz w:val="16"/>
          <w:szCs w:val="16"/>
        </w:rPr>
        <w:t xml:space="preserve"> (</w:t>
      </w:r>
      <w:proofErr w:type="spellStart"/>
      <w:r w:rsidRPr="000A1ED5">
        <w:rPr>
          <w:rFonts w:ascii="Arial" w:hAnsi="Arial" w:cs="Arial"/>
          <w:iCs/>
          <w:color w:val="808080" w:themeColor="background1" w:themeShade="80"/>
          <w:sz w:val="16"/>
          <w:szCs w:val="16"/>
        </w:rPr>
        <w:t>Isturisa</w:t>
      </w:r>
      <w:proofErr w:type="spellEnd"/>
      <w:r w:rsidRPr="007E0971">
        <w:rPr>
          <w:rFonts w:ascii="Arial" w:hAnsi="Arial" w:cs="Arial"/>
          <w:iCs/>
          <w:color w:val="808080" w:themeColor="background1" w:themeShade="80"/>
          <w:sz w:val="16"/>
          <w:szCs w:val="16"/>
          <w:vertAlign w:val="superscript"/>
        </w:rPr>
        <w:t>®</w:t>
      </w:r>
      <w:r w:rsidRPr="007E0971">
        <w:rPr>
          <w:rFonts w:ascii="Arial" w:hAnsi="Arial" w:cs="Arial"/>
          <w:iCs/>
          <w:color w:val="808080" w:themeColor="background1" w:themeShade="80"/>
          <w:sz w:val="16"/>
          <w:szCs w:val="16"/>
        </w:rPr>
        <w:t>) – Purpose of submission amended</w:t>
      </w:r>
    </w:p>
    <w:p w14:paraId="00B65659" w14:textId="39141D76" w:rsidR="00B113F0" w:rsidRDefault="00B113F0" w:rsidP="007E0971">
      <w:pPr>
        <w:pStyle w:val="ListParagraph"/>
        <w:numPr>
          <w:ilvl w:val="4"/>
          <w:numId w:val="1"/>
        </w:numPr>
        <w:rPr>
          <w:rFonts w:ascii="Arial" w:hAnsi="Arial" w:cs="Arial"/>
          <w:iCs/>
          <w:color w:val="808080" w:themeColor="background1" w:themeShade="80"/>
          <w:sz w:val="16"/>
          <w:szCs w:val="16"/>
        </w:rPr>
      </w:pPr>
      <w:r w:rsidRPr="00B113F0">
        <w:rPr>
          <w:rFonts w:ascii="Arial" w:hAnsi="Arial" w:cs="Arial"/>
          <w:iCs/>
          <w:color w:val="808080" w:themeColor="background1" w:themeShade="80"/>
          <w:sz w:val="16"/>
          <w:szCs w:val="16"/>
        </w:rPr>
        <w:t>PEGCETACOPLAN</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Syfovre</w:t>
      </w:r>
      <w:proofErr w:type="spellEnd"/>
      <w:r w:rsidRPr="00B113F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3CD7B8D3" w14:textId="7F84F244" w:rsidR="002C7DC3" w:rsidRDefault="002C7DC3" w:rsidP="007E0971">
      <w:pPr>
        <w:pStyle w:val="ListParagraph"/>
        <w:numPr>
          <w:ilvl w:val="4"/>
          <w:numId w:val="1"/>
        </w:numPr>
        <w:rPr>
          <w:rFonts w:ascii="Arial" w:hAnsi="Arial" w:cs="Arial"/>
          <w:iCs/>
          <w:color w:val="808080" w:themeColor="background1" w:themeShade="80"/>
          <w:sz w:val="16"/>
          <w:szCs w:val="16"/>
        </w:rPr>
      </w:pPr>
      <w:r w:rsidRPr="002C7DC3">
        <w:rPr>
          <w:rFonts w:ascii="Arial" w:hAnsi="Arial" w:cs="Arial"/>
          <w:iCs/>
          <w:color w:val="808080" w:themeColor="background1" w:themeShade="80"/>
          <w:sz w:val="16"/>
          <w:szCs w:val="16"/>
        </w:rPr>
        <w:t>RELUGOLIX WITH ESTRADIOL AND WITH NORETHISTERONE ACETATE</w:t>
      </w:r>
      <w:r>
        <w:rPr>
          <w:rFonts w:ascii="Arial" w:hAnsi="Arial" w:cs="Arial"/>
          <w:iCs/>
          <w:color w:val="808080" w:themeColor="background1" w:themeShade="80"/>
          <w:sz w:val="16"/>
          <w:szCs w:val="16"/>
        </w:rPr>
        <w:t xml:space="preserve"> (</w:t>
      </w:r>
      <w:proofErr w:type="spellStart"/>
      <w:r w:rsidRPr="002C7DC3">
        <w:rPr>
          <w:rFonts w:ascii="Arial" w:hAnsi="Arial" w:cs="Arial"/>
          <w:iCs/>
          <w:color w:val="808080" w:themeColor="background1" w:themeShade="80"/>
          <w:sz w:val="16"/>
          <w:szCs w:val="16"/>
        </w:rPr>
        <w:t>Ryeqo</w:t>
      </w:r>
      <w:proofErr w:type="spellEnd"/>
      <w:r w:rsidRPr="006769C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14A20681" w14:textId="75F489E0" w:rsidR="006769C0" w:rsidRDefault="006769C0" w:rsidP="007E0971">
      <w:pPr>
        <w:pStyle w:val="ListParagraph"/>
        <w:numPr>
          <w:ilvl w:val="4"/>
          <w:numId w:val="1"/>
        </w:numPr>
        <w:rPr>
          <w:rFonts w:ascii="Arial" w:hAnsi="Arial" w:cs="Arial"/>
          <w:iCs/>
          <w:color w:val="808080" w:themeColor="background1" w:themeShade="80"/>
          <w:sz w:val="16"/>
          <w:szCs w:val="16"/>
        </w:rPr>
      </w:pPr>
      <w:r w:rsidRPr="006769C0">
        <w:rPr>
          <w:rFonts w:ascii="Arial" w:hAnsi="Arial" w:cs="Arial"/>
          <w:iCs/>
          <w:color w:val="808080" w:themeColor="background1" w:themeShade="80"/>
          <w:sz w:val="16"/>
          <w:szCs w:val="16"/>
        </w:rPr>
        <w:t>RESPIRATORY SYNCYTIAL VIRUS VACCINE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Abrysvo</w:t>
      </w:r>
      <w:proofErr w:type="spellEnd"/>
      <w:r w:rsidRPr="006769C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Drug and form amended</w:t>
      </w:r>
    </w:p>
    <w:p w14:paraId="5ECF3523" w14:textId="706471DD" w:rsidR="00F419F3" w:rsidRDefault="00F419F3" w:rsidP="007E0971">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SIPONIMOD (</w:t>
      </w:r>
      <w:proofErr w:type="spellStart"/>
      <w:r w:rsidRPr="00F419F3">
        <w:rPr>
          <w:rFonts w:ascii="Arial" w:hAnsi="Arial" w:cs="Arial"/>
          <w:iCs/>
          <w:color w:val="808080" w:themeColor="background1" w:themeShade="80"/>
          <w:sz w:val="16"/>
          <w:szCs w:val="16"/>
        </w:rPr>
        <w:t>Mayzent</w:t>
      </w:r>
      <w:proofErr w:type="spellEnd"/>
      <w:r w:rsidRPr="00B113F0">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4D7616D3" w14:textId="0A93AFE2" w:rsidR="00B4667B" w:rsidRDefault="00B4667B" w:rsidP="007E0971">
      <w:pPr>
        <w:pStyle w:val="ListParagraph"/>
        <w:numPr>
          <w:ilvl w:val="4"/>
          <w:numId w:val="1"/>
        </w:numPr>
        <w:rPr>
          <w:rFonts w:ascii="Arial" w:hAnsi="Arial" w:cs="Arial"/>
          <w:iCs/>
          <w:color w:val="808080" w:themeColor="background1" w:themeShade="80"/>
          <w:sz w:val="16"/>
          <w:szCs w:val="16"/>
        </w:rPr>
      </w:pPr>
      <w:r w:rsidRPr="00B4667B">
        <w:rPr>
          <w:rFonts w:ascii="Arial" w:hAnsi="Arial" w:cs="Arial"/>
          <w:iCs/>
          <w:color w:val="808080" w:themeColor="background1" w:themeShade="80"/>
          <w:sz w:val="16"/>
          <w:szCs w:val="16"/>
        </w:rPr>
        <w:t>SODIUM ZIRCONIUM CYCLOSILICATE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Lokelma</w:t>
      </w:r>
      <w:proofErr w:type="spellEnd"/>
      <w:r w:rsidRPr="00B4667B">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4B3C4EE4" w14:textId="518B338F" w:rsidR="00DD0B4A" w:rsidRPr="007E0971" w:rsidRDefault="00DD0B4A" w:rsidP="007E0971">
      <w:pPr>
        <w:pStyle w:val="ListParagraph"/>
        <w:numPr>
          <w:ilvl w:val="4"/>
          <w:numId w:val="1"/>
        </w:numPr>
        <w:rPr>
          <w:rFonts w:ascii="Arial" w:hAnsi="Arial" w:cs="Arial"/>
          <w:iCs/>
          <w:color w:val="808080" w:themeColor="background1" w:themeShade="80"/>
          <w:sz w:val="16"/>
          <w:szCs w:val="16"/>
        </w:rPr>
      </w:pPr>
      <w:r w:rsidRPr="00DD0B4A">
        <w:rPr>
          <w:rFonts w:ascii="Arial" w:hAnsi="Arial" w:cs="Arial"/>
          <w:iCs/>
          <w:color w:val="808080" w:themeColor="background1" w:themeShade="80"/>
          <w:sz w:val="16"/>
          <w:szCs w:val="16"/>
        </w:rPr>
        <w:t>USTEKINUMAB</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Wezlana</w:t>
      </w:r>
      <w:proofErr w:type="spellEnd"/>
      <w:r>
        <w:rPr>
          <w:rFonts w:ascii="Arial" w:hAnsi="Arial" w:cs="Arial"/>
          <w:iCs/>
          <w:color w:val="808080" w:themeColor="background1" w:themeShade="80"/>
          <w:sz w:val="16"/>
          <w:szCs w:val="16"/>
        </w:rPr>
        <w:t>™) – Form amended</w:t>
      </w:r>
    </w:p>
    <w:p w14:paraId="27E21678"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sidRPr="00147D5C">
        <w:rPr>
          <w:rFonts w:ascii="Arial" w:hAnsi="Arial" w:cs="Arial"/>
          <w:iCs/>
          <w:color w:val="808080" w:themeColor="background1" w:themeShade="80"/>
          <w:sz w:val="16"/>
          <w:szCs w:val="16"/>
        </w:rPr>
        <w:t>CABOZANTINIB</w:t>
      </w:r>
      <w:r>
        <w:rPr>
          <w:rFonts w:ascii="Arial" w:hAnsi="Arial" w:cs="Arial"/>
          <w:iCs/>
          <w:color w:val="808080" w:themeColor="background1" w:themeShade="80"/>
          <w:sz w:val="16"/>
          <w:szCs w:val="16"/>
        </w:rPr>
        <w:t xml:space="preserve"> (</w:t>
      </w:r>
      <w:proofErr w:type="spellStart"/>
      <w:r w:rsidRPr="008329EB">
        <w:rPr>
          <w:rFonts w:ascii="Arial" w:hAnsi="Arial" w:cs="Arial"/>
          <w:iCs/>
          <w:color w:val="808080" w:themeColor="background1" w:themeShade="80"/>
          <w:sz w:val="16"/>
          <w:szCs w:val="16"/>
        </w:rPr>
        <w:t>Cabometyx</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 amended</w:t>
      </w:r>
    </w:p>
    <w:p w14:paraId="2784BD08"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sidRPr="006A2808">
        <w:rPr>
          <w:rFonts w:ascii="Arial" w:hAnsi="Arial" w:cs="Arial"/>
          <w:iCs/>
          <w:color w:val="808080" w:themeColor="background1" w:themeShade="80"/>
          <w:sz w:val="16"/>
          <w:szCs w:val="16"/>
        </w:rPr>
        <w:t>DAUNORUBICIN WITH CYTARABINE</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Vyxeos</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2A54A1AB" w14:textId="77777777" w:rsidR="00833E7F" w:rsidRPr="00F541E5" w:rsidRDefault="00833E7F" w:rsidP="00833E7F">
      <w:pPr>
        <w:pStyle w:val="ListParagraph"/>
        <w:numPr>
          <w:ilvl w:val="4"/>
          <w:numId w:val="1"/>
        </w:numPr>
        <w:rPr>
          <w:rFonts w:ascii="Arial" w:hAnsi="Arial" w:cs="Arial"/>
          <w:iCs/>
          <w:color w:val="808080" w:themeColor="background1" w:themeShade="80"/>
          <w:sz w:val="16"/>
          <w:szCs w:val="16"/>
        </w:rPr>
      </w:pPr>
      <w:r w:rsidRPr="00F541E5">
        <w:rPr>
          <w:rFonts w:ascii="Arial" w:hAnsi="Arial" w:cs="Arial"/>
          <w:iCs/>
          <w:color w:val="808080" w:themeColor="background1" w:themeShade="80"/>
          <w:sz w:val="16"/>
          <w:szCs w:val="16"/>
        </w:rPr>
        <w:t>EVOLOCUMAB</w:t>
      </w:r>
      <w:r>
        <w:rPr>
          <w:rFonts w:ascii="Arial" w:hAnsi="Arial" w:cs="Arial"/>
          <w:iCs/>
          <w:color w:val="808080" w:themeColor="background1" w:themeShade="80"/>
          <w:sz w:val="16"/>
          <w:szCs w:val="16"/>
        </w:rPr>
        <w:t xml:space="preserve"> (</w:t>
      </w:r>
      <w:r w:rsidRPr="00F541E5">
        <w:rPr>
          <w:rFonts w:ascii="Arial" w:hAnsi="Arial" w:cs="Arial"/>
          <w:iCs/>
          <w:color w:val="808080" w:themeColor="background1" w:themeShade="80"/>
          <w:sz w:val="16"/>
          <w:szCs w:val="16"/>
        </w:rPr>
        <w:t>Repatha</w:t>
      </w:r>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Purpose of submission amended</w:t>
      </w:r>
      <w:r w:rsidRPr="00E32C6C">
        <w:rPr>
          <w:rFonts w:ascii="Arial" w:hAnsi="Arial" w:cs="Arial"/>
          <w:iCs/>
          <w:color w:val="808080" w:themeColor="background1" w:themeShade="80"/>
          <w:sz w:val="16"/>
          <w:szCs w:val="16"/>
          <w:vertAlign w:val="superscript"/>
        </w:rPr>
        <w:t xml:space="preserve"> </w:t>
      </w:r>
    </w:p>
    <w:p w14:paraId="0BCAD4B9"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sidRPr="00F541E5">
        <w:rPr>
          <w:rFonts w:ascii="Arial" w:hAnsi="Arial" w:cs="Arial"/>
          <w:iCs/>
          <w:color w:val="808080" w:themeColor="background1" w:themeShade="80"/>
          <w:sz w:val="16"/>
          <w:szCs w:val="16"/>
        </w:rPr>
        <w:t xml:space="preserve">GLYCOMACROPEPTIDE FORMULA WITH DOCOSAHEXAENOIC ACID AND LOW PHENYLALANINE (PKU </w:t>
      </w:r>
      <w:proofErr w:type="spellStart"/>
      <w:r w:rsidRPr="00F541E5">
        <w:rPr>
          <w:rFonts w:ascii="Arial" w:hAnsi="Arial" w:cs="Arial"/>
          <w:iCs/>
          <w:color w:val="808080" w:themeColor="background1" w:themeShade="80"/>
          <w:sz w:val="16"/>
          <w:szCs w:val="16"/>
        </w:rPr>
        <w:t>GMPro</w:t>
      </w:r>
      <w:proofErr w:type="spellEnd"/>
      <w:r w:rsidRPr="00F541E5">
        <w:rPr>
          <w:rFonts w:ascii="Arial" w:hAnsi="Arial" w:cs="Arial"/>
          <w:iCs/>
          <w:color w:val="808080" w:themeColor="background1" w:themeShade="80"/>
          <w:sz w:val="16"/>
          <w:szCs w:val="16"/>
        </w:rPr>
        <w:t xml:space="preserve"> ULTRA LQ) </w:t>
      </w:r>
      <w:r>
        <w:rPr>
          <w:rFonts w:ascii="Arial" w:hAnsi="Arial" w:cs="Arial"/>
          <w:iCs/>
          <w:color w:val="808080" w:themeColor="background1" w:themeShade="80"/>
          <w:sz w:val="16"/>
          <w:szCs w:val="16"/>
        </w:rPr>
        <w:t>–</w:t>
      </w:r>
      <w:r w:rsidRPr="00F541E5">
        <w:rPr>
          <w:rFonts w:ascii="Arial" w:hAnsi="Arial" w:cs="Arial"/>
          <w:iCs/>
          <w:color w:val="808080" w:themeColor="background1" w:themeShade="80"/>
          <w:sz w:val="16"/>
          <w:szCs w:val="16"/>
        </w:rPr>
        <w:t xml:space="preserve"> Withdrawn</w:t>
      </w:r>
    </w:p>
    <w:p w14:paraId="7F4F6823" w14:textId="77777777" w:rsidR="00833E7F" w:rsidRPr="00F541E5" w:rsidRDefault="00833E7F" w:rsidP="00833E7F">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NIVOLUMAB (</w:t>
      </w:r>
      <w:proofErr w:type="spellStart"/>
      <w:r>
        <w:rPr>
          <w:rFonts w:ascii="Arial" w:hAnsi="Arial" w:cs="Arial"/>
          <w:iCs/>
          <w:color w:val="808080" w:themeColor="background1" w:themeShade="80"/>
          <w:sz w:val="16"/>
          <w:szCs w:val="16"/>
        </w:rPr>
        <w:t>Opdivo</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245B09FE"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sidRPr="00343749">
        <w:rPr>
          <w:rFonts w:ascii="Arial" w:hAnsi="Arial" w:cs="Arial"/>
          <w:iCs/>
          <w:color w:val="808080" w:themeColor="background1" w:themeShade="80"/>
          <w:sz w:val="16"/>
          <w:szCs w:val="16"/>
        </w:rPr>
        <w:t xml:space="preserve">PEGCETACOPLAN </w:t>
      </w:r>
      <w:r>
        <w:rPr>
          <w:rFonts w:ascii="Arial" w:hAnsi="Arial" w:cs="Arial"/>
          <w:iCs/>
          <w:color w:val="808080" w:themeColor="background1" w:themeShade="80"/>
          <w:sz w:val="16"/>
          <w:szCs w:val="16"/>
        </w:rPr>
        <w:t>(</w:t>
      </w:r>
      <w:proofErr w:type="spellStart"/>
      <w:r w:rsidRPr="00343749">
        <w:rPr>
          <w:rFonts w:ascii="Arial" w:hAnsi="Arial" w:cs="Arial"/>
          <w:iCs/>
          <w:color w:val="808080" w:themeColor="background1" w:themeShade="80"/>
          <w:sz w:val="16"/>
          <w:szCs w:val="16"/>
        </w:rPr>
        <w:t>Syfovre</w:t>
      </w:r>
      <w:proofErr w:type="spellEnd"/>
      <w:r w:rsidRPr="00E32C6C">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Withdrawn</w:t>
      </w:r>
    </w:p>
    <w:p w14:paraId="539B11BD"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sidRPr="0051561B">
        <w:rPr>
          <w:rFonts w:ascii="Arial" w:hAnsi="Arial" w:cs="Arial"/>
          <w:iCs/>
          <w:color w:val="808080" w:themeColor="background1" w:themeShade="80"/>
          <w:sz w:val="16"/>
          <w:szCs w:val="16"/>
        </w:rPr>
        <w:t>TOFACITINIB</w:t>
      </w:r>
      <w:r>
        <w:rPr>
          <w:rFonts w:ascii="Arial" w:hAnsi="Arial" w:cs="Arial"/>
          <w:iCs/>
          <w:color w:val="808080" w:themeColor="background1" w:themeShade="80"/>
          <w:sz w:val="16"/>
          <w:szCs w:val="16"/>
        </w:rPr>
        <w:t xml:space="preserve"> (</w:t>
      </w:r>
      <w:r w:rsidRPr="0051561B">
        <w:rPr>
          <w:rFonts w:ascii="Arial" w:hAnsi="Arial" w:cs="Arial"/>
          <w:iCs/>
          <w:color w:val="808080" w:themeColor="background1" w:themeShade="80"/>
          <w:sz w:val="16"/>
          <w:szCs w:val="16"/>
        </w:rPr>
        <w:t>Xeljanz</w:t>
      </w:r>
      <w:r w:rsidRPr="0051561B">
        <w:rPr>
          <w:rFonts w:ascii="Arial" w:hAnsi="Arial" w:cs="Arial"/>
          <w:iCs/>
          <w:color w:val="808080" w:themeColor="background1" w:themeShade="80"/>
          <w:sz w:val="16"/>
          <w:szCs w:val="16"/>
          <w:vertAlign w:val="superscript"/>
        </w:rPr>
        <w:t>®</w:t>
      </w:r>
      <w:r w:rsidRPr="0051561B">
        <w:rPr>
          <w:rFonts w:ascii="Arial" w:hAnsi="Arial" w:cs="Arial"/>
          <w:iCs/>
          <w:color w:val="808080" w:themeColor="background1" w:themeShade="80"/>
          <w:sz w:val="16"/>
          <w:szCs w:val="16"/>
        </w:rPr>
        <w:t xml:space="preserve"> XR</w:t>
      </w:r>
      <w:r>
        <w:rPr>
          <w:rFonts w:ascii="Arial" w:hAnsi="Arial" w:cs="Arial"/>
          <w:iCs/>
          <w:color w:val="808080" w:themeColor="background1" w:themeShade="80"/>
          <w:sz w:val="16"/>
          <w:szCs w:val="16"/>
        </w:rPr>
        <w:t>)</w:t>
      </w:r>
      <w:r w:rsidRPr="0051561B">
        <w:rPr>
          <w:rFonts w:ascii="Arial" w:hAnsi="Arial" w:cs="Arial"/>
          <w:iCs/>
          <w:color w:val="808080" w:themeColor="background1" w:themeShade="80"/>
          <w:sz w:val="16"/>
          <w:szCs w:val="16"/>
        </w:rPr>
        <w:t xml:space="preserve"> – Form amended</w:t>
      </w:r>
    </w:p>
    <w:p w14:paraId="7F046FE6" w14:textId="77777777" w:rsidR="00833E7F" w:rsidRDefault="00833E7F" w:rsidP="00833E7F">
      <w:pPr>
        <w:pStyle w:val="ListParagraph"/>
        <w:numPr>
          <w:ilvl w:val="4"/>
          <w:numId w:val="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OPIOID DEPENDENCE TREATMENT MEDICINES ACCESS (various medicines) – Added</w:t>
      </w:r>
    </w:p>
    <w:p w14:paraId="69F37C64" w14:textId="7F29FB80" w:rsidR="009E1929" w:rsidRDefault="009E1929" w:rsidP="007E0971">
      <w:pPr>
        <w:rPr>
          <w:rFonts w:ascii="Arial" w:hAnsi="Arial" w:cs="Arial"/>
          <w:iCs/>
          <w:color w:val="808080" w:themeColor="background1" w:themeShade="80"/>
          <w:sz w:val="16"/>
          <w:szCs w:val="16"/>
          <w:highlight w:val="green"/>
        </w:rPr>
      </w:pPr>
    </w:p>
    <w:sectPr w:rsidR="009E1929"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4FE" w14:textId="77777777" w:rsidR="00DA02B3" w:rsidRDefault="00DA02B3">
      <w:r>
        <w:separator/>
      </w:r>
    </w:p>
    <w:p w14:paraId="6B16EF4F" w14:textId="77777777" w:rsidR="00DA02B3" w:rsidRDefault="00DA02B3"/>
  </w:endnote>
  <w:endnote w:type="continuationSeparator" w:id="0">
    <w:p w14:paraId="75AA890A" w14:textId="77777777" w:rsidR="00DA02B3" w:rsidRDefault="00DA02B3">
      <w:r>
        <w:continuationSeparator/>
      </w:r>
    </w:p>
    <w:p w14:paraId="2A584D27" w14:textId="77777777" w:rsidR="00DA02B3" w:rsidRDefault="00DA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12A9" w14:textId="77777777" w:rsidR="00DA02B3" w:rsidRDefault="00DA02B3">
      <w:r>
        <w:separator/>
      </w:r>
    </w:p>
    <w:p w14:paraId="1E6DB238" w14:textId="77777777" w:rsidR="00DA02B3" w:rsidRDefault="00DA02B3"/>
  </w:footnote>
  <w:footnote w:type="continuationSeparator" w:id="0">
    <w:p w14:paraId="4309789B" w14:textId="77777777" w:rsidR="00DA02B3" w:rsidRDefault="00DA02B3">
      <w:r>
        <w:continuationSeparator/>
      </w:r>
    </w:p>
    <w:p w14:paraId="5D64AEB2" w14:textId="77777777" w:rsidR="00DA02B3" w:rsidRDefault="00DA0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3066E1CD" w:rsidR="00C839F1" w:rsidRDefault="001C2880" w:rsidP="00864788">
    <w:pPr>
      <w:pStyle w:val="Header"/>
      <w:jc w:val="center"/>
      <w:rPr>
        <w:rFonts w:ascii="Arial" w:hAnsi="Arial" w:cs="Arial"/>
        <w:b/>
        <w:snapToGrid w:val="0"/>
        <w:lang w:eastAsia="en-US"/>
      </w:rPr>
    </w:pPr>
    <w:r>
      <w:rPr>
        <w:rFonts w:ascii="Arial" w:hAnsi="Arial" w:cs="Arial"/>
        <w:b/>
        <w:snapToGrid w:val="0"/>
        <w:lang w:eastAsia="en-US"/>
      </w:rPr>
      <w:t>March</w:t>
    </w:r>
    <w:r w:rsidR="008C600C">
      <w:rPr>
        <w:rFonts w:ascii="Arial" w:hAnsi="Arial" w:cs="Arial"/>
        <w:b/>
        <w:snapToGrid w:val="0"/>
        <w:lang w:eastAsia="en-US"/>
      </w:rPr>
      <w:t xml:space="preserve"> </w:t>
    </w:r>
    <w:r w:rsidR="00DE182B">
      <w:rPr>
        <w:rFonts w:ascii="Arial" w:hAnsi="Arial" w:cs="Arial"/>
        <w:b/>
        <w:snapToGrid w:val="0"/>
        <w:lang w:eastAsia="en-US"/>
      </w:rPr>
      <w:t>202</w:t>
    </w:r>
    <w:r>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68765A2"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D50DA4">
      <w:rPr>
        <w:rFonts w:ascii="Arial" w:hAnsi="Arial" w:cs="Arial"/>
        <w:b/>
        <w:snapToGrid w:val="0"/>
        <w:lang w:eastAsia="en-US"/>
      </w:rPr>
      <w:t>31 January 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33BE8B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4" w:hanging="360"/>
      </w:pPr>
      <w:rPr>
        <w:rFonts w:hint="default"/>
        <w:color w:val="808080" w:themeColor="background1" w:themeShade="8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2"/>
  </w:num>
  <w:num w:numId="3" w16cid:durableId="542401939">
    <w:abstractNumId w:val="21"/>
  </w:num>
  <w:num w:numId="4" w16cid:durableId="194118577">
    <w:abstractNumId w:val="14"/>
  </w:num>
  <w:num w:numId="5" w16cid:durableId="1196502700">
    <w:abstractNumId w:val="9"/>
  </w:num>
  <w:num w:numId="6" w16cid:durableId="427315765">
    <w:abstractNumId w:val="1"/>
  </w:num>
  <w:num w:numId="7" w16cid:durableId="966548209">
    <w:abstractNumId w:val="23"/>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8"/>
  </w:num>
  <w:num w:numId="14" w16cid:durableId="1826316827">
    <w:abstractNumId w:val="17"/>
  </w:num>
  <w:num w:numId="15" w16cid:durableId="938177516">
    <w:abstractNumId w:val="20"/>
  </w:num>
  <w:num w:numId="16" w16cid:durableId="674647935">
    <w:abstractNumId w:val="19"/>
  </w:num>
  <w:num w:numId="17" w16cid:durableId="406729020">
    <w:abstractNumId w:val="15"/>
  </w:num>
  <w:num w:numId="18" w16cid:durableId="860048535">
    <w:abstractNumId w:val="8"/>
  </w:num>
  <w:num w:numId="19" w16cid:durableId="1097095993">
    <w:abstractNumId w:val="16"/>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5"/>
  </w:num>
  <w:num w:numId="25" w16cid:durableId="1280340235">
    <w:abstractNumId w:val="24"/>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0D5C"/>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42"/>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E0E"/>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3E3"/>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0BC2"/>
    <w:rsid w:val="000A1464"/>
    <w:rsid w:val="000A14A0"/>
    <w:rsid w:val="000A1927"/>
    <w:rsid w:val="000A19FB"/>
    <w:rsid w:val="000A1E1C"/>
    <w:rsid w:val="000A1ED5"/>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938"/>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0D47"/>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0C1"/>
    <w:rsid w:val="000F7EAB"/>
    <w:rsid w:val="001000EA"/>
    <w:rsid w:val="00100B0B"/>
    <w:rsid w:val="00100C95"/>
    <w:rsid w:val="00101997"/>
    <w:rsid w:val="001025E7"/>
    <w:rsid w:val="0010275F"/>
    <w:rsid w:val="0010316E"/>
    <w:rsid w:val="001038BB"/>
    <w:rsid w:val="00103F76"/>
    <w:rsid w:val="00105880"/>
    <w:rsid w:val="00106A92"/>
    <w:rsid w:val="00107038"/>
    <w:rsid w:val="00107219"/>
    <w:rsid w:val="001078A4"/>
    <w:rsid w:val="001101BB"/>
    <w:rsid w:val="001101E1"/>
    <w:rsid w:val="00110379"/>
    <w:rsid w:val="001103CF"/>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8A2"/>
    <w:rsid w:val="00121A8E"/>
    <w:rsid w:val="00121BF6"/>
    <w:rsid w:val="0012207F"/>
    <w:rsid w:val="00123505"/>
    <w:rsid w:val="00123EAA"/>
    <w:rsid w:val="00124D80"/>
    <w:rsid w:val="0012512F"/>
    <w:rsid w:val="00125701"/>
    <w:rsid w:val="00125B27"/>
    <w:rsid w:val="001262C3"/>
    <w:rsid w:val="00126681"/>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D5C"/>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1F7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6B"/>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7B1"/>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629"/>
    <w:rsid w:val="00246A8F"/>
    <w:rsid w:val="0024727D"/>
    <w:rsid w:val="002479A1"/>
    <w:rsid w:val="00250567"/>
    <w:rsid w:val="00250912"/>
    <w:rsid w:val="00250DBA"/>
    <w:rsid w:val="00251087"/>
    <w:rsid w:val="002510CC"/>
    <w:rsid w:val="00251294"/>
    <w:rsid w:val="00251AD5"/>
    <w:rsid w:val="002523E5"/>
    <w:rsid w:val="00253058"/>
    <w:rsid w:val="00253764"/>
    <w:rsid w:val="0025433E"/>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EF4"/>
    <w:rsid w:val="00264A64"/>
    <w:rsid w:val="00264B88"/>
    <w:rsid w:val="00265FE9"/>
    <w:rsid w:val="0026621B"/>
    <w:rsid w:val="00266861"/>
    <w:rsid w:val="00266D6B"/>
    <w:rsid w:val="00266F14"/>
    <w:rsid w:val="0026773E"/>
    <w:rsid w:val="00270989"/>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2A3"/>
    <w:rsid w:val="0029540D"/>
    <w:rsid w:val="00295693"/>
    <w:rsid w:val="002969C0"/>
    <w:rsid w:val="002972D4"/>
    <w:rsid w:val="0029792B"/>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5E6"/>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C7DC3"/>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D6FF0"/>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5B7"/>
    <w:rsid w:val="002E4721"/>
    <w:rsid w:val="002E486A"/>
    <w:rsid w:val="002E4BE0"/>
    <w:rsid w:val="002E4DC4"/>
    <w:rsid w:val="002E5281"/>
    <w:rsid w:val="002E5E0E"/>
    <w:rsid w:val="002E5E2F"/>
    <w:rsid w:val="002E5F1C"/>
    <w:rsid w:val="002E5F3E"/>
    <w:rsid w:val="002E600D"/>
    <w:rsid w:val="002E736D"/>
    <w:rsid w:val="002E7448"/>
    <w:rsid w:val="002E78F2"/>
    <w:rsid w:val="002F0875"/>
    <w:rsid w:val="002F0884"/>
    <w:rsid w:val="002F1A5B"/>
    <w:rsid w:val="002F1B87"/>
    <w:rsid w:val="002F20DF"/>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749"/>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5AA"/>
    <w:rsid w:val="003776AF"/>
    <w:rsid w:val="003777B8"/>
    <w:rsid w:val="003779CA"/>
    <w:rsid w:val="00377BAD"/>
    <w:rsid w:val="00380BED"/>
    <w:rsid w:val="00380DAF"/>
    <w:rsid w:val="00381B78"/>
    <w:rsid w:val="00381DCB"/>
    <w:rsid w:val="00381F87"/>
    <w:rsid w:val="003827B6"/>
    <w:rsid w:val="00383411"/>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3110"/>
    <w:rsid w:val="00393DD4"/>
    <w:rsid w:val="003946AC"/>
    <w:rsid w:val="00395338"/>
    <w:rsid w:val="00395600"/>
    <w:rsid w:val="00395881"/>
    <w:rsid w:val="0039728D"/>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4F7B"/>
    <w:rsid w:val="003B545C"/>
    <w:rsid w:val="003B5759"/>
    <w:rsid w:val="003B57B7"/>
    <w:rsid w:val="003B5E19"/>
    <w:rsid w:val="003B61CE"/>
    <w:rsid w:val="003B6335"/>
    <w:rsid w:val="003B63A6"/>
    <w:rsid w:val="003B64D8"/>
    <w:rsid w:val="003B78AC"/>
    <w:rsid w:val="003B79D6"/>
    <w:rsid w:val="003C022D"/>
    <w:rsid w:val="003C08BD"/>
    <w:rsid w:val="003C0C75"/>
    <w:rsid w:val="003C13CC"/>
    <w:rsid w:val="003C1A62"/>
    <w:rsid w:val="003C283D"/>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7D9"/>
    <w:rsid w:val="003D2D25"/>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6D9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2CA"/>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0EE1"/>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41E"/>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3D1"/>
    <w:rsid w:val="004545CA"/>
    <w:rsid w:val="00454D4D"/>
    <w:rsid w:val="00454F1D"/>
    <w:rsid w:val="00455766"/>
    <w:rsid w:val="00455817"/>
    <w:rsid w:val="00455AE4"/>
    <w:rsid w:val="00456063"/>
    <w:rsid w:val="00457034"/>
    <w:rsid w:val="00457BAA"/>
    <w:rsid w:val="00460981"/>
    <w:rsid w:val="004609DE"/>
    <w:rsid w:val="00460F5D"/>
    <w:rsid w:val="00461DC0"/>
    <w:rsid w:val="00462831"/>
    <w:rsid w:val="004628F0"/>
    <w:rsid w:val="00462A10"/>
    <w:rsid w:val="00462D54"/>
    <w:rsid w:val="00462D63"/>
    <w:rsid w:val="00463886"/>
    <w:rsid w:val="00464F36"/>
    <w:rsid w:val="0046568B"/>
    <w:rsid w:val="004657BE"/>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BD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7AD0"/>
    <w:rsid w:val="004A7BB7"/>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1FA4"/>
    <w:rsid w:val="004C226D"/>
    <w:rsid w:val="004C33E8"/>
    <w:rsid w:val="004C403B"/>
    <w:rsid w:val="004C4A96"/>
    <w:rsid w:val="004C4E5F"/>
    <w:rsid w:val="004C5875"/>
    <w:rsid w:val="004C5F28"/>
    <w:rsid w:val="004C6997"/>
    <w:rsid w:val="004C6CDB"/>
    <w:rsid w:val="004C718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C3F"/>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A92"/>
    <w:rsid w:val="00503F42"/>
    <w:rsid w:val="00505A3C"/>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0EA"/>
    <w:rsid w:val="00514597"/>
    <w:rsid w:val="005150AB"/>
    <w:rsid w:val="0051561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856"/>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37E"/>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FCF"/>
    <w:rsid w:val="005C188B"/>
    <w:rsid w:val="005C1B46"/>
    <w:rsid w:val="005C1F7E"/>
    <w:rsid w:val="005C2057"/>
    <w:rsid w:val="005C20A0"/>
    <w:rsid w:val="005C2874"/>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8F8"/>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1779"/>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943"/>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9A"/>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BF2"/>
    <w:rsid w:val="00673C58"/>
    <w:rsid w:val="0067494B"/>
    <w:rsid w:val="00674DB0"/>
    <w:rsid w:val="00675296"/>
    <w:rsid w:val="006766B8"/>
    <w:rsid w:val="006769C0"/>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2808"/>
    <w:rsid w:val="006A3063"/>
    <w:rsid w:val="006A3622"/>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4BED"/>
    <w:rsid w:val="0073536C"/>
    <w:rsid w:val="007359A2"/>
    <w:rsid w:val="007359BB"/>
    <w:rsid w:val="007360A9"/>
    <w:rsid w:val="0073699B"/>
    <w:rsid w:val="00736BDD"/>
    <w:rsid w:val="0073710F"/>
    <w:rsid w:val="00737362"/>
    <w:rsid w:val="00737753"/>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588"/>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49E6"/>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20"/>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0971"/>
    <w:rsid w:val="007E170B"/>
    <w:rsid w:val="007E18BA"/>
    <w:rsid w:val="007E18FA"/>
    <w:rsid w:val="007E1DF2"/>
    <w:rsid w:val="007E271E"/>
    <w:rsid w:val="007E2888"/>
    <w:rsid w:val="007E311E"/>
    <w:rsid w:val="007E32D4"/>
    <w:rsid w:val="007E3380"/>
    <w:rsid w:val="007E3514"/>
    <w:rsid w:val="007E3829"/>
    <w:rsid w:val="007E3AAD"/>
    <w:rsid w:val="007E402B"/>
    <w:rsid w:val="007E495E"/>
    <w:rsid w:val="007E5ECC"/>
    <w:rsid w:val="007E5FF3"/>
    <w:rsid w:val="007E65FE"/>
    <w:rsid w:val="007E6782"/>
    <w:rsid w:val="007E6B64"/>
    <w:rsid w:val="007E6C2A"/>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B8B"/>
    <w:rsid w:val="00830DC0"/>
    <w:rsid w:val="00831427"/>
    <w:rsid w:val="008318D7"/>
    <w:rsid w:val="00831AC3"/>
    <w:rsid w:val="00831C09"/>
    <w:rsid w:val="00831C68"/>
    <w:rsid w:val="008322FB"/>
    <w:rsid w:val="0083272D"/>
    <w:rsid w:val="00832E6A"/>
    <w:rsid w:val="00832FAD"/>
    <w:rsid w:val="0083313A"/>
    <w:rsid w:val="00833AAC"/>
    <w:rsid w:val="00833E4E"/>
    <w:rsid w:val="00833E7F"/>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9D1"/>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2B45"/>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952"/>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F59"/>
    <w:rsid w:val="0089536E"/>
    <w:rsid w:val="0089594E"/>
    <w:rsid w:val="00896302"/>
    <w:rsid w:val="008968C4"/>
    <w:rsid w:val="00897346"/>
    <w:rsid w:val="00897463"/>
    <w:rsid w:val="00897497"/>
    <w:rsid w:val="0089753B"/>
    <w:rsid w:val="00897911"/>
    <w:rsid w:val="00897B11"/>
    <w:rsid w:val="00897B74"/>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F07ED"/>
    <w:rsid w:val="008F1113"/>
    <w:rsid w:val="008F142D"/>
    <w:rsid w:val="008F1674"/>
    <w:rsid w:val="008F192D"/>
    <w:rsid w:val="008F2699"/>
    <w:rsid w:val="008F3AA2"/>
    <w:rsid w:val="008F3FE5"/>
    <w:rsid w:val="008F42D7"/>
    <w:rsid w:val="008F4382"/>
    <w:rsid w:val="008F4CE7"/>
    <w:rsid w:val="008F6537"/>
    <w:rsid w:val="00900590"/>
    <w:rsid w:val="009005B1"/>
    <w:rsid w:val="00901459"/>
    <w:rsid w:val="009014D7"/>
    <w:rsid w:val="009017AC"/>
    <w:rsid w:val="00901C47"/>
    <w:rsid w:val="0090328B"/>
    <w:rsid w:val="009032E9"/>
    <w:rsid w:val="0090356B"/>
    <w:rsid w:val="00903E98"/>
    <w:rsid w:val="00903EFE"/>
    <w:rsid w:val="009040EB"/>
    <w:rsid w:val="0090437C"/>
    <w:rsid w:val="0090472D"/>
    <w:rsid w:val="00904A29"/>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532"/>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B95"/>
    <w:rsid w:val="00925BEC"/>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419"/>
    <w:rsid w:val="00937D17"/>
    <w:rsid w:val="00937FBA"/>
    <w:rsid w:val="009416E2"/>
    <w:rsid w:val="00941C48"/>
    <w:rsid w:val="0094205D"/>
    <w:rsid w:val="0094325C"/>
    <w:rsid w:val="00945122"/>
    <w:rsid w:val="009456B4"/>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39"/>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D11"/>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295"/>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A28"/>
    <w:rsid w:val="009A6B3A"/>
    <w:rsid w:val="009A76F7"/>
    <w:rsid w:val="009B01CF"/>
    <w:rsid w:val="009B02DB"/>
    <w:rsid w:val="009B0A50"/>
    <w:rsid w:val="009B10E3"/>
    <w:rsid w:val="009B1CB2"/>
    <w:rsid w:val="009B1DA0"/>
    <w:rsid w:val="009B1F5D"/>
    <w:rsid w:val="009B2407"/>
    <w:rsid w:val="009B2741"/>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021"/>
    <w:rsid w:val="009C323A"/>
    <w:rsid w:val="009C3AE8"/>
    <w:rsid w:val="009C4087"/>
    <w:rsid w:val="009C4959"/>
    <w:rsid w:val="009C4CFF"/>
    <w:rsid w:val="009C5298"/>
    <w:rsid w:val="009C5961"/>
    <w:rsid w:val="009C5F22"/>
    <w:rsid w:val="009C6794"/>
    <w:rsid w:val="009C7200"/>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13"/>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B50"/>
    <w:rsid w:val="009F5C78"/>
    <w:rsid w:val="009F697A"/>
    <w:rsid w:val="009F6DAC"/>
    <w:rsid w:val="009F72BA"/>
    <w:rsid w:val="009F7309"/>
    <w:rsid w:val="009F763F"/>
    <w:rsid w:val="009F7748"/>
    <w:rsid w:val="009F7802"/>
    <w:rsid w:val="009F791B"/>
    <w:rsid w:val="009F79D5"/>
    <w:rsid w:val="009F7D96"/>
    <w:rsid w:val="00A007E7"/>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0E6"/>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984"/>
    <w:rsid w:val="00A15E2D"/>
    <w:rsid w:val="00A161CD"/>
    <w:rsid w:val="00A166DE"/>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1144"/>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3938"/>
    <w:rsid w:val="00A542F8"/>
    <w:rsid w:val="00A54774"/>
    <w:rsid w:val="00A5502A"/>
    <w:rsid w:val="00A5522A"/>
    <w:rsid w:val="00A55A47"/>
    <w:rsid w:val="00A56005"/>
    <w:rsid w:val="00A5648F"/>
    <w:rsid w:val="00A574BF"/>
    <w:rsid w:val="00A579F8"/>
    <w:rsid w:val="00A57A4D"/>
    <w:rsid w:val="00A600B3"/>
    <w:rsid w:val="00A60107"/>
    <w:rsid w:val="00A60108"/>
    <w:rsid w:val="00A604EE"/>
    <w:rsid w:val="00A605E1"/>
    <w:rsid w:val="00A61466"/>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A72"/>
    <w:rsid w:val="00AA7DCE"/>
    <w:rsid w:val="00AA7F8C"/>
    <w:rsid w:val="00AA7FA5"/>
    <w:rsid w:val="00AB0725"/>
    <w:rsid w:val="00AB0FB2"/>
    <w:rsid w:val="00AB10E3"/>
    <w:rsid w:val="00AB18AB"/>
    <w:rsid w:val="00AB1CF1"/>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570"/>
    <w:rsid w:val="00AE7654"/>
    <w:rsid w:val="00AE7BD8"/>
    <w:rsid w:val="00AF16A0"/>
    <w:rsid w:val="00AF239F"/>
    <w:rsid w:val="00AF23AA"/>
    <w:rsid w:val="00AF23C2"/>
    <w:rsid w:val="00AF3040"/>
    <w:rsid w:val="00AF39BC"/>
    <w:rsid w:val="00AF51E5"/>
    <w:rsid w:val="00AF52E7"/>
    <w:rsid w:val="00AF5D55"/>
    <w:rsid w:val="00AF605B"/>
    <w:rsid w:val="00AF725E"/>
    <w:rsid w:val="00AF741B"/>
    <w:rsid w:val="00AF7453"/>
    <w:rsid w:val="00AF787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3F0"/>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4BC"/>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67B"/>
    <w:rsid w:val="00B46821"/>
    <w:rsid w:val="00B46975"/>
    <w:rsid w:val="00B472EC"/>
    <w:rsid w:val="00B472FB"/>
    <w:rsid w:val="00B4788B"/>
    <w:rsid w:val="00B503B9"/>
    <w:rsid w:val="00B52046"/>
    <w:rsid w:val="00B5219F"/>
    <w:rsid w:val="00B5259A"/>
    <w:rsid w:val="00B52B1E"/>
    <w:rsid w:val="00B52CB1"/>
    <w:rsid w:val="00B532D0"/>
    <w:rsid w:val="00B538F1"/>
    <w:rsid w:val="00B53C9A"/>
    <w:rsid w:val="00B53D31"/>
    <w:rsid w:val="00B53F56"/>
    <w:rsid w:val="00B5446C"/>
    <w:rsid w:val="00B54A3A"/>
    <w:rsid w:val="00B553DF"/>
    <w:rsid w:val="00B55470"/>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CF9"/>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36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0F5C"/>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B36"/>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7ED"/>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2AB"/>
    <w:rsid w:val="00BE242D"/>
    <w:rsid w:val="00BE305B"/>
    <w:rsid w:val="00BE3980"/>
    <w:rsid w:val="00BE62B2"/>
    <w:rsid w:val="00BE6350"/>
    <w:rsid w:val="00BE67F9"/>
    <w:rsid w:val="00BE6B93"/>
    <w:rsid w:val="00BE7287"/>
    <w:rsid w:val="00BE7C93"/>
    <w:rsid w:val="00BF0362"/>
    <w:rsid w:val="00BF0479"/>
    <w:rsid w:val="00BF0D73"/>
    <w:rsid w:val="00BF1452"/>
    <w:rsid w:val="00BF1D23"/>
    <w:rsid w:val="00BF1F82"/>
    <w:rsid w:val="00BF22CA"/>
    <w:rsid w:val="00BF249D"/>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69E0"/>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3BE"/>
    <w:rsid w:val="00C165D4"/>
    <w:rsid w:val="00C167F6"/>
    <w:rsid w:val="00C16EB2"/>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2A36"/>
    <w:rsid w:val="00C230F6"/>
    <w:rsid w:val="00C238D8"/>
    <w:rsid w:val="00C23F8A"/>
    <w:rsid w:val="00C24B05"/>
    <w:rsid w:val="00C25D31"/>
    <w:rsid w:val="00C26262"/>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245"/>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B9B"/>
    <w:rsid w:val="00C75BC0"/>
    <w:rsid w:val="00C7648C"/>
    <w:rsid w:val="00C7675A"/>
    <w:rsid w:val="00C76E9D"/>
    <w:rsid w:val="00C7713C"/>
    <w:rsid w:val="00C77F22"/>
    <w:rsid w:val="00C816DF"/>
    <w:rsid w:val="00C8171F"/>
    <w:rsid w:val="00C820EE"/>
    <w:rsid w:val="00C839F1"/>
    <w:rsid w:val="00C846E7"/>
    <w:rsid w:val="00C84713"/>
    <w:rsid w:val="00C84758"/>
    <w:rsid w:val="00C853AB"/>
    <w:rsid w:val="00C85F72"/>
    <w:rsid w:val="00C8672F"/>
    <w:rsid w:val="00C86896"/>
    <w:rsid w:val="00C86F89"/>
    <w:rsid w:val="00C870C0"/>
    <w:rsid w:val="00C876E1"/>
    <w:rsid w:val="00C87E86"/>
    <w:rsid w:val="00C90221"/>
    <w:rsid w:val="00C908A9"/>
    <w:rsid w:val="00C908BE"/>
    <w:rsid w:val="00C91259"/>
    <w:rsid w:val="00C91507"/>
    <w:rsid w:val="00C91670"/>
    <w:rsid w:val="00C91957"/>
    <w:rsid w:val="00C940C2"/>
    <w:rsid w:val="00C95064"/>
    <w:rsid w:val="00C952E9"/>
    <w:rsid w:val="00C95791"/>
    <w:rsid w:val="00C95AC8"/>
    <w:rsid w:val="00C95C9F"/>
    <w:rsid w:val="00C973B3"/>
    <w:rsid w:val="00C9760B"/>
    <w:rsid w:val="00C976E0"/>
    <w:rsid w:val="00C9796B"/>
    <w:rsid w:val="00C97C19"/>
    <w:rsid w:val="00CA0174"/>
    <w:rsid w:val="00CA0342"/>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3A4"/>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8EC"/>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27F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979"/>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1A63"/>
    <w:rsid w:val="00D220B5"/>
    <w:rsid w:val="00D224FA"/>
    <w:rsid w:val="00D22F27"/>
    <w:rsid w:val="00D233CD"/>
    <w:rsid w:val="00D23AD3"/>
    <w:rsid w:val="00D23FC0"/>
    <w:rsid w:val="00D23FCE"/>
    <w:rsid w:val="00D24349"/>
    <w:rsid w:val="00D24364"/>
    <w:rsid w:val="00D2469E"/>
    <w:rsid w:val="00D251F5"/>
    <w:rsid w:val="00D2649E"/>
    <w:rsid w:val="00D27300"/>
    <w:rsid w:val="00D27875"/>
    <w:rsid w:val="00D3062D"/>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5B2E"/>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AF4"/>
    <w:rsid w:val="00D81D33"/>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109"/>
    <w:rsid w:val="00D93D2F"/>
    <w:rsid w:val="00D93F89"/>
    <w:rsid w:val="00D94E4C"/>
    <w:rsid w:val="00D95709"/>
    <w:rsid w:val="00D95B79"/>
    <w:rsid w:val="00D95CC3"/>
    <w:rsid w:val="00D96D46"/>
    <w:rsid w:val="00D971E6"/>
    <w:rsid w:val="00D97347"/>
    <w:rsid w:val="00D973E5"/>
    <w:rsid w:val="00D978E8"/>
    <w:rsid w:val="00D97B72"/>
    <w:rsid w:val="00D97CF6"/>
    <w:rsid w:val="00D97D40"/>
    <w:rsid w:val="00DA02B3"/>
    <w:rsid w:val="00DA0BBE"/>
    <w:rsid w:val="00DA11AE"/>
    <w:rsid w:val="00DA16E5"/>
    <w:rsid w:val="00DA1932"/>
    <w:rsid w:val="00DA1BE9"/>
    <w:rsid w:val="00DA21AD"/>
    <w:rsid w:val="00DA283D"/>
    <w:rsid w:val="00DA3E12"/>
    <w:rsid w:val="00DA4141"/>
    <w:rsid w:val="00DA417B"/>
    <w:rsid w:val="00DA45BD"/>
    <w:rsid w:val="00DA472B"/>
    <w:rsid w:val="00DA4EB5"/>
    <w:rsid w:val="00DA52EB"/>
    <w:rsid w:val="00DA5CD6"/>
    <w:rsid w:val="00DA5E82"/>
    <w:rsid w:val="00DA6868"/>
    <w:rsid w:val="00DA73B8"/>
    <w:rsid w:val="00DA7A0B"/>
    <w:rsid w:val="00DA7AA0"/>
    <w:rsid w:val="00DB0312"/>
    <w:rsid w:val="00DB03CA"/>
    <w:rsid w:val="00DB03F4"/>
    <w:rsid w:val="00DB115A"/>
    <w:rsid w:val="00DB2880"/>
    <w:rsid w:val="00DB2B63"/>
    <w:rsid w:val="00DB3213"/>
    <w:rsid w:val="00DB343B"/>
    <w:rsid w:val="00DB387C"/>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B4A"/>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2090"/>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0FD2"/>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C16"/>
    <w:rsid w:val="00E111E7"/>
    <w:rsid w:val="00E111F8"/>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6"/>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C6C"/>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1B6"/>
    <w:rsid w:val="00E4528E"/>
    <w:rsid w:val="00E454AD"/>
    <w:rsid w:val="00E45AAB"/>
    <w:rsid w:val="00E4671A"/>
    <w:rsid w:val="00E474DE"/>
    <w:rsid w:val="00E47920"/>
    <w:rsid w:val="00E5019C"/>
    <w:rsid w:val="00E51311"/>
    <w:rsid w:val="00E5195B"/>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D07"/>
    <w:rsid w:val="00E84FD5"/>
    <w:rsid w:val="00E854BC"/>
    <w:rsid w:val="00E8551B"/>
    <w:rsid w:val="00E856DB"/>
    <w:rsid w:val="00E878A3"/>
    <w:rsid w:val="00E879D1"/>
    <w:rsid w:val="00E87AD0"/>
    <w:rsid w:val="00E90078"/>
    <w:rsid w:val="00E900A4"/>
    <w:rsid w:val="00E900D6"/>
    <w:rsid w:val="00E902A9"/>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4A8"/>
    <w:rsid w:val="00E967F1"/>
    <w:rsid w:val="00E97368"/>
    <w:rsid w:val="00E97FE2"/>
    <w:rsid w:val="00EA01B5"/>
    <w:rsid w:val="00EA0793"/>
    <w:rsid w:val="00EA08E8"/>
    <w:rsid w:val="00EA1903"/>
    <w:rsid w:val="00EA1A5A"/>
    <w:rsid w:val="00EA1F73"/>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5FB3"/>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664"/>
    <w:rsid w:val="00EB3F05"/>
    <w:rsid w:val="00EB519F"/>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3F4"/>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B81"/>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9F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5F3"/>
    <w:rsid w:val="00F51899"/>
    <w:rsid w:val="00F51E43"/>
    <w:rsid w:val="00F5253A"/>
    <w:rsid w:val="00F52AF4"/>
    <w:rsid w:val="00F5325B"/>
    <w:rsid w:val="00F53A7A"/>
    <w:rsid w:val="00F53AF0"/>
    <w:rsid w:val="00F540EF"/>
    <w:rsid w:val="00F541E5"/>
    <w:rsid w:val="00F547D5"/>
    <w:rsid w:val="00F54FB8"/>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22D"/>
    <w:rsid w:val="00F73999"/>
    <w:rsid w:val="00F73AB3"/>
    <w:rsid w:val="00F73AB7"/>
    <w:rsid w:val="00F74F95"/>
    <w:rsid w:val="00F7566A"/>
    <w:rsid w:val="00F75699"/>
    <w:rsid w:val="00F75F52"/>
    <w:rsid w:val="00F76268"/>
    <w:rsid w:val="00F76CF3"/>
    <w:rsid w:val="00F76DA3"/>
    <w:rsid w:val="00F77727"/>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46"/>
    <w:rsid w:val="00F853BE"/>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397"/>
    <w:rsid w:val="00FA7990"/>
    <w:rsid w:val="00FB03D2"/>
    <w:rsid w:val="00FB07FC"/>
    <w:rsid w:val="00FB1180"/>
    <w:rsid w:val="00FB174F"/>
    <w:rsid w:val="00FB1C12"/>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77C"/>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5D2"/>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0EA"/>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2783582">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8221184">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06954469">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197355944">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85049428">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5856</Words>
  <Characters>35598</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2023-11-22T00:04:00Z</dcterms:created>
  <dcterms:modified xsi:type="dcterms:W3CDTF">2024-03-08T05:45:00Z</dcterms:modified>
</cp:coreProperties>
</file>