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F3B0E" w14:textId="31528822" w:rsidR="00FB59EC" w:rsidRPr="00717308" w:rsidRDefault="00FB59EC" w:rsidP="00FB59EC">
      <w:pPr>
        <w:pStyle w:val="1MainTitle"/>
        <w:rPr>
          <w:rFonts w:asciiTheme="minorHAnsi" w:hAnsiTheme="minorHAnsi" w:cstheme="minorHAnsi"/>
        </w:rPr>
      </w:pPr>
      <w:bookmarkStart w:id="0" w:name="_Toc440980439"/>
      <w:r w:rsidRPr="00717308">
        <w:rPr>
          <w:rFonts w:asciiTheme="minorHAnsi" w:hAnsiTheme="minorHAnsi" w:cstheme="minorHAnsi"/>
        </w:rPr>
        <w:t xml:space="preserve">Agenda item </w:t>
      </w:r>
      <w:r w:rsidR="0013532B" w:rsidRPr="00717308">
        <w:rPr>
          <w:rFonts w:asciiTheme="minorHAnsi" w:hAnsiTheme="minorHAnsi" w:cstheme="minorHAnsi"/>
        </w:rPr>
        <w:t xml:space="preserve">11.03 </w:t>
      </w:r>
    </w:p>
    <w:p w14:paraId="567978ED" w14:textId="0BD0EDB6" w:rsidR="00FB59EC" w:rsidRPr="00717308" w:rsidRDefault="00FB59EC" w:rsidP="00FB59EC">
      <w:pPr>
        <w:pStyle w:val="1MainTitle"/>
        <w:ind w:left="0" w:firstLine="0"/>
        <w:rPr>
          <w:rFonts w:asciiTheme="minorHAnsi" w:hAnsiTheme="minorHAnsi" w:cstheme="minorHAnsi"/>
        </w:rPr>
      </w:pPr>
      <w:r w:rsidRPr="00717308">
        <w:rPr>
          <w:rFonts w:asciiTheme="minorHAnsi" w:hAnsiTheme="minorHAnsi" w:cstheme="minorHAnsi"/>
        </w:rPr>
        <w:t xml:space="preserve">Palliative Care Schedule (PCS) review and </w:t>
      </w:r>
      <w:r w:rsidR="005B5FEE" w:rsidRPr="00717308">
        <w:rPr>
          <w:rFonts w:asciiTheme="minorHAnsi" w:hAnsiTheme="minorHAnsi" w:cstheme="minorHAnsi"/>
        </w:rPr>
        <w:t xml:space="preserve">outcomes of stakeholder consultation </w:t>
      </w:r>
    </w:p>
    <w:p w14:paraId="0D210B12" w14:textId="77777777" w:rsidR="00FB59EC" w:rsidRPr="0071655B" w:rsidRDefault="00FB59EC" w:rsidP="00FB59EC">
      <w:pPr>
        <w:pStyle w:val="2Sections"/>
        <w:numPr>
          <w:ilvl w:val="0"/>
          <w:numId w:val="2"/>
        </w:numPr>
        <w:ind w:left="709" w:hanging="709"/>
      </w:pPr>
      <w:r w:rsidRPr="0071655B">
        <w:t xml:space="preserve">Purpose of </w:t>
      </w:r>
      <w:bookmarkEnd w:id="0"/>
      <w:r w:rsidRPr="0071655B">
        <w:t>Item</w:t>
      </w:r>
    </w:p>
    <w:p w14:paraId="47B26564" w14:textId="149BC449" w:rsidR="00FB59EC" w:rsidRDefault="005D7E17" w:rsidP="007B47A0">
      <w:pPr>
        <w:pStyle w:val="4Bodytextnumbered"/>
        <w:numPr>
          <w:ilvl w:val="1"/>
          <w:numId w:val="2"/>
        </w:numPr>
        <w:ind w:left="709" w:hanging="709"/>
      </w:pPr>
      <w:r>
        <w:t>To r</w:t>
      </w:r>
      <w:r w:rsidRPr="005D7E17">
        <w:t>equest that the PBAC consider proposals</w:t>
      </w:r>
      <w:r w:rsidR="007B47A0">
        <w:t xml:space="preserve"> from the review of the Palliative Care Schedule (PCS), in relation to the </w:t>
      </w:r>
      <w:r w:rsidRPr="005D7E17">
        <w:t>retention, deletio</w:t>
      </w:r>
      <w:r w:rsidR="007B47A0">
        <w:t xml:space="preserve">n and amendment of items on the PCS. </w:t>
      </w:r>
    </w:p>
    <w:p w14:paraId="566C981C" w14:textId="77777777" w:rsidR="00FB59EC" w:rsidRDefault="00FB59EC" w:rsidP="00FB59EC">
      <w:pPr>
        <w:pStyle w:val="2Sections"/>
        <w:numPr>
          <w:ilvl w:val="0"/>
          <w:numId w:val="2"/>
        </w:numPr>
        <w:ind w:left="709" w:hanging="709"/>
      </w:pPr>
      <w:r>
        <w:t>Context</w:t>
      </w:r>
    </w:p>
    <w:p w14:paraId="1F14504D" w14:textId="01809398" w:rsidR="00FB59EC" w:rsidRDefault="00FB59EC" w:rsidP="00E126D0">
      <w:pPr>
        <w:pStyle w:val="4Bodytextnumbered"/>
        <w:numPr>
          <w:ilvl w:val="1"/>
          <w:numId w:val="2"/>
        </w:numPr>
        <w:ind w:left="709" w:hanging="709"/>
      </w:pPr>
      <w:r>
        <w:t>In February 2020 t</w:t>
      </w:r>
      <w:r w:rsidRPr="00AD4F45">
        <w:t xml:space="preserve">he </w:t>
      </w:r>
      <w:r>
        <w:t xml:space="preserve">PBAC </w:t>
      </w:r>
      <w:r w:rsidRPr="00AD4F45">
        <w:t>Executive</w:t>
      </w:r>
      <w:r>
        <w:t xml:space="preserve"> </w:t>
      </w:r>
      <w:r w:rsidRPr="00AD4F45">
        <w:t>noted that the Department, upon receiving a number of requests to review the PCS</w:t>
      </w:r>
      <w:r>
        <w:t xml:space="preserve"> in recent years</w:t>
      </w:r>
      <w:r w:rsidRPr="00AD4F45">
        <w:t xml:space="preserve">, tasked Emeritus Professor Lloyd Sansom to conduct </w:t>
      </w:r>
      <w:r>
        <w:t>a</w:t>
      </w:r>
      <w:r w:rsidRPr="00AD4F45">
        <w:t xml:space="preserve"> review</w:t>
      </w:r>
      <w:r>
        <w:t xml:space="preserve"> of the PCS</w:t>
      </w:r>
      <w:r w:rsidRPr="00AD4F45">
        <w:t xml:space="preserve">. </w:t>
      </w:r>
      <w:r w:rsidR="00BE7814">
        <w:t>At the May 2020 Intracycle meeting, the PBAC</w:t>
      </w:r>
      <w:r w:rsidRPr="00AD4F45">
        <w:t xml:space="preserve"> noted that Emeritus Professor Sansom had consulted a number of experts and made recommendations to retain, amend or remove each of the existing PCS items, as well as suggesting a</w:t>
      </w:r>
      <w:r>
        <w:t xml:space="preserve"> number of additions to the </w:t>
      </w:r>
      <w:r w:rsidRPr="000E3108">
        <w:t>PCS</w:t>
      </w:r>
      <w:r>
        <w:t xml:space="preserve">. </w:t>
      </w:r>
      <w:r w:rsidR="00BE7814">
        <w:t xml:space="preserve">The PBAC considered that </w:t>
      </w:r>
      <w:r w:rsidR="00BE7814" w:rsidRPr="00BE7814">
        <w:t>further targeted consultation with key stakeholder organisations, the Royal College of General Practitioners</w:t>
      </w:r>
      <w:r w:rsidR="00717308">
        <w:t xml:space="preserve"> (RACGP)</w:t>
      </w:r>
      <w:r w:rsidR="00BE7814" w:rsidRPr="00BE7814">
        <w:t xml:space="preserve"> and Palliative Care Australia</w:t>
      </w:r>
      <w:r w:rsidR="00717308">
        <w:t xml:space="preserve"> (PCA)</w:t>
      </w:r>
      <w:r w:rsidR="00BE7814" w:rsidRPr="00BE7814">
        <w:t>, should be undertaken to seek their current views in relation to the PCS and the individual medicine listings it contains, given recent changes in the opioids environment</w:t>
      </w:r>
      <w:r w:rsidR="00613F05">
        <w:t>.</w:t>
      </w:r>
    </w:p>
    <w:p w14:paraId="79B62D07" w14:textId="0DE823EF" w:rsidR="00E126D0" w:rsidRPr="001F62A0" w:rsidRDefault="00E126D0" w:rsidP="00DB5100">
      <w:pPr>
        <w:pStyle w:val="3-BodyText"/>
      </w:pPr>
      <w:r w:rsidRPr="001F62A0">
        <w:t>Following the May 2020 PBAC Intracycle meeting, the Department undertook stakeholder consultations with the RACGP and PCA in relation to the</w:t>
      </w:r>
      <w:r w:rsidR="009918BE" w:rsidRPr="001F62A0">
        <w:t xml:space="preserve"> current</w:t>
      </w:r>
      <w:r w:rsidRPr="001F62A0">
        <w:t xml:space="preserve"> PCS</w:t>
      </w:r>
      <w:r w:rsidR="009918BE" w:rsidRPr="001F62A0">
        <w:t xml:space="preserve"> listings</w:t>
      </w:r>
      <w:r w:rsidR="00437F36" w:rsidRPr="001F62A0">
        <w:t xml:space="preserve">. </w:t>
      </w:r>
    </w:p>
    <w:p w14:paraId="302702AA" w14:textId="77777777" w:rsidR="00FB59EC" w:rsidRPr="0071655B" w:rsidRDefault="00FB59EC" w:rsidP="00FB59EC">
      <w:pPr>
        <w:pStyle w:val="2Sections"/>
        <w:keepNext/>
        <w:numPr>
          <w:ilvl w:val="0"/>
          <w:numId w:val="2"/>
        </w:numPr>
        <w:ind w:left="709" w:hanging="709"/>
      </w:pPr>
      <w:r w:rsidRPr="00861462">
        <w:t>Background</w:t>
      </w:r>
    </w:p>
    <w:p w14:paraId="3A21760B" w14:textId="77777777" w:rsidR="00FB59EC" w:rsidRDefault="00FB59EC" w:rsidP="00FB59EC">
      <w:pPr>
        <w:pStyle w:val="4Bodytextnumbered"/>
      </w:pPr>
      <w:r>
        <w:rPr>
          <w:i/>
        </w:rPr>
        <w:t>Establishment of the PCS</w:t>
      </w:r>
    </w:p>
    <w:p w14:paraId="30BA4928" w14:textId="321D6959" w:rsidR="00FB59EC" w:rsidRPr="000E3108" w:rsidRDefault="00FB59EC" w:rsidP="00FB59EC">
      <w:pPr>
        <w:pStyle w:val="4Bodytextnumbered"/>
        <w:numPr>
          <w:ilvl w:val="1"/>
          <w:numId w:val="2"/>
        </w:numPr>
        <w:ind w:left="709" w:hanging="709"/>
      </w:pPr>
      <w:r w:rsidRPr="000E3108">
        <w:t xml:space="preserve">The </w:t>
      </w:r>
      <w:r w:rsidR="00717308">
        <w:t>PCS</w:t>
      </w:r>
      <w:r w:rsidRPr="000E3108">
        <w:t xml:space="preserve"> was established on 1 February 2004</w:t>
      </w:r>
      <w:r w:rsidR="00597F3B">
        <w:t>, following recommendation from the Palliative Care Medicines Working Group (PCMWG)</w:t>
      </w:r>
      <w:r w:rsidRPr="000E3108">
        <w:t xml:space="preserve">. The PCS is intended to complement the General Schedule, which also contains many medicines suitable for use in palliative care. Where medicines are included in both the </w:t>
      </w:r>
      <w:r>
        <w:t>G</w:t>
      </w:r>
      <w:r w:rsidRPr="000E3108">
        <w:t xml:space="preserve">eneral Schedule and the </w:t>
      </w:r>
      <w:r w:rsidR="007D0580">
        <w:t>P</w:t>
      </w:r>
      <w:r w:rsidR="00473034">
        <w:t>CS</w:t>
      </w:r>
      <w:r w:rsidRPr="000E3108">
        <w:t xml:space="preserve">, the benefit of the </w:t>
      </w:r>
      <w:r w:rsidR="00473034">
        <w:t xml:space="preserve">PCS </w:t>
      </w:r>
      <w:r w:rsidRPr="000E3108">
        <w:t xml:space="preserve">is that items are often listed with larger quantities and numbers of repeats, suitable for palliative care </w:t>
      </w:r>
      <w:r w:rsidR="001414F8">
        <w:t>use. This can reduce patient co</w:t>
      </w:r>
      <w:r w:rsidR="001414F8">
        <w:noBreakHyphen/>
      </w:r>
      <w:r w:rsidRPr="000E3108">
        <w:t xml:space="preserve">payment costs and the number of doctor visits required to obtain prescriptions for continuing therapy. </w:t>
      </w:r>
    </w:p>
    <w:p w14:paraId="6070878B" w14:textId="52AC7244" w:rsidR="009632D7" w:rsidRDefault="00D27F22" w:rsidP="009632D7">
      <w:pPr>
        <w:pStyle w:val="4Bodytextnumbered"/>
        <w:rPr>
          <w:i/>
        </w:rPr>
      </w:pPr>
      <w:r>
        <w:rPr>
          <w:i/>
        </w:rPr>
        <w:t>Revised Opioids PBS listings</w:t>
      </w:r>
    </w:p>
    <w:p w14:paraId="15E287CA" w14:textId="1FE7A7B2" w:rsidR="005801A9" w:rsidRPr="000E3108" w:rsidRDefault="002615C1" w:rsidP="005E65CA">
      <w:pPr>
        <w:pStyle w:val="4Bodytextnumbered"/>
        <w:numPr>
          <w:ilvl w:val="1"/>
          <w:numId w:val="2"/>
        </w:numPr>
        <w:ind w:left="709" w:hanging="709"/>
      </w:pPr>
      <w:r>
        <w:t xml:space="preserve">A </w:t>
      </w:r>
      <w:r w:rsidR="00437F36" w:rsidRPr="00437F36">
        <w:t xml:space="preserve">number of changes to opioid listings which were recommended by the PBAC in December 2019 were implemented on 1 June 2020. These changes were intended to align the opioid listings with regulatory measures undertaken by the TGA to reduce </w:t>
      </w:r>
      <w:r w:rsidR="00437F36" w:rsidRPr="00437F36">
        <w:lastRenderedPageBreak/>
        <w:t>the harms associated with prescription opioid dependence and inappropriate use, including overdose fatalities. The regulatory measures were based on the findings from the TGA’s 2018 prescription opioid review, and advice received from the Opioid Regulatory Advisory Group (ORAG).</w:t>
      </w:r>
    </w:p>
    <w:p w14:paraId="544B23B4" w14:textId="77777777" w:rsidR="00FB59EC" w:rsidRPr="00CC0096" w:rsidRDefault="00FB59EC" w:rsidP="00FB59EC">
      <w:pPr>
        <w:pStyle w:val="3Subheading1"/>
        <w:rPr>
          <w:b w:val="0"/>
          <w:sz w:val="24"/>
          <w:szCs w:val="24"/>
        </w:rPr>
      </w:pPr>
      <w:r w:rsidRPr="007F5A7C">
        <w:rPr>
          <w:b w:val="0"/>
          <w:sz w:val="24"/>
          <w:szCs w:val="24"/>
        </w:rPr>
        <w:t>Perceived short falls of the PCS</w:t>
      </w:r>
      <w:r>
        <w:rPr>
          <w:b w:val="0"/>
        </w:rPr>
        <w:t xml:space="preserve"> </w:t>
      </w:r>
      <w:r w:rsidRPr="00CC0096">
        <w:rPr>
          <w:b w:val="0"/>
          <w:sz w:val="24"/>
          <w:szCs w:val="24"/>
        </w:rPr>
        <w:t>– requests to review the PCS</w:t>
      </w:r>
    </w:p>
    <w:p w14:paraId="61A5A19B" w14:textId="791FDCF8" w:rsidR="00FB59EC" w:rsidRDefault="00FB59EC" w:rsidP="00FB59EC">
      <w:pPr>
        <w:pStyle w:val="4Bodytextnumbered"/>
        <w:numPr>
          <w:ilvl w:val="1"/>
          <w:numId w:val="2"/>
        </w:numPr>
        <w:ind w:left="709" w:hanging="709"/>
      </w:pPr>
      <w:r>
        <w:t>A range of concerns have been identified with the PCS over time such as:</w:t>
      </w:r>
    </w:p>
    <w:p w14:paraId="2A35A2C2" w14:textId="77777777" w:rsidR="00FB59EC" w:rsidRDefault="00FB59EC" w:rsidP="00FB59EC">
      <w:pPr>
        <w:pStyle w:val="4bulletpoint"/>
        <w:ind w:left="1077" w:hanging="357"/>
      </w:pPr>
      <w:r>
        <w:t>continued relevance with current clinical practice of specific listings on the PCS;</w:t>
      </w:r>
    </w:p>
    <w:p w14:paraId="66B1B215" w14:textId="77777777" w:rsidR="00FB59EC" w:rsidRDefault="00FB59EC" w:rsidP="00FB59EC">
      <w:pPr>
        <w:pStyle w:val="4bulletpoint"/>
        <w:ind w:left="1077" w:hanging="357"/>
      </w:pPr>
      <w:r>
        <w:t>requests to add/amend/delete medicines from the list;</w:t>
      </w:r>
    </w:p>
    <w:p w14:paraId="4A09C604" w14:textId="269ABECF" w:rsidR="00FB59EC" w:rsidRDefault="00FB59EC" w:rsidP="00FB59EC">
      <w:pPr>
        <w:pStyle w:val="4bulletpoint"/>
        <w:ind w:left="1077" w:hanging="357"/>
      </w:pPr>
      <w:r>
        <w:t xml:space="preserve">requests to increase maximum quantity and frequency of supply for items on the Prescriber Bag, as well as low utilisation of PCS items which may be related to incorrect use of the Prescriber Bag for palliative care patients; </w:t>
      </w:r>
    </w:p>
    <w:p w14:paraId="73FE60FD" w14:textId="77777777" w:rsidR="00FB59EC" w:rsidRDefault="00FB59EC" w:rsidP="00FB59EC">
      <w:pPr>
        <w:pStyle w:val="4bulletpoint"/>
        <w:ind w:left="1077" w:hanging="357"/>
      </w:pPr>
      <w:r>
        <w:t>the need to ensure evidence-based listing and use of medicines on the PCS and access needs for vulnerable patients; and</w:t>
      </w:r>
    </w:p>
    <w:p w14:paraId="00DBCC70" w14:textId="77777777" w:rsidR="00FB59EC" w:rsidRDefault="00FB59EC" w:rsidP="00FB59EC">
      <w:pPr>
        <w:pStyle w:val="4bulletpoint"/>
        <w:ind w:left="1077" w:hanging="357"/>
      </w:pPr>
      <w:proofErr w:type="gramStart"/>
      <w:r>
        <w:t>the</w:t>
      </w:r>
      <w:proofErr w:type="gramEnd"/>
      <w:r>
        <w:t xml:space="preserve"> ongoing need for a PCS.</w:t>
      </w:r>
    </w:p>
    <w:p w14:paraId="0B3EA85A" w14:textId="5DE7EC5D" w:rsidR="00FB59EC" w:rsidRDefault="00FB59EC" w:rsidP="00FB59EC">
      <w:pPr>
        <w:pStyle w:val="4Bodytextnumbered"/>
        <w:numPr>
          <w:ilvl w:val="1"/>
          <w:numId w:val="2"/>
        </w:numPr>
        <w:ind w:left="709" w:hanging="709"/>
      </w:pPr>
      <w:r>
        <w:t xml:space="preserve">Many of these concerns have been addressed over time through amendments to the list, work to improve education around use of the Prescriber Bag and the PCS, and the requirement for PBAC consideration of items listed on the PCS. </w:t>
      </w:r>
      <w:r w:rsidR="005D2DE0">
        <w:t xml:space="preserve">Emeritus </w:t>
      </w:r>
      <w:r>
        <w:t xml:space="preserve">Professor </w:t>
      </w:r>
      <w:proofErr w:type="spellStart"/>
      <w:r>
        <w:t>Sansom’s</w:t>
      </w:r>
      <w:proofErr w:type="spellEnd"/>
      <w:r>
        <w:t xml:space="preserve"> review of the PCS sought to consider the PCS broadly, including the continued need for a list.</w:t>
      </w:r>
    </w:p>
    <w:p w14:paraId="7DCD38FE" w14:textId="77777777" w:rsidR="00FB59EC" w:rsidRPr="0071655B" w:rsidRDefault="00FB59EC" w:rsidP="00FB59EC">
      <w:pPr>
        <w:pStyle w:val="2Sections"/>
        <w:numPr>
          <w:ilvl w:val="0"/>
          <w:numId w:val="2"/>
        </w:numPr>
        <w:ind w:left="709" w:hanging="709"/>
      </w:pPr>
      <w:r>
        <w:t>Progress of the PCS Review</w:t>
      </w:r>
    </w:p>
    <w:p w14:paraId="45106BBC" w14:textId="7AC8050E" w:rsidR="00FB59EC" w:rsidRDefault="00FB59EC" w:rsidP="00FB59EC">
      <w:pPr>
        <w:pStyle w:val="4Bodytextnumbered"/>
        <w:numPr>
          <w:ilvl w:val="1"/>
          <w:numId w:val="2"/>
        </w:numPr>
        <w:ind w:left="709" w:hanging="709"/>
      </w:pPr>
      <w:r>
        <w:t xml:space="preserve">Professor </w:t>
      </w:r>
      <w:proofErr w:type="spellStart"/>
      <w:r>
        <w:t>Sansom</w:t>
      </w:r>
      <w:r w:rsidRPr="00AD4F45">
        <w:t>’s</w:t>
      </w:r>
      <w:proofErr w:type="spellEnd"/>
      <w:r w:rsidRPr="00AD4F45">
        <w:t xml:space="preserve"> </w:t>
      </w:r>
      <w:r w:rsidRPr="00F7552F">
        <w:t>review t</w:t>
      </w:r>
      <w:r>
        <w:t>ook</w:t>
      </w:r>
      <w:r w:rsidRPr="00F7552F">
        <w:t xml:space="preserve"> into account </w:t>
      </w:r>
      <w:r>
        <w:t>a range of factors:</w:t>
      </w:r>
    </w:p>
    <w:p w14:paraId="2201EC7B" w14:textId="77777777" w:rsidR="00FB59EC" w:rsidRDefault="00FB59EC" w:rsidP="00FB59EC">
      <w:pPr>
        <w:pStyle w:val="4bulletpoint"/>
        <w:ind w:left="1077" w:hanging="357"/>
      </w:pPr>
      <w:r>
        <w:t>previous reviews and considerations of the PCS by the PBAC;</w:t>
      </w:r>
    </w:p>
    <w:p w14:paraId="3ED9F4B7" w14:textId="77777777" w:rsidR="00FB59EC" w:rsidRDefault="00FB59EC" w:rsidP="00FB59EC">
      <w:pPr>
        <w:pStyle w:val="4bulletpoint"/>
        <w:ind w:left="1077" w:hanging="357"/>
      </w:pPr>
      <w:r>
        <w:t>previous correspondence received about the PCS including requests for new and amended listings;</w:t>
      </w:r>
    </w:p>
    <w:p w14:paraId="4A8DD5A4" w14:textId="6CBFF23D" w:rsidR="00FB59EC" w:rsidRDefault="00FB59EC" w:rsidP="00FB59EC">
      <w:pPr>
        <w:pStyle w:val="4bulletpoint"/>
        <w:ind w:left="1077" w:hanging="357"/>
      </w:pPr>
      <w:r>
        <w:t xml:space="preserve">the outcome of </w:t>
      </w:r>
      <w:r w:rsidR="005F4295">
        <w:t xml:space="preserve">consultation </w:t>
      </w:r>
      <w:r w:rsidRPr="00F7552F">
        <w:t>with</w:t>
      </w:r>
      <w:r w:rsidR="009150B9">
        <w:t xml:space="preserve"> clinicians in the palliative care sector</w:t>
      </w:r>
      <w:r>
        <w:t xml:space="preserve">; </w:t>
      </w:r>
    </w:p>
    <w:p w14:paraId="3E49C128" w14:textId="3C69DFD2" w:rsidR="00FB59EC" w:rsidRDefault="00FB59EC" w:rsidP="00FB59EC">
      <w:pPr>
        <w:pStyle w:val="4bulletpoint"/>
        <w:ind w:left="1077" w:hanging="357"/>
      </w:pPr>
      <w:r w:rsidRPr="00F7552F">
        <w:t>consideration</w:t>
      </w:r>
      <w:r w:rsidR="0060005C">
        <w:t xml:space="preserve"> </w:t>
      </w:r>
      <w:r w:rsidRPr="00E84716">
        <w:t>of</w:t>
      </w:r>
      <w:r w:rsidRPr="00F7552F">
        <w:t xml:space="preserve"> </w:t>
      </w:r>
      <w:r w:rsidRPr="00E84716">
        <w:t xml:space="preserve">the </w:t>
      </w:r>
      <w:r w:rsidRPr="00F7552F">
        <w:t>overlap</w:t>
      </w:r>
      <w:r w:rsidRPr="00E84716">
        <w:t xml:space="preserve"> of </w:t>
      </w:r>
      <w:r w:rsidR="0058107F">
        <w:t xml:space="preserve">the </w:t>
      </w:r>
      <w:r w:rsidRPr="00E84716">
        <w:t>PCS</w:t>
      </w:r>
      <w:r w:rsidRPr="00F7552F">
        <w:t xml:space="preserve"> with the </w:t>
      </w:r>
      <w:r>
        <w:t>G</w:t>
      </w:r>
      <w:r w:rsidRPr="00F7552F">
        <w:t xml:space="preserve">eneral </w:t>
      </w:r>
      <w:r>
        <w:t>S</w:t>
      </w:r>
      <w:r w:rsidRPr="00F7552F">
        <w:t>chedule of the PBS</w:t>
      </w:r>
      <w:r>
        <w:t xml:space="preserve"> and the value gained by separate PCS listings; and</w:t>
      </w:r>
    </w:p>
    <w:p w14:paraId="2E83E76F" w14:textId="44BC4804" w:rsidR="00FB59EC" w:rsidRDefault="00FB59EC" w:rsidP="00FB59EC">
      <w:pPr>
        <w:pStyle w:val="4bulletpoint"/>
        <w:ind w:left="1077" w:hanging="357"/>
      </w:pPr>
      <w:proofErr w:type="gramStart"/>
      <w:r w:rsidRPr="00E84716">
        <w:t>the</w:t>
      </w:r>
      <w:proofErr w:type="gramEnd"/>
      <w:r w:rsidRPr="00E84716">
        <w:t xml:space="preserve"> </w:t>
      </w:r>
      <w:r w:rsidRPr="000E3108">
        <w:t xml:space="preserve">need for </w:t>
      </w:r>
      <w:r w:rsidRPr="00E84716">
        <w:t>new</w:t>
      </w:r>
      <w:r w:rsidRPr="000E3108">
        <w:t>, amended and deletion of</w:t>
      </w:r>
      <w:r w:rsidRPr="00E84716">
        <w:t xml:space="preserve"> </w:t>
      </w:r>
      <w:r w:rsidRPr="000E3108">
        <w:t>listing</w:t>
      </w:r>
      <w:r w:rsidRPr="00E84716">
        <w:t>s</w:t>
      </w:r>
      <w:r w:rsidRPr="000E3108">
        <w:t xml:space="preserve"> on the PCS.</w:t>
      </w:r>
      <w:r w:rsidR="0060005C">
        <w:t xml:space="preserve"> </w:t>
      </w:r>
    </w:p>
    <w:p w14:paraId="12CFF730" w14:textId="322371E4" w:rsidR="00B30F83" w:rsidRDefault="00B30F83" w:rsidP="00FB59EC">
      <w:pPr>
        <w:pStyle w:val="4Bodytextnumbered"/>
        <w:numPr>
          <w:ilvl w:val="1"/>
          <w:numId w:val="2"/>
        </w:numPr>
        <w:ind w:left="709" w:hanging="709"/>
      </w:pPr>
      <w:r w:rsidRPr="00E07BD1">
        <w:t>The review</w:t>
      </w:r>
      <w:r>
        <w:t xml:space="preserve"> </w:t>
      </w:r>
      <w:r w:rsidRPr="00E07BD1">
        <w:t>consider</w:t>
      </w:r>
      <w:r w:rsidR="007C65DA">
        <w:t>ed</w:t>
      </w:r>
      <w:r w:rsidRPr="00E07BD1">
        <w:t xml:space="preserve"> there </w:t>
      </w:r>
      <w:r w:rsidR="007C65DA">
        <w:t>was</w:t>
      </w:r>
      <w:r w:rsidRPr="00E07BD1">
        <w:t xml:space="preserve"> still a need for the PCS with the retention of many items</w:t>
      </w:r>
      <w:r w:rsidR="007C65DA">
        <w:t xml:space="preserve"> unchanged and</w:t>
      </w:r>
      <w:r w:rsidRPr="00E07BD1">
        <w:t xml:space="preserve"> some amendments</w:t>
      </w:r>
      <w:r w:rsidR="007C65DA">
        <w:t>.</w:t>
      </w:r>
      <w:r w:rsidRPr="00E07BD1">
        <w:t xml:space="preserve"> </w:t>
      </w:r>
    </w:p>
    <w:p w14:paraId="35AEB8A8" w14:textId="1B840F5C" w:rsidR="00E824C7" w:rsidRDefault="00E824C7" w:rsidP="00E824C7">
      <w:pPr>
        <w:pStyle w:val="4Bodytextnumbered"/>
        <w:numPr>
          <w:ilvl w:val="1"/>
          <w:numId w:val="2"/>
        </w:numPr>
        <w:ind w:left="709" w:hanging="709"/>
      </w:pPr>
      <w:r>
        <w:t xml:space="preserve">Feedback was also sought from </w:t>
      </w:r>
      <w:r w:rsidR="009B3DA8" w:rsidRPr="00BE7814">
        <w:t xml:space="preserve">key stakeholder organisations, </w:t>
      </w:r>
      <w:r>
        <w:t>the RACGP and PCA</w:t>
      </w:r>
      <w:r w:rsidR="009B3DA8">
        <w:t>,</w:t>
      </w:r>
      <w:r>
        <w:t xml:space="preserve"> in relation to the current PCS. </w:t>
      </w:r>
    </w:p>
    <w:p w14:paraId="4B8EC6D4" w14:textId="21BDFE30" w:rsidR="000F1058" w:rsidRPr="00BC6F7B" w:rsidRDefault="0019316B" w:rsidP="0093717C">
      <w:pPr>
        <w:pStyle w:val="2Sections"/>
        <w:keepNext/>
        <w:numPr>
          <w:ilvl w:val="0"/>
          <w:numId w:val="2"/>
        </w:numPr>
        <w:ind w:left="709" w:hanging="709"/>
      </w:pPr>
      <w:r w:rsidRPr="00BC6F7B">
        <w:lastRenderedPageBreak/>
        <w:t>PBAC Outcome</w:t>
      </w:r>
    </w:p>
    <w:p w14:paraId="4A73F506" w14:textId="39E197AE" w:rsidR="00446107" w:rsidRDefault="00446107" w:rsidP="00446107">
      <w:pPr>
        <w:pStyle w:val="4Bodytextnumbered"/>
        <w:numPr>
          <w:ilvl w:val="1"/>
          <w:numId w:val="2"/>
        </w:numPr>
        <w:ind w:left="709" w:hanging="709"/>
        <w:rPr>
          <w:rFonts w:cstheme="minorHAnsi"/>
        </w:rPr>
      </w:pPr>
      <w:r>
        <w:rPr>
          <w:rFonts w:cstheme="minorHAnsi"/>
          <w:color w:val="000000"/>
        </w:rPr>
        <w:t xml:space="preserve">The </w:t>
      </w:r>
      <w:r w:rsidRPr="00446107">
        <w:rPr>
          <w:rFonts w:cstheme="minorHAnsi"/>
          <w:color w:val="000000"/>
        </w:rPr>
        <w:t>PBAC considered the proposals from the review o</w:t>
      </w:r>
      <w:r w:rsidR="008D7629">
        <w:rPr>
          <w:rFonts w:cstheme="minorHAnsi"/>
          <w:color w:val="000000"/>
        </w:rPr>
        <w:t>f the PCS</w:t>
      </w:r>
      <w:r w:rsidRPr="00446107">
        <w:rPr>
          <w:rFonts w:cstheme="minorHAnsi"/>
          <w:color w:val="000000"/>
        </w:rPr>
        <w:t xml:space="preserve">, including input from the </w:t>
      </w:r>
      <w:r w:rsidR="008D7629">
        <w:rPr>
          <w:rFonts w:cstheme="minorHAnsi"/>
          <w:color w:val="000000"/>
        </w:rPr>
        <w:t>RACGP</w:t>
      </w:r>
      <w:r w:rsidRPr="00446107">
        <w:rPr>
          <w:rFonts w:cstheme="minorHAnsi"/>
          <w:color w:val="000000"/>
        </w:rPr>
        <w:t xml:space="preserve"> and </w:t>
      </w:r>
      <w:r w:rsidR="008D7629">
        <w:rPr>
          <w:rFonts w:cstheme="minorHAnsi"/>
          <w:color w:val="000000"/>
        </w:rPr>
        <w:t>PCA</w:t>
      </w:r>
      <w:r w:rsidRPr="00446107">
        <w:rPr>
          <w:rFonts w:cstheme="minorHAnsi"/>
          <w:color w:val="000000"/>
        </w:rPr>
        <w:t xml:space="preserve"> in relation to the retention, deletion and amendment of items on the PCS.</w:t>
      </w:r>
      <w:r>
        <w:rPr>
          <w:rFonts w:cstheme="minorHAnsi"/>
          <w:color w:val="000000"/>
        </w:rPr>
        <w:t xml:space="preserve"> </w:t>
      </w:r>
      <w:r w:rsidRPr="00446107">
        <w:rPr>
          <w:rFonts w:cstheme="minorHAnsi"/>
        </w:rPr>
        <w:t>Specific details of the PBAC recommended deletions, amendments and additions of items (outlined below) is in Section 6 Recommended Listing.</w:t>
      </w:r>
    </w:p>
    <w:p w14:paraId="00EB6880" w14:textId="77777777" w:rsidR="00446107" w:rsidRPr="00446107" w:rsidRDefault="00446107" w:rsidP="00446107">
      <w:pPr>
        <w:pStyle w:val="4Bodytextnumbered"/>
        <w:numPr>
          <w:ilvl w:val="1"/>
          <w:numId w:val="2"/>
        </w:numPr>
        <w:ind w:left="709" w:hanging="709"/>
        <w:rPr>
          <w:rFonts w:cstheme="minorHAnsi"/>
        </w:rPr>
      </w:pPr>
      <w:r w:rsidRPr="00446107">
        <w:rPr>
          <w:rFonts w:cstheme="minorHAnsi"/>
          <w:color w:val="000000"/>
        </w:rPr>
        <w:t>The PBAC considered there was an ongoing need for a PCS in addition to the General Schedule in order to provide palliative care patients with flexible access to medicines.</w:t>
      </w:r>
    </w:p>
    <w:p w14:paraId="652041D4" w14:textId="77777777" w:rsidR="00446107" w:rsidRPr="00446107" w:rsidRDefault="00446107" w:rsidP="00446107">
      <w:pPr>
        <w:pStyle w:val="4Bodytextnumbered"/>
        <w:numPr>
          <w:ilvl w:val="1"/>
          <w:numId w:val="2"/>
        </w:numPr>
        <w:ind w:left="709" w:hanging="709"/>
        <w:rPr>
          <w:rFonts w:cstheme="minorHAnsi"/>
        </w:rPr>
      </w:pPr>
      <w:r w:rsidRPr="00446107">
        <w:rPr>
          <w:rFonts w:cstheme="minorHAnsi"/>
          <w:color w:val="000000"/>
        </w:rPr>
        <w:t>The PBAC considered that aligning PCS opioid listings with the recent changes to the General Schedule would support the appropriate prescribing and use of opioids. The PBAC maintained its intent to support quality use of opioids while not impacting appropriate supply of opioids to palliative patients.</w:t>
      </w:r>
    </w:p>
    <w:p w14:paraId="149774BC" w14:textId="77777777" w:rsidR="00446107" w:rsidRPr="00B124D6" w:rsidRDefault="00446107" w:rsidP="00446107">
      <w:pPr>
        <w:pStyle w:val="4Bodytextnumbered"/>
        <w:numPr>
          <w:ilvl w:val="1"/>
          <w:numId w:val="2"/>
        </w:numPr>
        <w:ind w:left="709" w:hanging="709"/>
        <w:rPr>
          <w:rFonts w:cstheme="minorHAnsi"/>
        </w:rPr>
      </w:pPr>
      <w:r w:rsidRPr="00B124D6">
        <w:rPr>
          <w:rFonts w:cstheme="minorHAnsi"/>
          <w:color w:val="000000"/>
        </w:rPr>
        <w:t xml:space="preserve">The PBAC recommended PCS listings for a number of opioids for both short-term use (hydromorphone tablets, injections, oral liquid; morphine injections and oral liquid) and long term-use (morphine modified release tablets, capsules and granules; oxycodone modified release tablets, oxycodone with naloxone modified release tablets, fentanyl transdermal patches, hydromorphone modified release tablets, methadone tablets and injection). </w:t>
      </w:r>
    </w:p>
    <w:p w14:paraId="73ECD98E" w14:textId="275A380A" w:rsidR="00446107" w:rsidRPr="00B124D6" w:rsidRDefault="00446107" w:rsidP="00446107">
      <w:pPr>
        <w:pStyle w:val="4Bodytextnumbered"/>
        <w:numPr>
          <w:ilvl w:val="1"/>
          <w:numId w:val="2"/>
        </w:numPr>
        <w:ind w:left="709" w:hanging="709"/>
        <w:rPr>
          <w:rFonts w:cstheme="minorHAnsi"/>
        </w:rPr>
      </w:pPr>
      <w:r w:rsidRPr="00B124D6">
        <w:rPr>
          <w:rFonts w:cstheme="minorHAnsi"/>
          <w:color w:val="000000"/>
        </w:rPr>
        <w:t>For opioids for long-term use, the PBAC recommended Authority Required (telephone) listings which provide a maximum quantity for 4 weeks treatment, consistent with the current listings. For opioids for short-term use the PBAC recommended listings with a maximum quantity o</w:t>
      </w:r>
      <w:r w:rsidR="00B328E4" w:rsidRPr="00B124D6">
        <w:rPr>
          <w:rFonts w:cstheme="minorHAnsi"/>
          <w:color w:val="000000"/>
        </w:rPr>
        <w:t>f</w:t>
      </w:r>
      <w:r w:rsidRPr="00B124D6">
        <w:rPr>
          <w:rFonts w:cstheme="minorHAnsi"/>
          <w:color w:val="000000"/>
        </w:rPr>
        <w:t xml:space="preserve"> 2 with 1 repea</w:t>
      </w:r>
      <w:bookmarkStart w:id="1" w:name="_GoBack"/>
      <w:bookmarkEnd w:id="1"/>
      <w:r w:rsidRPr="00B124D6">
        <w:rPr>
          <w:rFonts w:cstheme="minorHAnsi"/>
          <w:color w:val="000000"/>
        </w:rPr>
        <w:t>t noting that dosing would vary considerabl</w:t>
      </w:r>
      <w:r w:rsidR="00B328E4" w:rsidRPr="00B124D6">
        <w:rPr>
          <w:rFonts w:cstheme="minorHAnsi"/>
          <w:color w:val="000000"/>
        </w:rPr>
        <w:t>y</w:t>
      </w:r>
      <w:r w:rsidRPr="00B124D6">
        <w:rPr>
          <w:rFonts w:cstheme="minorHAnsi"/>
          <w:color w:val="000000"/>
        </w:rPr>
        <w:t xml:space="preserve"> between patients.</w:t>
      </w:r>
    </w:p>
    <w:p w14:paraId="07E9BFEC" w14:textId="77777777" w:rsidR="00446107" w:rsidRPr="00446107" w:rsidRDefault="00446107" w:rsidP="00446107">
      <w:pPr>
        <w:pStyle w:val="4Bodytextnumbered"/>
        <w:numPr>
          <w:ilvl w:val="1"/>
          <w:numId w:val="2"/>
        </w:numPr>
        <w:ind w:left="709" w:hanging="709"/>
        <w:rPr>
          <w:rFonts w:cstheme="minorHAnsi"/>
        </w:rPr>
      </w:pPr>
      <w:r w:rsidRPr="00446107">
        <w:rPr>
          <w:rFonts w:cstheme="minorHAnsi"/>
          <w:color w:val="000000"/>
        </w:rPr>
        <w:t xml:space="preserve">The PBAC considered that some of the restrictions applicable to authority requests for increased maximum quantities or repeats in the General Schedule opioid listings could be eased for the corresponding PCS listings. </w:t>
      </w:r>
    </w:p>
    <w:p w14:paraId="28F3C2EC" w14:textId="262215BD" w:rsidR="00446107" w:rsidRPr="00446107" w:rsidRDefault="00446107" w:rsidP="00446107">
      <w:pPr>
        <w:pStyle w:val="4Bodytextnumbered"/>
        <w:numPr>
          <w:ilvl w:val="1"/>
          <w:numId w:val="2"/>
        </w:numPr>
        <w:ind w:left="709" w:hanging="709"/>
        <w:rPr>
          <w:rFonts w:cstheme="minorHAnsi"/>
        </w:rPr>
      </w:pPr>
      <w:r w:rsidRPr="00446107">
        <w:rPr>
          <w:rFonts w:cstheme="minorHAnsi"/>
          <w:color w:val="000000"/>
        </w:rPr>
        <w:t>The PBAC recommended removing the PCS listings for bisacodyl, diclofenac 100 mg suppository and indometacin as there are corresponding General Schedule listings for these medicines with similar maximum quantities and repeats.</w:t>
      </w:r>
    </w:p>
    <w:p w14:paraId="2E73EDE4" w14:textId="381001D2" w:rsidR="00446107" w:rsidRPr="00446107" w:rsidRDefault="00446107" w:rsidP="00446107">
      <w:pPr>
        <w:pStyle w:val="4Bodytextnumbered"/>
        <w:numPr>
          <w:ilvl w:val="1"/>
          <w:numId w:val="2"/>
        </w:numPr>
        <w:ind w:left="709" w:hanging="709"/>
        <w:rPr>
          <w:rFonts w:cstheme="minorHAnsi"/>
        </w:rPr>
      </w:pPr>
      <w:r w:rsidRPr="00446107">
        <w:rPr>
          <w:rFonts w:cstheme="minorHAnsi"/>
          <w:color w:val="000000"/>
        </w:rPr>
        <w:t>The PBAC noted that clonazepam tablets and oral liquid have Authority Required (telephone) listings for myoclonus under the PCS. The PBAC acknowledged that in palliative care, clonazepam may have a broader use and considered it would be appropriate for the indication to read “For use in patients receiving palliative care.” The PBAC also recommended an Authority Required (STREAMLINED) PCS listing for clonazepam 1 mg injection with one additional repeat compared to the current listing.</w:t>
      </w:r>
    </w:p>
    <w:p w14:paraId="42AA9AFB" w14:textId="77777777" w:rsidR="00446107" w:rsidRPr="00446107" w:rsidRDefault="00446107" w:rsidP="00446107">
      <w:pPr>
        <w:pStyle w:val="4Bodytextnumbered"/>
        <w:numPr>
          <w:ilvl w:val="1"/>
          <w:numId w:val="2"/>
        </w:numPr>
        <w:ind w:left="709" w:hanging="709"/>
        <w:rPr>
          <w:rFonts w:cstheme="minorHAnsi"/>
        </w:rPr>
      </w:pPr>
      <w:r w:rsidRPr="00446107">
        <w:rPr>
          <w:rFonts w:cstheme="minorHAnsi"/>
          <w:color w:val="000000"/>
        </w:rPr>
        <w:t>The PBAC recommended a PCS listing for metoclopramide 10 mg tablets with a maximum quantity of 100 units and 5 repeats noting that the current Unrestricted Benefit listing provides only a maximum quantity of 25 units with no repeats. The PBAC also recommended amending the existing PCS listing of metoclopramide 10 mg injection to include two repeats.</w:t>
      </w:r>
    </w:p>
    <w:p w14:paraId="793C53E2" w14:textId="2EFFE5D4" w:rsidR="001C1A2B" w:rsidRPr="001414F8" w:rsidRDefault="00446107" w:rsidP="001414F8">
      <w:pPr>
        <w:pStyle w:val="4Bodytextnumbered"/>
        <w:numPr>
          <w:ilvl w:val="1"/>
          <w:numId w:val="2"/>
        </w:numPr>
        <w:ind w:left="709" w:hanging="709"/>
        <w:rPr>
          <w:rFonts w:cstheme="minorHAnsi"/>
        </w:rPr>
      </w:pPr>
      <w:r w:rsidRPr="00446107">
        <w:rPr>
          <w:rFonts w:cstheme="minorHAnsi"/>
          <w:color w:val="000000"/>
        </w:rPr>
        <w:lastRenderedPageBreak/>
        <w:t xml:space="preserve">The PBAC considered that the PCS should be reviewed in the future to ensure its listings remain appropriate in the palliative care setting.  </w:t>
      </w:r>
    </w:p>
    <w:p w14:paraId="5DC9856B" w14:textId="3AA24CD4" w:rsidR="004007C7" w:rsidRPr="00DB22CF" w:rsidRDefault="004007C7" w:rsidP="004007C7">
      <w:pPr>
        <w:pStyle w:val="2Sections"/>
        <w:keepNext/>
        <w:numPr>
          <w:ilvl w:val="0"/>
          <w:numId w:val="2"/>
        </w:numPr>
        <w:ind w:left="709" w:hanging="709"/>
      </w:pPr>
      <w:r w:rsidRPr="00DB22CF">
        <w:t>Recommended Listing</w:t>
      </w:r>
    </w:p>
    <w:p w14:paraId="63E142CE" w14:textId="629C93ED" w:rsidR="00A22DB5" w:rsidRPr="00A22DB5" w:rsidRDefault="00A22DB5" w:rsidP="00A22DB5">
      <w:pPr>
        <w:pStyle w:val="4Bodytextnumbered"/>
        <w:numPr>
          <w:ilvl w:val="1"/>
          <w:numId w:val="2"/>
        </w:numPr>
        <w:ind w:left="709" w:hanging="709"/>
      </w:pPr>
      <w:r w:rsidRPr="00A22DB5">
        <w:t>Delete the following listing</w:t>
      </w:r>
      <w:r w:rsidR="00911392">
        <w:t>s</w:t>
      </w:r>
      <w:r w:rsidRPr="00A22DB5">
        <w:t>:</w:t>
      </w:r>
    </w:p>
    <w:tbl>
      <w:tblPr>
        <w:tblStyle w:val="TableGrid"/>
        <w:tblW w:w="9014" w:type="dxa"/>
        <w:tblLook w:val="04A0" w:firstRow="1" w:lastRow="0" w:firstColumn="1" w:lastColumn="0" w:noHBand="0" w:noVBand="1"/>
        <w:tblCaption w:val="6.1. Delete the following listings:"/>
      </w:tblPr>
      <w:tblGrid>
        <w:gridCol w:w="2381"/>
        <w:gridCol w:w="1134"/>
        <w:gridCol w:w="1134"/>
        <w:gridCol w:w="1020"/>
        <w:gridCol w:w="1134"/>
        <w:gridCol w:w="2211"/>
      </w:tblGrid>
      <w:tr w:rsidR="00A22DB5" w14:paraId="091F0B70" w14:textId="77777777" w:rsidTr="0023538A">
        <w:trPr>
          <w:tblHeader/>
        </w:trPr>
        <w:tc>
          <w:tcPr>
            <w:tcW w:w="2381" w:type="dxa"/>
          </w:tcPr>
          <w:p w14:paraId="29BCBF30" w14:textId="2F89D83C" w:rsidR="003A738B" w:rsidRPr="003A738B" w:rsidRDefault="00F62F51" w:rsidP="003A738B">
            <w:pPr>
              <w:keepNext/>
              <w:ind w:left="-108"/>
              <w:rPr>
                <w:rFonts w:ascii="Arial Narrow" w:hAnsi="Arial Narrow" w:cs="Arial"/>
                <w:b/>
                <w:sz w:val="18"/>
                <w:szCs w:val="18"/>
                <w:lang w:eastAsia="en-AU"/>
              </w:rPr>
            </w:pPr>
            <w:r>
              <w:rPr>
                <w:rFonts w:ascii="Arial Narrow" w:hAnsi="Arial Narrow" w:cs="Arial"/>
                <w:b/>
                <w:bCs/>
                <w:sz w:val="18"/>
                <w:szCs w:val="18"/>
              </w:rPr>
              <w:t xml:space="preserve"> </w:t>
            </w:r>
            <w:r w:rsidR="003A738B" w:rsidRPr="003A738B">
              <w:rPr>
                <w:rFonts w:ascii="Arial Narrow" w:hAnsi="Arial Narrow" w:cs="Arial"/>
                <w:b/>
                <w:sz w:val="18"/>
                <w:szCs w:val="18"/>
                <w:lang w:eastAsia="en-AU"/>
              </w:rPr>
              <w:t>Name, Restriction,</w:t>
            </w:r>
          </w:p>
          <w:p w14:paraId="673DFF21" w14:textId="68618DE9" w:rsidR="00A22DB5" w:rsidRPr="009A610D" w:rsidRDefault="003A738B" w:rsidP="00A22DB5">
            <w:pPr>
              <w:keepNext/>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134" w:type="dxa"/>
          </w:tcPr>
          <w:p w14:paraId="50718828" w14:textId="77777777" w:rsidR="00A22DB5" w:rsidRPr="009A610D" w:rsidRDefault="00A22DB5" w:rsidP="00A22DB5">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1134" w:type="dxa"/>
          </w:tcPr>
          <w:p w14:paraId="2E8137FB" w14:textId="77777777" w:rsidR="00A22DB5" w:rsidRPr="009A610D" w:rsidRDefault="00A22DB5" w:rsidP="00A22DB5">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1020" w:type="dxa"/>
          </w:tcPr>
          <w:p w14:paraId="2E4D5CAB" w14:textId="77777777" w:rsidR="00A22DB5" w:rsidRPr="009A610D" w:rsidRDefault="00A22DB5" w:rsidP="00A22DB5">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1134" w:type="dxa"/>
          </w:tcPr>
          <w:p w14:paraId="68E8E6B5" w14:textId="77777777" w:rsidR="00A22DB5" w:rsidRPr="009A610D" w:rsidRDefault="00A22DB5" w:rsidP="00A22DB5">
            <w:pPr>
              <w:keepNext/>
              <w:ind w:left="-108"/>
              <w:jc w:val="center"/>
              <w:rPr>
                <w:rFonts w:ascii="Arial Narrow" w:hAnsi="Arial Narrow" w:cs="Arial"/>
                <w:b/>
                <w:sz w:val="18"/>
                <w:szCs w:val="18"/>
              </w:rPr>
            </w:pPr>
            <w:r w:rsidRPr="009A610D">
              <w:rPr>
                <w:rFonts w:ascii="Arial Narrow" w:hAnsi="Arial Narrow" w:cs="Arial"/>
                <w:b/>
                <w:sz w:val="18"/>
                <w:szCs w:val="18"/>
              </w:rPr>
              <w:t>№.of</w:t>
            </w:r>
          </w:p>
          <w:p w14:paraId="49E79EBF" w14:textId="77777777" w:rsidR="00A22DB5" w:rsidRPr="009A610D" w:rsidRDefault="00A22DB5" w:rsidP="00A22DB5">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2211" w:type="dxa"/>
          </w:tcPr>
          <w:p w14:paraId="55C1DBEE" w14:textId="77777777" w:rsidR="00A22DB5" w:rsidRPr="009A610D" w:rsidRDefault="00A22DB5" w:rsidP="00C04E98">
            <w:pPr>
              <w:keepNext/>
              <w:jc w:val="center"/>
              <w:rPr>
                <w:rFonts w:ascii="Arial Narrow" w:hAnsi="Arial Narrow" w:cs="Arial"/>
                <w:b/>
                <w:sz w:val="18"/>
                <w:szCs w:val="18"/>
                <w:lang w:val="fr-FR"/>
              </w:rPr>
            </w:pPr>
            <w:r>
              <w:rPr>
                <w:rFonts w:ascii="Arial Narrow" w:hAnsi="Arial Narrow" w:cs="Arial"/>
                <w:b/>
                <w:sz w:val="18"/>
                <w:szCs w:val="18"/>
              </w:rPr>
              <w:t>Available brands</w:t>
            </w:r>
          </w:p>
        </w:tc>
      </w:tr>
      <w:tr w:rsidR="00A22DB5" w14:paraId="74223F7B" w14:textId="77777777" w:rsidTr="0023538A">
        <w:trPr>
          <w:trHeight w:val="397"/>
          <w:tblHeader/>
        </w:trPr>
        <w:tc>
          <w:tcPr>
            <w:tcW w:w="2381" w:type="dxa"/>
          </w:tcPr>
          <w:p w14:paraId="28BFAC39" w14:textId="62E31695" w:rsidR="00DB22CF" w:rsidRDefault="00DB22CF" w:rsidP="00A22DB5">
            <w:pPr>
              <w:keepNext/>
              <w:ind w:left="-66"/>
              <w:rPr>
                <w:rFonts w:ascii="Arial Narrow" w:hAnsi="Arial Narrow"/>
                <w:bCs/>
                <w:sz w:val="18"/>
                <w:szCs w:val="18"/>
              </w:rPr>
            </w:pPr>
            <w:r>
              <w:rPr>
                <w:rFonts w:ascii="Arial Narrow" w:hAnsi="Arial Narrow"/>
                <w:bCs/>
                <w:sz w:val="18"/>
                <w:szCs w:val="18"/>
              </w:rPr>
              <w:t>BISACODYL</w:t>
            </w:r>
          </w:p>
          <w:p w14:paraId="54FC72FD" w14:textId="77777777" w:rsidR="00DB22CF" w:rsidRDefault="00DB22CF" w:rsidP="00A22DB5">
            <w:pPr>
              <w:keepNext/>
              <w:ind w:left="-66"/>
              <w:rPr>
                <w:rFonts w:ascii="Arial Narrow" w:hAnsi="Arial Narrow"/>
                <w:bCs/>
                <w:sz w:val="18"/>
                <w:szCs w:val="18"/>
              </w:rPr>
            </w:pPr>
          </w:p>
          <w:p w14:paraId="0706703A" w14:textId="2D69F583" w:rsidR="00A22DB5" w:rsidRPr="00943FF4" w:rsidRDefault="00A22DB5" w:rsidP="00A22DB5">
            <w:pPr>
              <w:keepNext/>
              <w:ind w:left="-66"/>
              <w:rPr>
                <w:rFonts w:ascii="Arial Narrow" w:hAnsi="Arial Narrow" w:cs="Arial"/>
                <w:sz w:val="18"/>
                <w:szCs w:val="18"/>
              </w:rPr>
            </w:pPr>
            <w:r w:rsidRPr="00943FF4">
              <w:rPr>
                <w:rFonts w:ascii="Arial Narrow" w:hAnsi="Arial Narrow"/>
                <w:bCs/>
                <w:sz w:val="18"/>
                <w:szCs w:val="18"/>
              </w:rPr>
              <w:t>bisacodyl 10 mg/5 mL enema, 25 x 5 mL</w:t>
            </w:r>
          </w:p>
        </w:tc>
        <w:tc>
          <w:tcPr>
            <w:tcW w:w="1134" w:type="dxa"/>
          </w:tcPr>
          <w:p w14:paraId="1D0C1ED0" w14:textId="77777777" w:rsidR="00A22DB5" w:rsidRPr="00943FF4" w:rsidRDefault="00A22DB5" w:rsidP="00A22DB5">
            <w:pPr>
              <w:keepNext/>
              <w:ind w:left="-108"/>
              <w:jc w:val="center"/>
              <w:rPr>
                <w:rFonts w:ascii="Arial Narrow" w:hAnsi="Arial Narrow" w:cstheme="minorBidi"/>
                <w:bCs/>
                <w:sz w:val="18"/>
                <w:szCs w:val="18"/>
              </w:rPr>
            </w:pPr>
            <w:r w:rsidRPr="00943FF4">
              <w:rPr>
                <w:rFonts w:ascii="Arial Narrow" w:hAnsi="Arial Narrow"/>
                <w:bCs/>
                <w:sz w:val="18"/>
                <w:szCs w:val="18"/>
              </w:rPr>
              <w:t>5302C</w:t>
            </w:r>
          </w:p>
        </w:tc>
        <w:tc>
          <w:tcPr>
            <w:tcW w:w="1134" w:type="dxa"/>
          </w:tcPr>
          <w:p w14:paraId="7506DED0"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1</w:t>
            </w:r>
          </w:p>
        </w:tc>
        <w:tc>
          <w:tcPr>
            <w:tcW w:w="1020" w:type="dxa"/>
          </w:tcPr>
          <w:p w14:paraId="239EB5D2"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1</w:t>
            </w:r>
          </w:p>
        </w:tc>
        <w:tc>
          <w:tcPr>
            <w:tcW w:w="1134" w:type="dxa"/>
          </w:tcPr>
          <w:p w14:paraId="1AB1EE44"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2211" w:type="dxa"/>
          </w:tcPr>
          <w:p w14:paraId="370E6A4A" w14:textId="77777777" w:rsidR="00A22DB5" w:rsidRPr="00943FF4" w:rsidRDefault="00A22DB5" w:rsidP="00A22DB5">
            <w:pPr>
              <w:keepNext/>
              <w:ind w:left="-108"/>
              <w:jc w:val="center"/>
              <w:rPr>
                <w:rFonts w:ascii="Arial Narrow" w:hAnsi="Arial Narrow"/>
                <w:bCs/>
                <w:sz w:val="18"/>
                <w:szCs w:val="18"/>
              </w:rPr>
            </w:pPr>
            <w:proofErr w:type="spellStart"/>
            <w:r w:rsidRPr="00943FF4">
              <w:rPr>
                <w:rFonts w:ascii="Arial Narrow" w:hAnsi="Arial Narrow"/>
                <w:bCs/>
                <w:sz w:val="18"/>
                <w:szCs w:val="18"/>
              </w:rPr>
              <w:t>Bisalax</w:t>
            </w:r>
            <w:proofErr w:type="spellEnd"/>
          </w:p>
          <w:p w14:paraId="3F106C94" w14:textId="77777777" w:rsidR="00A22DB5" w:rsidRPr="00943FF4" w:rsidRDefault="00A22DB5" w:rsidP="00A22DB5">
            <w:pPr>
              <w:keepNext/>
              <w:ind w:left="-108"/>
              <w:jc w:val="center"/>
              <w:rPr>
                <w:rFonts w:ascii="Arial Narrow" w:hAnsi="Arial Narrow"/>
                <w:bCs/>
                <w:sz w:val="18"/>
                <w:szCs w:val="18"/>
              </w:rPr>
            </w:pPr>
          </w:p>
        </w:tc>
      </w:tr>
      <w:tr w:rsidR="00A22DB5" w14:paraId="65A4722D" w14:textId="77777777" w:rsidTr="0023538A">
        <w:trPr>
          <w:trHeight w:val="397"/>
          <w:tblHeader/>
        </w:trPr>
        <w:tc>
          <w:tcPr>
            <w:tcW w:w="2381" w:type="dxa"/>
          </w:tcPr>
          <w:p w14:paraId="60EA4A17" w14:textId="77777777" w:rsidR="00A22DB5" w:rsidRPr="00943FF4" w:rsidRDefault="00A22DB5" w:rsidP="00A22DB5">
            <w:pPr>
              <w:keepNext/>
              <w:ind w:left="-66"/>
              <w:rPr>
                <w:rFonts w:ascii="Arial Narrow" w:hAnsi="Arial Narrow" w:cstheme="minorBidi"/>
                <w:bCs/>
                <w:sz w:val="18"/>
                <w:szCs w:val="18"/>
              </w:rPr>
            </w:pPr>
            <w:r w:rsidRPr="00943FF4">
              <w:rPr>
                <w:rFonts w:ascii="Arial Narrow" w:hAnsi="Arial Narrow" w:cstheme="minorBidi"/>
                <w:bCs/>
                <w:sz w:val="18"/>
                <w:szCs w:val="18"/>
              </w:rPr>
              <w:t>bisacodyl 10 mg suppository, 10</w:t>
            </w:r>
          </w:p>
        </w:tc>
        <w:tc>
          <w:tcPr>
            <w:tcW w:w="1134" w:type="dxa"/>
          </w:tcPr>
          <w:p w14:paraId="172950AA" w14:textId="6AE0AB87" w:rsidR="00A22DB5" w:rsidRPr="00943FF4" w:rsidRDefault="00A22DB5" w:rsidP="00A22DB5">
            <w:pPr>
              <w:keepNext/>
              <w:ind w:left="-108"/>
              <w:jc w:val="center"/>
              <w:rPr>
                <w:rFonts w:ascii="Arial Narrow" w:hAnsi="Arial Narrow" w:cstheme="minorBidi"/>
                <w:bCs/>
                <w:sz w:val="18"/>
                <w:szCs w:val="18"/>
              </w:rPr>
            </w:pPr>
            <w:r w:rsidRPr="00943FF4">
              <w:rPr>
                <w:rFonts w:ascii="Arial Narrow" w:hAnsi="Arial Narrow"/>
                <w:bCs/>
                <w:sz w:val="18"/>
                <w:szCs w:val="18"/>
              </w:rPr>
              <w:t xml:space="preserve">5303D   </w:t>
            </w:r>
          </w:p>
        </w:tc>
        <w:tc>
          <w:tcPr>
            <w:tcW w:w="1134" w:type="dxa"/>
          </w:tcPr>
          <w:p w14:paraId="27084A59"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1020" w:type="dxa"/>
          </w:tcPr>
          <w:p w14:paraId="041901D7"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1134" w:type="dxa"/>
          </w:tcPr>
          <w:p w14:paraId="4E684FD9"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2211" w:type="dxa"/>
          </w:tcPr>
          <w:p w14:paraId="12CC2142"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Petrus Bisacodyl Suppositories</w:t>
            </w:r>
          </w:p>
          <w:p w14:paraId="3C24AA42" w14:textId="77777777" w:rsidR="00A22DB5" w:rsidRPr="00943FF4" w:rsidRDefault="00A22DB5" w:rsidP="00A22DB5">
            <w:pPr>
              <w:keepNext/>
              <w:ind w:left="-108"/>
              <w:jc w:val="center"/>
              <w:rPr>
                <w:rFonts w:ascii="Arial Narrow" w:hAnsi="Arial Narrow"/>
                <w:bCs/>
                <w:sz w:val="18"/>
                <w:szCs w:val="18"/>
              </w:rPr>
            </w:pPr>
            <w:proofErr w:type="spellStart"/>
            <w:r w:rsidRPr="00943FF4">
              <w:rPr>
                <w:rFonts w:ascii="Arial Narrow" w:hAnsi="Arial Narrow"/>
                <w:bCs/>
                <w:sz w:val="18"/>
                <w:szCs w:val="18"/>
              </w:rPr>
              <w:t>Dulcolax</w:t>
            </w:r>
            <w:proofErr w:type="spellEnd"/>
          </w:p>
        </w:tc>
      </w:tr>
      <w:tr w:rsidR="00A22DB5" w14:paraId="7EDC0FE9" w14:textId="77777777" w:rsidTr="0023538A">
        <w:trPr>
          <w:tblHeader/>
        </w:trPr>
        <w:tc>
          <w:tcPr>
            <w:tcW w:w="2381" w:type="dxa"/>
          </w:tcPr>
          <w:p w14:paraId="70BD1E22" w14:textId="77777777" w:rsidR="00A22DB5" w:rsidRPr="00943FF4" w:rsidRDefault="00A22DB5" w:rsidP="00A22DB5">
            <w:pPr>
              <w:keepNext/>
              <w:ind w:left="-66"/>
              <w:rPr>
                <w:rFonts w:ascii="Arial Narrow" w:hAnsi="Arial Narrow" w:cstheme="minorBidi"/>
                <w:bCs/>
                <w:sz w:val="18"/>
                <w:szCs w:val="18"/>
              </w:rPr>
            </w:pPr>
            <w:r w:rsidRPr="00943FF4">
              <w:rPr>
                <w:rFonts w:ascii="Arial Narrow" w:hAnsi="Arial Narrow" w:cstheme="minorBidi"/>
                <w:bCs/>
                <w:sz w:val="18"/>
                <w:szCs w:val="18"/>
              </w:rPr>
              <w:t>bisacodyl 10 mg suppository, 12</w:t>
            </w:r>
          </w:p>
        </w:tc>
        <w:tc>
          <w:tcPr>
            <w:tcW w:w="1134" w:type="dxa"/>
          </w:tcPr>
          <w:p w14:paraId="2239ECDF"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5304E</w:t>
            </w:r>
          </w:p>
        </w:tc>
        <w:tc>
          <w:tcPr>
            <w:tcW w:w="1134" w:type="dxa"/>
          </w:tcPr>
          <w:p w14:paraId="2340FDDB"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1020" w:type="dxa"/>
          </w:tcPr>
          <w:p w14:paraId="0F57820B"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1134" w:type="dxa"/>
          </w:tcPr>
          <w:p w14:paraId="2B249E6A"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2211" w:type="dxa"/>
          </w:tcPr>
          <w:p w14:paraId="36DE07C0"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Petrus Bisacodyl Suppositories</w:t>
            </w:r>
          </w:p>
        </w:tc>
      </w:tr>
      <w:tr w:rsidR="00A22DB5" w14:paraId="5CA451FB" w14:textId="77777777" w:rsidTr="0023538A">
        <w:trPr>
          <w:tblHeader/>
        </w:trPr>
        <w:tc>
          <w:tcPr>
            <w:tcW w:w="2381" w:type="dxa"/>
          </w:tcPr>
          <w:p w14:paraId="5B5B6291" w14:textId="77777777" w:rsidR="00A22DB5" w:rsidRPr="00943FF4" w:rsidRDefault="00A22DB5" w:rsidP="00A22DB5">
            <w:pPr>
              <w:keepNext/>
              <w:ind w:left="-66"/>
              <w:rPr>
                <w:rFonts w:ascii="Arial Narrow" w:hAnsi="Arial Narrow" w:cstheme="minorBidi"/>
                <w:bCs/>
                <w:sz w:val="18"/>
                <w:szCs w:val="18"/>
              </w:rPr>
            </w:pPr>
            <w:r w:rsidRPr="00943FF4">
              <w:rPr>
                <w:rFonts w:ascii="Arial Narrow" w:hAnsi="Arial Narrow" w:cstheme="minorBidi"/>
                <w:bCs/>
                <w:sz w:val="18"/>
                <w:szCs w:val="18"/>
              </w:rPr>
              <w:t>bisacodyl 5 mg enteric tablet, 200</w:t>
            </w:r>
          </w:p>
        </w:tc>
        <w:tc>
          <w:tcPr>
            <w:tcW w:w="1134" w:type="dxa"/>
          </w:tcPr>
          <w:p w14:paraId="5BE13781" w14:textId="77777777" w:rsidR="00A22DB5" w:rsidRPr="00943FF4" w:rsidRDefault="00A22DB5" w:rsidP="00A22DB5">
            <w:pPr>
              <w:keepNext/>
              <w:ind w:left="-108"/>
              <w:jc w:val="center"/>
              <w:rPr>
                <w:rFonts w:ascii="Arial Narrow" w:hAnsi="Arial Narrow" w:cstheme="minorBidi"/>
                <w:bCs/>
                <w:sz w:val="18"/>
                <w:szCs w:val="18"/>
              </w:rPr>
            </w:pPr>
            <w:r w:rsidRPr="00943FF4">
              <w:rPr>
                <w:rFonts w:ascii="Arial Narrow" w:hAnsi="Arial Narrow"/>
                <w:bCs/>
                <w:sz w:val="18"/>
                <w:szCs w:val="18"/>
              </w:rPr>
              <w:t>5301B</w:t>
            </w:r>
          </w:p>
        </w:tc>
        <w:tc>
          <w:tcPr>
            <w:tcW w:w="1134" w:type="dxa"/>
          </w:tcPr>
          <w:p w14:paraId="6A1B401B"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1</w:t>
            </w:r>
          </w:p>
        </w:tc>
        <w:tc>
          <w:tcPr>
            <w:tcW w:w="1020" w:type="dxa"/>
          </w:tcPr>
          <w:p w14:paraId="32772965" w14:textId="77777777" w:rsidR="00A22DB5" w:rsidRPr="00943FF4" w:rsidRDefault="00A22DB5" w:rsidP="00A22DB5">
            <w:pPr>
              <w:ind w:left="-108"/>
              <w:jc w:val="center"/>
              <w:rPr>
                <w:rFonts w:ascii="Arial Narrow" w:hAnsi="Arial Narrow"/>
                <w:bCs/>
                <w:sz w:val="18"/>
                <w:szCs w:val="18"/>
              </w:rPr>
            </w:pPr>
            <w:r w:rsidRPr="00943FF4">
              <w:rPr>
                <w:rFonts w:ascii="Arial Narrow" w:hAnsi="Arial Narrow"/>
                <w:bCs/>
                <w:sz w:val="18"/>
                <w:szCs w:val="18"/>
              </w:rPr>
              <w:t>200</w:t>
            </w:r>
          </w:p>
        </w:tc>
        <w:tc>
          <w:tcPr>
            <w:tcW w:w="1134" w:type="dxa"/>
          </w:tcPr>
          <w:p w14:paraId="207BDC83" w14:textId="77777777" w:rsidR="00A22DB5" w:rsidRPr="00943FF4" w:rsidRDefault="00A22DB5" w:rsidP="00A22DB5">
            <w:pPr>
              <w:ind w:left="-108"/>
              <w:jc w:val="center"/>
              <w:rPr>
                <w:rFonts w:ascii="Arial Narrow" w:hAnsi="Arial Narrow"/>
                <w:bCs/>
                <w:sz w:val="18"/>
                <w:szCs w:val="18"/>
              </w:rPr>
            </w:pPr>
            <w:r w:rsidRPr="00943FF4">
              <w:rPr>
                <w:rFonts w:ascii="Arial Narrow" w:hAnsi="Arial Narrow"/>
                <w:bCs/>
                <w:sz w:val="18"/>
                <w:szCs w:val="18"/>
              </w:rPr>
              <w:t>3</w:t>
            </w:r>
          </w:p>
        </w:tc>
        <w:tc>
          <w:tcPr>
            <w:tcW w:w="2211" w:type="dxa"/>
          </w:tcPr>
          <w:p w14:paraId="4AC758BE" w14:textId="77777777" w:rsidR="00A22DB5" w:rsidRPr="00943FF4" w:rsidRDefault="00A22DB5" w:rsidP="00A22DB5">
            <w:pPr>
              <w:ind w:left="-108"/>
              <w:jc w:val="center"/>
              <w:rPr>
                <w:rFonts w:ascii="Arial Narrow" w:hAnsi="Arial Narrow"/>
                <w:bCs/>
                <w:sz w:val="18"/>
                <w:szCs w:val="18"/>
              </w:rPr>
            </w:pPr>
            <w:r w:rsidRPr="00943FF4">
              <w:rPr>
                <w:rFonts w:ascii="Arial Narrow" w:hAnsi="Arial Narrow"/>
                <w:bCs/>
                <w:sz w:val="18"/>
                <w:szCs w:val="18"/>
              </w:rPr>
              <w:t>Lax-Tab</w:t>
            </w:r>
          </w:p>
        </w:tc>
      </w:tr>
    </w:tbl>
    <w:p w14:paraId="38B15D7F" w14:textId="0E055475" w:rsidR="004007C7" w:rsidRDefault="004007C7" w:rsidP="004007C7">
      <w:pPr>
        <w:pStyle w:val="4Bodytextnumbered"/>
        <w:rPr>
          <w:rStyle w:val="CommentReference"/>
          <w:sz w:val="24"/>
          <w:szCs w:val="22"/>
        </w:rPr>
      </w:pPr>
    </w:p>
    <w:tbl>
      <w:tblPr>
        <w:tblStyle w:val="TableGrid"/>
        <w:tblW w:w="9014" w:type="dxa"/>
        <w:tblLook w:val="04A0" w:firstRow="1" w:lastRow="0" w:firstColumn="1" w:lastColumn="0" w:noHBand="0" w:noVBand="1"/>
        <w:tblCaption w:val="6.1. Delete the following listings:"/>
      </w:tblPr>
      <w:tblGrid>
        <w:gridCol w:w="2381"/>
        <w:gridCol w:w="1134"/>
        <w:gridCol w:w="1134"/>
        <w:gridCol w:w="1020"/>
        <w:gridCol w:w="1134"/>
        <w:gridCol w:w="2211"/>
      </w:tblGrid>
      <w:tr w:rsidR="00DB22CF" w14:paraId="749FF35F" w14:textId="77777777" w:rsidTr="0023538A">
        <w:trPr>
          <w:tblHeader/>
        </w:trPr>
        <w:tc>
          <w:tcPr>
            <w:tcW w:w="2381" w:type="dxa"/>
          </w:tcPr>
          <w:p w14:paraId="0676C110" w14:textId="77777777" w:rsidR="00DB22CF" w:rsidRPr="003A738B" w:rsidRDefault="00DB22CF" w:rsidP="00C84997">
            <w:pPr>
              <w:keepNext/>
              <w:ind w:left="-108"/>
              <w:rPr>
                <w:rFonts w:ascii="Arial Narrow" w:hAnsi="Arial Narrow" w:cs="Arial"/>
                <w:b/>
                <w:sz w:val="18"/>
                <w:szCs w:val="18"/>
                <w:lang w:eastAsia="en-AU"/>
              </w:rPr>
            </w:pPr>
            <w:r w:rsidRPr="003A738B">
              <w:rPr>
                <w:rFonts w:ascii="Arial Narrow" w:hAnsi="Arial Narrow" w:cs="Arial"/>
                <w:b/>
                <w:sz w:val="18"/>
                <w:szCs w:val="18"/>
                <w:lang w:eastAsia="en-AU"/>
              </w:rPr>
              <w:t>Name, Restriction,</w:t>
            </w:r>
          </w:p>
          <w:p w14:paraId="14D93D69" w14:textId="77777777" w:rsidR="00DB22CF" w:rsidRPr="009A610D" w:rsidRDefault="00DB22CF" w:rsidP="00C84997">
            <w:pPr>
              <w:keepNext/>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134" w:type="dxa"/>
          </w:tcPr>
          <w:p w14:paraId="6D159A44" w14:textId="77777777" w:rsidR="00DB22CF" w:rsidRPr="009A610D" w:rsidRDefault="00DB22CF" w:rsidP="00C84997">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1134" w:type="dxa"/>
          </w:tcPr>
          <w:p w14:paraId="70CC1A96" w14:textId="77777777" w:rsidR="00DB22CF" w:rsidRPr="009A610D" w:rsidRDefault="00DB22CF" w:rsidP="00C84997">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1020" w:type="dxa"/>
          </w:tcPr>
          <w:p w14:paraId="6124DE4E" w14:textId="77777777" w:rsidR="00DB22CF" w:rsidRPr="009A610D" w:rsidRDefault="00DB22CF" w:rsidP="00C84997">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1134" w:type="dxa"/>
          </w:tcPr>
          <w:p w14:paraId="5E71533D" w14:textId="77777777" w:rsidR="00DB22CF" w:rsidRPr="009A610D" w:rsidRDefault="00DB22CF" w:rsidP="00C84997">
            <w:pPr>
              <w:keepNext/>
              <w:ind w:left="-108"/>
              <w:jc w:val="center"/>
              <w:rPr>
                <w:rFonts w:ascii="Arial Narrow" w:hAnsi="Arial Narrow" w:cs="Arial"/>
                <w:b/>
                <w:sz w:val="18"/>
                <w:szCs w:val="18"/>
              </w:rPr>
            </w:pPr>
            <w:r w:rsidRPr="009A610D">
              <w:rPr>
                <w:rFonts w:ascii="Arial Narrow" w:hAnsi="Arial Narrow" w:cs="Arial"/>
                <w:b/>
                <w:sz w:val="18"/>
                <w:szCs w:val="18"/>
              </w:rPr>
              <w:t>№.of</w:t>
            </w:r>
          </w:p>
          <w:p w14:paraId="3C93437F" w14:textId="77777777" w:rsidR="00DB22CF" w:rsidRPr="009A610D" w:rsidRDefault="00DB22CF" w:rsidP="00C84997">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2211" w:type="dxa"/>
          </w:tcPr>
          <w:p w14:paraId="78912E08" w14:textId="77777777" w:rsidR="00DB22CF" w:rsidRPr="009A610D" w:rsidRDefault="00DB22CF" w:rsidP="00C04E98">
            <w:pPr>
              <w:keepNext/>
              <w:jc w:val="center"/>
              <w:rPr>
                <w:rFonts w:ascii="Arial Narrow" w:hAnsi="Arial Narrow" w:cs="Arial"/>
                <w:b/>
                <w:sz w:val="18"/>
                <w:szCs w:val="18"/>
                <w:lang w:val="fr-FR"/>
              </w:rPr>
            </w:pPr>
            <w:r>
              <w:rPr>
                <w:rFonts w:ascii="Arial Narrow" w:hAnsi="Arial Narrow" w:cs="Arial"/>
                <w:b/>
                <w:sz w:val="18"/>
                <w:szCs w:val="18"/>
              </w:rPr>
              <w:t>Available brands</w:t>
            </w:r>
          </w:p>
        </w:tc>
      </w:tr>
      <w:tr w:rsidR="00DB22CF" w14:paraId="4305FD72" w14:textId="77777777" w:rsidTr="00C84997">
        <w:tc>
          <w:tcPr>
            <w:tcW w:w="2381" w:type="dxa"/>
          </w:tcPr>
          <w:p w14:paraId="3812C4E5" w14:textId="5B0B3CAF" w:rsidR="00DB22CF" w:rsidRDefault="00DB22CF" w:rsidP="00C84997">
            <w:pPr>
              <w:keepNext/>
              <w:ind w:left="-66"/>
              <w:rPr>
                <w:rFonts w:ascii="Arial Narrow" w:hAnsi="Arial Narrow" w:cstheme="minorBidi"/>
                <w:bCs/>
                <w:sz w:val="18"/>
                <w:szCs w:val="18"/>
              </w:rPr>
            </w:pPr>
            <w:r>
              <w:rPr>
                <w:rFonts w:ascii="Arial Narrow" w:hAnsi="Arial Narrow" w:cstheme="minorBidi"/>
                <w:bCs/>
                <w:sz w:val="18"/>
                <w:szCs w:val="18"/>
              </w:rPr>
              <w:t xml:space="preserve">DICLOFENAC </w:t>
            </w:r>
          </w:p>
          <w:p w14:paraId="677EDCAF" w14:textId="77777777" w:rsidR="00DB22CF" w:rsidRDefault="00DB22CF" w:rsidP="00C84997">
            <w:pPr>
              <w:keepNext/>
              <w:ind w:left="-66"/>
              <w:rPr>
                <w:rFonts w:ascii="Arial Narrow" w:hAnsi="Arial Narrow" w:cstheme="minorBidi"/>
                <w:bCs/>
                <w:sz w:val="18"/>
                <w:szCs w:val="18"/>
              </w:rPr>
            </w:pPr>
          </w:p>
          <w:p w14:paraId="0C36E069" w14:textId="14E1DE1D" w:rsidR="00DB22CF" w:rsidRPr="00D467C2" w:rsidRDefault="00DB22CF" w:rsidP="00C84997">
            <w:pPr>
              <w:keepNext/>
              <w:ind w:left="-66"/>
              <w:rPr>
                <w:rFonts w:ascii="Arial Narrow" w:hAnsi="Arial Narrow" w:cstheme="minorBidi"/>
                <w:bCs/>
                <w:sz w:val="18"/>
                <w:szCs w:val="18"/>
              </w:rPr>
            </w:pPr>
            <w:r w:rsidRPr="00D467C2">
              <w:rPr>
                <w:rFonts w:ascii="Arial Narrow" w:hAnsi="Arial Narrow" w:cstheme="minorBidi"/>
                <w:bCs/>
                <w:sz w:val="18"/>
                <w:szCs w:val="18"/>
              </w:rPr>
              <w:t>diclofenac sodium 100 mg suppository, 20</w:t>
            </w:r>
          </w:p>
        </w:tc>
        <w:tc>
          <w:tcPr>
            <w:tcW w:w="1134" w:type="dxa"/>
          </w:tcPr>
          <w:p w14:paraId="304BD83D" w14:textId="77777777" w:rsidR="00DB22CF" w:rsidRPr="00943FF4" w:rsidRDefault="00DB22CF" w:rsidP="00C84997">
            <w:pPr>
              <w:keepNext/>
              <w:ind w:left="-108"/>
              <w:jc w:val="center"/>
              <w:rPr>
                <w:rFonts w:ascii="Arial Narrow" w:hAnsi="Arial Narrow"/>
                <w:bCs/>
                <w:sz w:val="18"/>
                <w:szCs w:val="18"/>
              </w:rPr>
            </w:pPr>
            <w:r>
              <w:rPr>
                <w:rFonts w:ascii="Arial Narrow" w:hAnsi="Arial Narrow"/>
                <w:bCs/>
                <w:sz w:val="18"/>
                <w:szCs w:val="18"/>
              </w:rPr>
              <w:t>5363G</w:t>
            </w:r>
          </w:p>
        </w:tc>
        <w:tc>
          <w:tcPr>
            <w:tcW w:w="1134" w:type="dxa"/>
          </w:tcPr>
          <w:p w14:paraId="68B3698F" w14:textId="77777777" w:rsidR="00DB22CF" w:rsidRPr="00943FF4" w:rsidRDefault="00DB22CF" w:rsidP="00C84997">
            <w:pPr>
              <w:keepNext/>
              <w:ind w:left="-108"/>
              <w:jc w:val="center"/>
              <w:rPr>
                <w:rFonts w:ascii="Arial Narrow" w:hAnsi="Arial Narrow"/>
                <w:bCs/>
                <w:sz w:val="18"/>
                <w:szCs w:val="18"/>
              </w:rPr>
            </w:pPr>
            <w:r>
              <w:rPr>
                <w:rFonts w:ascii="Arial Narrow" w:hAnsi="Arial Narrow"/>
                <w:bCs/>
                <w:sz w:val="18"/>
                <w:szCs w:val="18"/>
              </w:rPr>
              <w:t>2</w:t>
            </w:r>
          </w:p>
        </w:tc>
        <w:tc>
          <w:tcPr>
            <w:tcW w:w="1020" w:type="dxa"/>
          </w:tcPr>
          <w:p w14:paraId="45E58524" w14:textId="77777777" w:rsidR="00DB22CF" w:rsidRPr="00943FF4" w:rsidRDefault="00DB22CF" w:rsidP="00C84997">
            <w:pPr>
              <w:ind w:left="-108"/>
              <w:jc w:val="center"/>
              <w:rPr>
                <w:rFonts w:ascii="Arial Narrow" w:hAnsi="Arial Narrow"/>
                <w:bCs/>
                <w:sz w:val="18"/>
                <w:szCs w:val="18"/>
              </w:rPr>
            </w:pPr>
            <w:r>
              <w:rPr>
                <w:rFonts w:ascii="Arial Narrow" w:hAnsi="Arial Narrow"/>
                <w:bCs/>
                <w:sz w:val="18"/>
                <w:szCs w:val="18"/>
              </w:rPr>
              <w:t>40</w:t>
            </w:r>
          </w:p>
        </w:tc>
        <w:tc>
          <w:tcPr>
            <w:tcW w:w="1134" w:type="dxa"/>
          </w:tcPr>
          <w:p w14:paraId="11318907" w14:textId="77777777" w:rsidR="00DB22CF" w:rsidRPr="00943FF4" w:rsidRDefault="00DB22CF" w:rsidP="00C84997">
            <w:pPr>
              <w:ind w:left="-108"/>
              <w:jc w:val="center"/>
              <w:rPr>
                <w:rFonts w:ascii="Arial Narrow" w:hAnsi="Arial Narrow"/>
                <w:bCs/>
                <w:sz w:val="18"/>
                <w:szCs w:val="18"/>
              </w:rPr>
            </w:pPr>
            <w:r>
              <w:rPr>
                <w:rFonts w:ascii="Arial Narrow" w:hAnsi="Arial Narrow"/>
                <w:bCs/>
                <w:sz w:val="18"/>
                <w:szCs w:val="18"/>
              </w:rPr>
              <w:t>3</w:t>
            </w:r>
          </w:p>
        </w:tc>
        <w:tc>
          <w:tcPr>
            <w:tcW w:w="2211" w:type="dxa"/>
          </w:tcPr>
          <w:p w14:paraId="346287F1" w14:textId="77777777" w:rsidR="00DB22CF" w:rsidRPr="00943FF4" w:rsidRDefault="00DB22CF" w:rsidP="00C84997">
            <w:pPr>
              <w:ind w:left="-108"/>
              <w:jc w:val="center"/>
              <w:rPr>
                <w:rFonts w:ascii="Arial Narrow" w:hAnsi="Arial Narrow"/>
                <w:bCs/>
                <w:sz w:val="18"/>
                <w:szCs w:val="18"/>
              </w:rPr>
            </w:pPr>
            <w:proofErr w:type="spellStart"/>
            <w:r>
              <w:rPr>
                <w:rFonts w:ascii="Arial Narrow" w:hAnsi="Arial Narrow"/>
                <w:bCs/>
                <w:sz w:val="18"/>
                <w:szCs w:val="18"/>
              </w:rPr>
              <w:t>Voltaren</w:t>
            </w:r>
            <w:proofErr w:type="spellEnd"/>
            <w:r>
              <w:rPr>
                <w:rFonts w:ascii="Arial Narrow" w:hAnsi="Arial Narrow"/>
                <w:bCs/>
                <w:sz w:val="18"/>
                <w:szCs w:val="18"/>
              </w:rPr>
              <w:t xml:space="preserve"> 100</w:t>
            </w:r>
          </w:p>
        </w:tc>
      </w:tr>
      <w:tr w:rsidR="00AF583C" w14:paraId="3FD5D8A3" w14:textId="77777777" w:rsidTr="00C84997">
        <w:tc>
          <w:tcPr>
            <w:tcW w:w="2381" w:type="dxa"/>
          </w:tcPr>
          <w:p w14:paraId="78E11F83" w14:textId="29FC84E7" w:rsidR="00AF583C" w:rsidRPr="00AF583C" w:rsidRDefault="00AF583C" w:rsidP="00AF583C">
            <w:pPr>
              <w:keepNext/>
              <w:ind w:left="-66"/>
              <w:rPr>
                <w:rFonts w:ascii="Arial Narrow" w:hAnsi="Arial Narrow" w:cstheme="minorBidi"/>
                <w:bCs/>
                <w:sz w:val="18"/>
                <w:szCs w:val="18"/>
              </w:rPr>
            </w:pPr>
            <w:r w:rsidRPr="00AF583C">
              <w:rPr>
                <w:rFonts w:ascii="Arial Narrow" w:hAnsi="Arial Narrow" w:cstheme="minorBidi"/>
                <w:bCs/>
                <w:sz w:val="18"/>
                <w:szCs w:val="18"/>
              </w:rPr>
              <w:t>diclofenac 50 mg enteric tablet, 50</w:t>
            </w:r>
          </w:p>
        </w:tc>
        <w:tc>
          <w:tcPr>
            <w:tcW w:w="1134" w:type="dxa"/>
          </w:tcPr>
          <w:p w14:paraId="6F82CCAA" w14:textId="57836649"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5362F</w:t>
            </w:r>
          </w:p>
        </w:tc>
        <w:tc>
          <w:tcPr>
            <w:tcW w:w="1134" w:type="dxa"/>
          </w:tcPr>
          <w:p w14:paraId="07F27B24" w14:textId="66F7EC96"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1</w:t>
            </w:r>
          </w:p>
        </w:tc>
        <w:tc>
          <w:tcPr>
            <w:tcW w:w="1020" w:type="dxa"/>
          </w:tcPr>
          <w:p w14:paraId="7C6ABE69" w14:textId="503C302D" w:rsidR="00AF583C" w:rsidRPr="00AF583C" w:rsidRDefault="00AF583C" w:rsidP="00AF583C">
            <w:pPr>
              <w:ind w:left="-108"/>
              <w:jc w:val="center"/>
              <w:rPr>
                <w:rFonts w:ascii="Arial Narrow" w:hAnsi="Arial Narrow"/>
                <w:bCs/>
                <w:sz w:val="18"/>
                <w:szCs w:val="18"/>
              </w:rPr>
            </w:pPr>
            <w:r w:rsidRPr="00AF583C">
              <w:rPr>
                <w:rFonts w:ascii="Arial Narrow" w:hAnsi="Arial Narrow"/>
                <w:bCs/>
                <w:sz w:val="18"/>
                <w:szCs w:val="18"/>
              </w:rPr>
              <w:t>50</w:t>
            </w:r>
          </w:p>
        </w:tc>
        <w:tc>
          <w:tcPr>
            <w:tcW w:w="1134" w:type="dxa"/>
          </w:tcPr>
          <w:p w14:paraId="2617B40A" w14:textId="30110797" w:rsidR="00AF583C" w:rsidRPr="00AF583C" w:rsidRDefault="00AF583C" w:rsidP="00AF583C">
            <w:pPr>
              <w:ind w:left="-108"/>
              <w:jc w:val="center"/>
              <w:rPr>
                <w:rFonts w:ascii="Arial Narrow" w:hAnsi="Arial Narrow"/>
                <w:bCs/>
                <w:sz w:val="18"/>
                <w:szCs w:val="18"/>
              </w:rPr>
            </w:pPr>
            <w:r w:rsidRPr="00AF583C">
              <w:rPr>
                <w:rFonts w:ascii="Arial Narrow" w:hAnsi="Arial Narrow"/>
                <w:bCs/>
                <w:sz w:val="18"/>
                <w:szCs w:val="18"/>
              </w:rPr>
              <w:t>3</w:t>
            </w:r>
          </w:p>
        </w:tc>
        <w:tc>
          <w:tcPr>
            <w:tcW w:w="2211" w:type="dxa"/>
          </w:tcPr>
          <w:p w14:paraId="185CEC26"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APO-Diclofenac</w:t>
            </w:r>
          </w:p>
          <w:p w14:paraId="3FDC1B70" w14:textId="77777777" w:rsidR="00AF583C" w:rsidRPr="00AF583C" w:rsidRDefault="00AF583C" w:rsidP="00AF583C">
            <w:pPr>
              <w:keepNext/>
              <w:ind w:left="-108"/>
              <w:jc w:val="center"/>
              <w:rPr>
                <w:rFonts w:ascii="Arial Narrow" w:hAnsi="Arial Narrow"/>
                <w:bCs/>
                <w:sz w:val="18"/>
                <w:szCs w:val="18"/>
              </w:rPr>
            </w:pPr>
            <w:proofErr w:type="spellStart"/>
            <w:r w:rsidRPr="00AF583C">
              <w:rPr>
                <w:rFonts w:ascii="Arial Narrow" w:hAnsi="Arial Narrow"/>
                <w:bCs/>
                <w:sz w:val="18"/>
                <w:szCs w:val="18"/>
              </w:rPr>
              <w:t>Clonac</w:t>
            </w:r>
            <w:proofErr w:type="spellEnd"/>
            <w:r w:rsidRPr="00AF583C">
              <w:rPr>
                <w:rFonts w:ascii="Arial Narrow" w:hAnsi="Arial Narrow"/>
                <w:bCs/>
                <w:sz w:val="18"/>
                <w:szCs w:val="18"/>
              </w:rPr>
              <w:t xml:space="preserve"> 50</w:t>
            </w:r>
          </w:p>
          <w:p w14:paraId="7A1562EA"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Diclofenac AN</w:t>
            </w:r>
          </w:p>
          <w:p w14:paraId="218092EF"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 xml:space="preserve">Diclofenac </w:t>
            </w:r>
            <w:proofErr w:type="spellStart"/>
            <w:r w:rsidRPr="00AF583C">
              <w:rPr>
                <w:rFonts w:ascii="Arial Narrow" w:hAnsi="Arial Narrow"/>
                <w:bCs/>
                <w:sz w:val="18"/>
                <w:szCs w:val="18"/>
              </w:rPr>
              <w:t>Amneal</w:t>
            </w:r>
            <w:proofErr w:type="spellEnd"/>
          </w:p>
          <w:p w14:paraId="5C91B244"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Diclofenac Sandoz</w:t>
            </w:r>
          </w:p>
          <w:p w14:paraId="5C70B391" w14:textId="77777777" w:rsidR="00AF583C" w:rsidRPr="00AF583C" w:rsidRDefault="00AF583C" w:rsidP="00AF583C">
            <w:pPr>
              <w:keepNext/>
              <w:ind w:left="-108"/>
              <w:jc w:val="center"/>
              <w:rPr>
                <w:rFonts w:ascii="Arial Narrow" w:hAnsi="Arial Narrow"/>
                <w:bCs/>
                <w:sz w:val="18"/>
                <w:szCs w:val="18"/>
              </w:rPr>
            </w:pPr>
            <w:proofErr w:type="spellStart"/>
            <w:r w:rsidRPr="00AF583C">
              <w:rPr>
                <w:rFonts w:ascii="Arial Narrow" w:hAnsi="Arial Narrow"/>
                <w:bCs/>
                <w:sz w:val="18"/>
                <w:szCs w:val="18"/>
              </w:rPr>
              <w:t>Fenac</w:t>
            </w:r>
            <w:proofErr w:type="spellEnd"/>
          </w:p>
          <w:p w14:paraId="6AA5ABD9" w14:textId="77777777" w:rsidR="00AF583C" w:rsidRPr="00AF583C" w:rsidRDefault="00AF583C" w:rsidP="00AF583C">
            <w:pPr>
              <w:keepNext/>
              <w:ind w:left="-108"/>
              <w:jc w:val="center"/>
              <w:rPr>
                <w:rFonts w:ascii="Arial Narrow" w:hAnsi="Arial Narrow"/>
                <w:bCs/>
                <w:sz w:val="18"/>
                <w:szCs w:val="18"/>
              </w:rPr>
            </w:pPr>
            <w:proofErr w:type="spellStart"/>
            <w:r w:rsidRPr="00AF583C">
              <w:rPr>
                <w:rFonts w:ascii="Arial Narrow" w:hAnsi="Arial Narrow"/>
                <w:bCs/>
                <w:sz w:val="18"/>
                <w:szCs w:val="18"/>
              </w:rPr>
              <w:t>Pharmacor</w:t>
            </w:r>
            <w:proofErr w:type="spellEnd"/>
            <w:r w:rsidRPr="00AF583C">
              <w:rPr>
                <w:rFonts w:ascii="Arial Narrow" w:hAnsi="Arial Narrow"/>
                <w:bCs/>
                <w:sz w:val="18"/>
                <w:szCs w:val="18"/>
              </w:rPr>
              <w:t xml:space="preserve"> Diclofenac 50</w:t>
            </w:r>
          </w:p>
          <w:p w14:paraId="76629AB4" w14:textId="70BE8C6E" w:rsidR="00AF583C" w:rsidRPr="00AF583C" w:rsidRDefault="00AF583C" w:rsidP="00AF583C">
            <w:pPr>
              <w:ind w:left="-108"/>
              <w:jc w:val="center"/>
              <w:rPr>
                <w:rFonts w:ascii="Arial Narrow" w:hAnsi="Arial Narrow"/>
                <w:bCs/>
                <w:sz w:val="18"/>
                <w:szCs w:val="18"/>
              </w:rPr>
            </w:pPr>
            <w:proofErr w:type="spellStart"/>
            <w:r w:rsidRPr="00AF583C">
              <w:rPr>
                <w:rFonts w:ascii="Arial Narrow" w:hAnsi="Arial Narrow"/>
                <w:bCs/>
                <w:sz w:val="18"/>
                <w:szCs w:val="18"/>
              </w:rPr>
              <w:t>Voltaren</w:t>
            </w:r>
            <w:proofErr w:type="spellEnd"/>
            <w:r w:rsidRPr="00AF583C">
              <w:rPr>
                <w:rFonts w:ascii="Arial Narrow" w:hAnsi="Arial Narrow"/>
                <w:bCs/>
                <w:sz w:val="18"/>
                <w:szCs w:val="18"/>
              </w:rPr>
              <w:t xml:space="preserve"> 50</w:t>
            </w:r>
          </w:p>
        </w:tc>
      </w:tr>
      <w:tr w:rsidR="00AF583C" w14:paraId="0289F2D7" w14:textId="77777777" w:rsidTr="00C84997">
        <w:tc>
          <w:tcPr>
            <w:tcW w:w="2381" w:type="dxa"/>
          </w:tcPr>
          <w:p w14:paraId="66B9ACDC" w14:textId="591E47AE" w:rsidR="00AF583C" w:rsidRPr="00AF583C" w:rsidRDefault="00AF583C" w:rsidP="00AF583C">
            <w:pPr>
              <w:keepNext/>
              <w:ind w:left="-66"/>
              <w:rPr>
                <w:rFonts w:ascii="Arial Narrow" w:hAnsi="Arial Narrow" w:cstheme="minorBidi"/>
                <w:bCs/>
                <w:sz w:val="18"/>
                <w:szCs w:val="18"/>
              </w:rPr>
            </w:pPr>
            <w:r w:rsidRPr="00AF583C">
              <w:rPr>
                <w:rFonts w:ascii="Arial Narrow" w:hAnsi="Arial Narrow"/>
                <w:bCs/>
                <w:sz w:val="18"/>
                <w:szCs w:val="18"/>
              </w:rPr>
              <w:t>diclofenac sodium 25 mg enteric tablet, 50</w:t>
            </w:r>
          </w:p>
        </w:tc>
        <w:tc>
          <w:tcPr>
            <w:tcW w:w="1134" w:type="dxa"/>
          </w:tcPr>
          <w:p w14:paraId="7C2969B5" w14:textId="79B0B174"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5361E</w:t>
            </w:r>
          </w:p>
        </w:tc>
        <w:tc>
          <w:tcPr>
            <w:tcW w:w="1134" w:type="dxa"/>
          </w:tcPr>
          <w:p w14:paraId="5BC93346" w14:textId="0A94A7C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2</w:t>
            </w:r>
          </w:p>
        </w:tc>
        <w:tc>
          <w:tcPr>
            <w:tcW w:w="1020" w:type="dxa"/>
          </w:tcPr>
          <w:p w14:paraId="50C0DB45" w14:textId="03F541DB" w:rsidR="00AF583C" w:rsidRPr="00AF583C" w:rsidRDefault="00AF583C" w:rsidP="00AF583C">
            <w:pPr>
              <w:ind w:left="-108"/>
              <w:jc w:val="center"/>
              <w:rPr>
                <w:rFonts w:ascii="Arial Narrow" w:hAnsi="Arial Narrow"/>
                <w:bCs/>
                <w:sz w:val="18"/>
                <w:szCs w:val="18"/>
              </w:rPr>
            </w:pPr>
            <w:r w:rsidRPr="00AF583C">
              <w:rPr>
                <w:rFonts w:ascii="Arial Narrow" w:hAnsi="Arial Narrow"/>
                <w:bCs/>
                <w:sz w:val="18"/>
                <w:szCs w:val="18"/>
              </w:rPr>
              <w:t>100</w:t>
            </w:r>
          </w:p>
        </w:tc>
        <w:tc>
          <w:tcPr>
            <w:tcW w:w="1134" w:type="dxa"/>
          </w:tcPr>
          <w:p w14:paraId="11A8D3EA" w14:textId="72EC29C0" w:rsidR="00AF583C" w:rsidRPr="00AF583C" w:rsidRDefault="00AF583C" w:rsidP="00AF583C">
            <w:pPr>
              <w:ind w:left="-108"/>
              <w:jc w:val="center"/>
              <w:rPr>
                <w:rFonts w:ascii="Arial Narrow" w:hAnsi="Arial Narrow"/>
                <w:bCs/>
                <w:sz w:val="18"/>
                <w:szCs w:val="18"/>
              </w:rPr>
            </w:pPr>
            <w:r w:rsidRPr="00AF583C">
              <w:rPr>
                <w:rFonts w:ascii="Arial Narrow" w:hAnsi="Arial Narrow"/>
                <w:bCs/>
                <w:sz w:val="18"/>
                <w:szCs w:val="18"/>
              </w:rPr>
              <w:t>3</w:t>
            </w:r>
          </w:p>
        </w:tc>
        <w:tc>
          <w:tcPr>
            <w:tcW w:w="2211" w:type="dxa"/>
          </w:tcPr>
          <w:p w14:paraId="690A979E"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APO-Diclofenac</w:t>
            </w:r>
          </w:p>
          <w:p w14:paraId="566785C1" w14:textId="77777777" w:rsidR="00AF583C" w:rsidRPr="00AF583C" w:rsidRDefault="00AF583C" w:rsidP="00AF583C">
            <w:pPr>
              <w:keepNext/>
              <w:ind w:left="-108"/>
              <w:jc w:val="center"/>
              <w:rPr>
                <w:rFonts w:ascii="Arial Narrow" w:hAnsi="Arial Narrow"/>
                <w:bCs/>
                <w:sz w:val="18"/>
                <w:szCs w:val="18"/>
              </w:rPr>
            </w:pPr>
            <w:proofErr w:type="spellStart"/>
            <w:r w:rsidRPr="00AF583C">
              <w:rPr>
                <w:rFonts w:ascii="Arial Narrow" w:hAnsi="Arial Narrow"/>
                <w:bCs/>
                <w:sz w:val="18"/>
                <w:szCs w:val="18"/>
              </w:rPr>
              <w:t>Clonac</w:t>
            </w:r>
            <w:proofErr w:type="spellEnd"/>
            <w:r w:rsidRPr="00AF583C">
              <w:rPr>
                <w:rFonts w:ascii="Arial Narrow" w:hAnsi="Arial Narrow"/>
                <w:bCs/>
                <w:sz w:val="18"/>
                <w:szCs w:val="18"/>
              </w:rPr>
              <w:t xml:space="preserve"> 25</w:t>
            </w:r>
          </w:p>
          <w:p w14:paraId="5C831288"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Diclofenac AN</w:t>
            </w:r>
          </w:p>
          <w:p w14:paraId="2B6AC7F2"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 xml:space="preserve">Diclofenac </w:t>
            </w:r>
            <w:proofErr w:type="spellStart"/>
            <w:r w:rsidRPr="00AF583C">
              <w:rPr>
                <w:rFonts w:ascii="Arial Narrow" w:hAnsi="Arial Narrow"/>
                <w:bCs/>
                <w:sz w:val="18"/>
                <w:szCs w:val="18"/>
              </w:rPr>
              <w:t>Amneal</w:t>
            </w:r>
            <w:proofErr w:type="spellEnd"/>
          </w:p>
          <w:p w14:paraId="3A854EE7" w14:textId="77777777" w:rsidR="00AF583C" w:rsidRPr="00AF583C" w:rsidRDefault="00AF583C" w:rsidP="00AF583C">
            <w:pPr>
              <w:keepNext/>
              <w:ind w:left="-108"/>
              <w:jc w:val="center"/>
              <w:rPr>
                <w:rFonts w:ascii="Arial Narrow" w:hAnsi="Arial Narrow"/>
                <w:bCs/>
                <w:sz w:val="18"/>
                <w:szCs w:val="18"/>
              </w:rPr>
            </w:pPr>
            <w:r w:rsidRPr="00AF583C">
              <w:rPr>
                <w:rFonts w:ascii="Arial Narrow" w:hAnsi="Arial Narrow"/>
                <w:bCs/>
                <w:sz w:val="18"/>
                <w:szCs w:val="18"/>
              </w:rPr>
              <w:t>Diclofenac Sandoz</w:t>
            </w:r>
          </w:p>
          <w:p w14:paraId="2730D268" w14:textId="77777777" w:rsidR="00AF583C" w:rsidRPr="00AF583C" w:rsidRDefault="00AF583C" w:rsidP="00AF583C">
            <w:pPr>
              <w:keepNext/>
              <w:ind w:left="-108"/>
              <w:jc w:val="center"/>
              <w:rPr>
                <w:rFonts w:ascii="Arial Narrow" w:hAnsi="Arial Narrow"/>
                <w:bCs/>
                <w:sz w:val="18"/>
                <w:szCs w:val="18"/>
              </w:rPr>
            </w:pPr>
            <w:proofErr w:type="spellStart"/>
            <w:r w:rsidRPr="00AF583C">
              <w:rPr>
                <w:rFonts w:ascii="Arial Narrow" w:hAnsi="Arial Narrow"/>
                <w:bCs/>
                <w:sz w:val="18"/>
                <w:szCs w:val="18"/>
              </w:rPr>
              <w:t>Fenac</w:t>
            </w:r>
            <w:proofErr w:type="spellEnd"/>
            <w:r w:rsidRPr="00AF583C">
              <w:rPr>
                <w:rFonts w:ascii="Arial Narrow" w:hAnsi="Arial Narrow"/>
                <w:bCs/>
                <w:sz w:val="18"/>
                <w:szCs w:val="18"/>
              </w:rPr>
              <w:t xml:space="preserve"> 25</w:t>
            </w:r>
          </w:p>
          <w:p w14:paraId="14D6766D" w14:textId="17049522" w:rsidR="00AF583C" w:rsidRPr="00AF583C" w:rsidRDefault="00AF583C" w:rsidP="00AF583C">
            <w:pPr>
              <w:ind w:left="-108"/>
              <w:jc w:val="center"/>
              <w:rPr>
                <w:rFonts w:ascii="Arial Narrow" w:hAnsi="Arial Narrow"/>
                <w:bCs/>
                <w:sz w:val="18"/>
                <w:szCs w:val="18"/>
              </w:rPr>
            </w:pPr>
            <w:proofErr w:type="spellStart"/>
            <w:r w:rsidRPr="00AF583C">
              <w:rPr>
                <w:rFonts w:ascii="Arial Narrow" w:hAnsi="Arial Narrow"/>
                <w:bCs/>
                <w:sz w:val="18"/>
                <w:szCs w:val="18"/>
              </w:rPr>
              <w:t>Voltaren</w:t>
            </w:r>
            <w:proofErr w:type="spellEnd"/>
            <w:r w:rsidRPr="00AF583C">
              <w:rPr>
                <w:rFonts w:ascii="Arial Narrow" w:hAnsi="Arial Narrow"/>
                <w:bCs/>
                <w:sz w:val="18"/>
                <w:szCs w:val="18"/>
              </w:rPr>
              <w:t xml:space="preserve"> 25</w:t>
            </w:r>
          </w:p>
        </w:tc>
      </w:tr>
    </w:tbl>
    <w:p w14:paraId="4FA766A8" w14:textId="643AB3CC" w:rsidR="00DB22CF" w:rsidRDefault="00DB22CF" w:rsidP="00DB22CF">
      <w:pPr>
        <w:pStyle w:val="4Bodytextnumbered"/>
        <w:rPr>
          <w:rStyle w:val="CommentReference"/>
          <w:sz w:val="24"/>
          <w:szCs w:val="22"/>
        </w:rPr>
      </w:pPr>
    </w:p>
    <w:tbl>
      <w:tblPr>
        <w:tblStyle w:val="TableGrid"/>
        <w:tblW w:w="9014" w:type="dxa"/>
        <w:tblLook w:val="04A0" w:firstRow="1" w:lastRow="0" w:firstColumn="1" w:lastColumn="0" w:noHBand="0" w:noVBand="1"/>
        <w:tblCaption w:val="6.1. Delete the following listings:"/>
      </w:tblPr>
      <w:tblGrid>
        <w:gridCol w:w="2381"/>
        <w:gridCol w:w="1134"/>
        <w:gridCol w:w="1134"/>
        <w:gridCol w:w="1020"/>
        <w:gridCol w:w="1134"/>
        <w:gridCol w:w="2211"/>
      </w:tblGrid>
      <w:tr w:rsidR="00DB22CF" w14:paraId="20B1AD56" w14:textId="77777777" w:rsidTr="0023538A">
        <w:trPr>
          <w:tblHeader/>
        </w:trPr>
        <w:tc>
          <w:tcPr>
            <w:tcW w:w="2381" w:type="dxa"/>
          </w:tcPr>
          <w:p w14:paraId="140D0C5B" w14:textId="77777777" w:rsidR="00DB22CF" w:rsidRPr="003A738B" w:rsidRDefault="00DB22CF" w:rsidP="00C84997">
            <w:pPr>
              <w:keepNext/>
              <w:ind w:left="-108"/>
              <w:rPr>
                <w:rFonts w:ascii="Arial Narrow" w:hAnsi="Arial Narrow" w:cs="Arial"/>
                <w:b/>
                <w:sz w:val="18"/>
                <w:szCs w:val="18"/>
                <w:lang w:eastAsia="en-AU"/>
              </w:rPr>
            </w:pPr>
            <w:r w:rsidRPr="003A738B">
              <w:rPr>
                <w:rFonts w:ascii="Arial Narrow" w:hAnsi="Arial Narrow" w:cs="Arial"/>
                <w:b/>
                <w:sz w:val="18"/>
                <w:szCs w:val="18"/>
                <w:lang w:eastAsia="en-AU"/>
              </w:rPr>
              <w:t>Name, Restriction,</w:t>
            </w:r>
          </w:p>
          <w:p w14:paraId="539FAEF0" w14:textId="77777777" w:rsidR="00DB22CF" w:rsidRPr="009A610D" w:rsidRDefault="00DB22CF" w:rsidP="00C84997">
            <w:pPr>
              <w:keepNext/>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134" w:type="dxa"/>
          </w:tcPr>
          <w:p w14:paraId="300709A6" w14:textId="77777777" w:rsidR="00DB22CF" w:rsidRPr="009A610D" w:rsidRDefault="00DB22CF" w:rsidP="00C84997">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1134" w:type="dxa"/>
          </w:tcPr>
          <w:p w14:paraId="190A04B1" w14:textId="77777777" w:rsidR="00DB22CF" w:rsidRPr="009A610D" w:rsidRDefault="00DB22CF" w:rsidP="00C84997">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1020" w:type="dxa"/>
          </w:tcPr>
          <w:p w14:paraId="3062B68B" w14:textId="77777777" w:rsidR="00DB22CF" w:rsidRPr="009A610D" w:rsidRDefault="00DB22CF" w:rsidP="00C84997">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1134" w:type="dxa"/>
          </w:tcPr>
          <w:p w14:paraId="5601CDD5" w14:textId="77777777" w:rsidR="00DB22CF" w:rsidRPr="009A610D" w:rsidRDefault="00DB22CF" w:rsidP="00C84997">
            <w:pPr>
              <w:keepNext/>
              <w:ind w:left="-108"/>
              <w:jc w:val="center"/>
              <w:rPr>
                <w:rFonts w:ascii="Arial Narrow" w:hAnsi="Arial Narrow" w:cs="Arial"/>
                <w:b/>
                <w:sz w:val="18"/>
                <w:szCs w:val="18"/>
              </w:rPr>
            </w:pPr>
            <w:r w:rsidRPr="009A610D">
              <w:rPr>
                <w:rFonts w:ascii="Arial Narrow" w:hAnsi="Arial Narrow" w:cs="Arial"/>
                <w:b/>
                <w:sz w:val="18"/>
                <w:szCs w:val="18"/>
              </w:rPr>
              <w:t>№.of</w:t>
            </w:r>
          </w:p>
          <w:p w14:paraId="1E424E54" w14:textId="77777777" w:rsidR="00DB22CF" w:rsidRPr="009A610D" w:rsidRDefault="00DB22CF" w:rsidP="00C84997">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2211" w:type="dxa"/>
          </w:tcPr>
          <w:p w14:paraId="70C3C035" w14:textId="77777777" w:rsidR="00DB22CF" w:rsidRPr="009A610D" w:rsidRDefault="00DB22CF" w:rsidP="00C04E98">
            <w:pPr>
              <w:keepNext/>
              <w:jc w:val="center"/>
              <w:rPr>
                <w:rFonts w:ascii="Arial Narrow" w:hAnsi="Arial Narrow" w:cs="Arial"/>
                <w:b/>
                <w:sz w:val="18"/>
                <w:szCs w:val="18"/>
                <w:lang w:val="fr-FR"/>
              </w:rPr>
            </w:pPr>
            <w:r>
              <w:rPr>
                <w:rFonts w:ascii="Arial Narrow" w:hAnsi="Arial Narrow" w:cs="Arial"/>
                <w:b/>
                <w:sz w:val="18"/>
                <w:szCs w:val="18"/>
              </w:rPr>
              <w:t>Available brands</w:t>
            </w:r>
          </w:p>
        </w:tc>
      </w:tr>
      <w:tr w:rsidR="00DB22CF" w14:paraId="32E409C9" w14:textId="77777777" w:rsidTr="00C84997">
        <w:tc>
          <w:tcPr>
            <w:tcW w:w="2381" w:type="dxa"/>
          </w:tcPr>
          <w:p w14:paraId="4606B425" w14:textId="5CF552E6" w:rsidR="00DB22CF" w:rsidRDefault="00DB22CF" w:rsidP="00C84997">
            <w:pPr>
              <w:keepNext/>
              <w:ind w:left="-66"/>
              <w:rPr>
                <w:rFonts w:ascii="Arial Narrow" w:hAnsi="Arial Narrow" w:cstheme="minorBidi"/>
                <w:bCs/>
                <w:sz w:val="18"/>
                <w:szCs w:val="18"/>
              </w:rPr>
            </w:pPr>
            <w:r>
              <w:rPr>
                <w:rFonts w:ascii="Arial Narrow" w:hAnsi="Arial Narrow" w:cstheme="minorBidi"/>
                <w:bCs/>
                <w:sz w:val="18"/>
                <w:szCs w:val="18"/>
              </w:rPr>
              <w:t>INDOMETACIN</w:t>
            </w:r>
          </w:p>
          <w:p w14:paraId="5CD89C5D" w14:textId="77777777" w:rsidR="00DB22CF" w:rsidRDefault="00DB22CF" w:rsidP="00C84997">
            <w:pPr>
              <w:keepNext/>
              <w:ind w:left="-66"/>
              <w:rPr>
                <w:rFonts w:ascii="Arial Narrow" w:hAnsi="Arial Narrow" w:cstheme="minorBidi"/>
                <w:bCs/>
                <w:sz w:val="18"/>
                <w:szCs w:val="18"/>
              </w:rPr>
            </w:pPr>
          </w:p>
          <w:p w14:paraId="0567037E" w14:textId="3EBF254C" w:rsidR="00DB22CF" w:rsidRPr="00D467C2" w:rsidRDefault="00DB22CF" w:rsidP="00C84997">
            <w:pPr>
              <w:keepNext/>
              <w:ind w:left="-66"/>
              <w:rPr>
                <w:rFonts w:ascii="Arial Narrow" w:hAnsi="Arial Narrow" w:cstheme="minorBidi"/>
                <w:bCs/>
                <w:sz w:val="18"/>
                <w:szCs w:val="18"/>
              </w:rPr>
            </w:pPr>
            <w:r w:rsidRPr="00D467C2">
              <w:rPr>
                <w:rFonts w:ascii="Arial Narrow" w:hAnsi="Arial Narrow" w:cstheme="minorBidi"/>
                <w:bCs/>
                <w:sz w:val="18"/>
                <w:szCs w:val="18"/>
              </w:rPr>
              <w:t>indometacin 100 mg suppository, 20</w:t>
            </w:r>
          </w:p>
        </w:tc>
        <w:tc>
          <w:tcPr>
            <w:tcW w:w="1134" w:type="dxa"/>
          </w:tcPr>
          <w:p w14:paraId="5BFD9FCF" w14:textId="77777777" w:rsidR="00DB22CF" w:rsidRPr="00943FF4" w:rsidRDefault="00DB22CF" w:rsidP="00C84997">
            <w:pPr>
              <w:keepNext/>
              <w:ind w:left="-108"/>
              <w:jc w:val="center"/>
              <w:rPr>
                <w:rFonts w:ascii="Arial Narrow" w:hAnsi="Arial Narrow"/>
                <w:bCs/>
                <w:sz w:val="18"/>
                <w:szCs w:val="18"/>
              </w:rPr>
            </w:pPr>
            <w:r>
              <w:rPr>
                <w:rFonts w:ascii="Arial Narrow" w:hAnsi="Arial Narrow"/>
                <w:bCs/>
                <w:sz w:val="18"/>
                <w:szCs w:val="18"/>
              </w:rPr>
              <w:t>5378C</w:t>
            </w:r>
          </w:p>
        </w:tc>
        <w:tc>
          <w:tcPr>
            <w:tcW w:w="1134" w:type="dxa"/>
          </w:tcPr>
          <w:p w14:paraId="2BE8BA64" w14:textId="77777777" w:rsidR="00DB22CF" w:rsidRPr="00943FF4" w:rsidRDefault="00DB22CF" w:rsidP="00C84997">
            <w:pPr>
              <w:keepNext/>
              <w:ind w:left="-108"/>
              <w:jc w:val="center"/>
              <w:rPr>
                <w:rFonts w:ascii="Arial Narrow" w:hAnsi="Arial Narrow"/>
                <w:bCs/>
                <w:sz w:val="18"/>
                <w:szCs w:val="18"/>
              </w:rPr>
            </w:pPr>
            <w:r>
              <w:rPr>
                <w:rFonts w:ascii="Arial Narrow" w:hAnsi="Arial Narrow"/>
                <w:bCs/>
                <w:sz w:val="18"/>
                <w:szCs w:val="18"/>
              </w:rPr>
              <w:t>2</w:t>
            </w:r>
          </w:p>
        </w:tc>
        <w:tc>
          <w:tcPr>
            <w:tcW w:w="1020" w:type="dxa"/>
          </w:tcPr>
          <w:p w14:paraId="1A436147" w14:textId="77777777" w:rsidR="00DB22CF" w:rsidRPr="00943FF4" w:rsidRDefault="00DB22CF" w:rsidP="00C84997">
            <w:pPr>
              <w:ind w:left="-108"/>
              <w:jc w:val="center"/>
              <w:rPr>
                <w:rFonts w:ascii="Arial Narrow" w:hAnsi="Arial Narrow"/>
                <w:bCs/>
                <w:sz w:val="18"/>
                <w:szCs w:val="18"/>
              </w:rPr>
            </w:pPr>
            <w:r>
              <w:rPr>
                <w:rFonts w:ascii="Arial Narrow" w:hAnsi="Arial Narrow"/>
                <w:bCs/>
                <w:sz w:val="18"/>
                <w:szCs w:val="18"/>
              </w:rPr>
              <w:t>40</w:t>
            </w:r>
          </w:p>
        </w:tc>
        <w:tc>
          <w:tcPr>
            <w:tcW w:w="1134" w:type="dxa"/>
          </w:tcPr>
          <w:p w14:paraId="25F79731" w14:textId="77777777" w:rsidR="00DB22CF" w:rsidRPr="00943FF4" w:rsidRDefault="00DB22CF" w:rsidP="00C84997">
            <w:pPr>
              <w:ind w:left="-108"/>
              <w:jc w:val="center"/>
              <w:rPr>
                <w:rFonts w:ascii="Arial Narrow" w:hAnsi="Arial Narrow"/>
                <w:bCs/>
                <w:sz w:val="18"/>
                <w:szCs w:val="18"/>
              </w:rPr>
            </w:pPr>
            <w:r>
              <w:rPr>
                <w:rFonts w:ascii="Arial Narrow" w:hAnsi="Arial Narrow"/>
                <w:bCs/>
                <w:sz w:val="18"/>
                <w:szCs w:val="18"/>
              </w:rPr>
              <w:t>3</w:t>
            </w:r>
          </w:p>
        </w:tc>
        <w:tc>
          <w:tcPr>
            <w:tcW w:w="2211" w:type="dxa"/>
          </w:tcPr>
          <w:p w14:paraId="267007B2" w14:textId="77777777" w:rsidR="00DB22CF" w:rsidRPr="00943FF4" w:rsidRDefault="00DB22CF" w:rsidP="00C84997">
            <w:pPr>
              <w:ind w:left="-108"/>
              <w:jc w:val="center"/>
              <w:rPr>
                <w:rFonts w:ascii="Arial Narrow" w:hAnsi="Arial Narrow"/>
                <w:bCs/>
                <w:sz w:val="18"/>
                <w:szCs w:val="18"/>
              </w:rPr>
            </w:pPr>
            <w:proofErr w:type="spellStart"/>
            <w:r>
              <w:rPr>
                <w:rFonts w:ascii="Arial Narrow" w:hAnsi="Arial Narrow"/>
                <w:bCs/>
                <w:sz w:val="18"/>
                <w:szCs w:val="18"/>
              </w:rPr>
              <w:t>Indocid</w:t>
            </w:r>
            <w:proofErr w:type="spellEnd"/>
          </w:p>
        </w:tc>
      </w:tr>
    </w:tbl>
    <w:p w14:paraId="6665C060" w14:textId="3B2C41BD" w:rsidR="001C1A2B" w:rsidRDefault="001C1A2B" w:rsidP="004007C7">
      <w:pPr>
        <w:pStyle w:val="4Bodytextnumbered"/>
        <w:rPr>
          <w:rStyle w:val="CommentReference"/>
          <w:sz w:val="24"/>
          <w:szCs w:val="22"/>
        </w:rPr>
      </w:pPr>
    </w:p>
    <w:p w14:paraId="4E6942D9" w14:textId="3E6DF34F" w:rsidR="00A22DB5" w:rsidRDefault="00A22DB5" w:rsidP="001414F8">
      <w:pPr>
        <w:pStyle w:val="4Bodytextnumbered"/>
        <w:keepNext/>
        <w:keepLines/>
        <w:numPr>
          <w:ilvl w:val="1"/>
          <w:numId w:val="2"/>
        </w:numPr>
        <w:ind w:left="709" w:hanging="709"/>
      </w:pPr>
      <w:r>
        <w:lastRenderedPageBreak/>
        <w:t>Amend the</w:t>
      </w:r>
      <w:r w:rsidR="00197742">
        <w:t xml:space="preserve"> </w:t>
      </w:r>
      <w:r w:rsidR="00001CD5">
        <w:t>existing</w:t>
      </w:r>
      <w:r>
        <w:t xml:space="preserve"> listings as follows:</w:t>
      </w:r>
    </w:p>
    <w:p w14:paraId="3FA4AE33" w14:textId="2AB1E031" w:rsidR="00A22DB5" w:rsidRPr="00D467C2" w:rsidRDefault="00A22DB5" w:rsidP="001414F8">
      <w:pPr>
        <w:pStyle w:val="4Bodytextnumbered"/>
        <w:keepNext/>
        <w:keepLines/>
        <w:numPr>
          <w:ilvl w:val="0"/>
          <w:numId w:val="20"/>
        </w:numPr>
      </w:pPr>
      <w:r>
        <w:t>Clonazepam</w:t>
      </w:r>
    </w:p>
    <w:tbl>
      <w:tblPr>
        <w:tblStyle w:val="TableGrid"/>
        <w:tblW w:w="9014" w:type="dxa"/>
        <w:tblLook w:val="04A0" w:firstRow="1" w:lastRow="0" w:firstColumn="1" w:lastColumn="0" w:noHBand="0" w:noVBand="1"/>
        <w:tblCaption w:val="6.2. Amend the existing listings as follows:"/>
      </w:tblPr>
      <w:tblGrid>
        <w:gridCol w:w="2381"/>
        <w:gridCol w:w="1134"/>
        <w:gridCol w:w="1134"/>
        <w:gridCol w:w="1020"/>
        <w:gridCol w:w="1134"/>
        <w:gridCol w:w="2211"/>
      </w:tblGrid>
      <w:tr w:rsidR="00A22DB5" w14:paraId="5DBDBC63" w14:textId="77777777" w:rsidTr="0023538A">
        <w:trPr>
          <w:tblHeader/>
        </w:trPr>
        <w:tc>
          <w:tcPr>
            <w:tcW w:w="2381" w:type="dxa"/>
          </w:tcPr>
          <w:p w14:paraId="5D9CD34F" w14:textId="3348AD2F" w:rsidR="00F62F51" w:rsidRPr="003A738B" w:rsidRDefault="00A22DB5" w:rsidP="001414F8">
            <w:pPr>
              <w:keepNext/>
              <w:keepLines/>
              <w:ind w:left="-108"/>
              <w:rPr>
                <w:rFonts w:ascii="Arial Narrow" w:hAnsi="Arial Narrow" w:cs="Arial"/>
                <w:b/>
                <w:sz w:val="18"/>
                <w:szCs w:val="18"/>
                <w:lang w:eastAsia="en-AU"/>
              </w:rPr>
            </w:pPr>
            <w:r>
              <w:rPr>
                <w:rFonts w:ascii="Arial Narrow" w:hAnsi="Arial Narrow" w:cs="Arial"/>
                <w:b/>
                <w:bCs/>
                <w:sz w:val="18"/>
                <w:szCs w:val="18"/>
              </w:rPr>
              <w:t xml:space="preserve"> </w:t>
            </w:r>
            <w:r w:rsidR="00F62F51" w:rsidRPr="003A738B">
              <w:rPr>
                <w:rFonts w:ascii="Arial Narrow" w:hAnsi="Arial Narrow" w:cs="Arial"/>
                <w:b/>
                <w:sz w:val="18"/>
                <w:szCs w:val="18"/>
                <w:lang w:eastAsia="en-AU"/>
              </w:rPr>
              <w:t>Name, Restriction,</w:t>
            </w:r>
          </w:p>
          <w:p w14:paraId="3D199775" w14:textId="352BB4A9" w:rsidR="00A22DB5" w:rsidRPr="009A610D" w:rsidRDefault="00F62F51" w:rsidP="001414F8">
            <w:pPr>
              <w:keepNext/>
              <w:keepLines/>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134" w:type="dxa"/>
          </w:tcPr>
          <w:p w14:paraId="19D4290A" w14:textId="77777777" w:rsidR="00A22DB5" w:rsidRPr="009A610D" w:rsidRDefault="00A22DB5" w:rsidP="001414F8">
            <w:pPr>
              <w:keepNext/>
              <w:keepLines/>
              <w:ind w:left="-108"/>
              <w:jc w:val="center"/>
              <w:rPr>
                <w:rFonts w:ascii="Arial Narrow" w:hAnsi="Arial Narrow" w:cs="Arial"/>
                <w:b/>
                <w:sz w:val="18"/>
                <w:szCs w:val="18"/>
              </w:rPr>
            </w:pPr>
            <w:r>
              <w:rPr>
                <w:rFonts w:ascii="Arial Narrow" w:hAnsi="Arial Narrow" w:cs="Arial"/>
                <w:b/>
                <w:sz w:val="18"/>
                <w:szCs w:val="18"/>
              </w:rPr>
              <w:t>PBS item code</w:t>
            </w:r>
          </w:p>
        </w:tc>
        <w:tc>
          <w:tcPr>
            <w:tcW w:w="1134" w:type="dxa"/>
          </w:tcPr>
          <w:p w14:paraId="7B372DAF" w14:textId="77777777" w:rsidR="00A22DB5" w:rsidRPr="009A610D" w:rsidRDefault="00A22DB5" w:rsidP="001414F8">
            <w:pPr>
              <w:keepNext/>
              <w:keepLines/>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1020" w:type="dxa"/>
          </w:tcPr>
          <w:p w14:paraId="0EE0969A" w14:textId="77777777" w:rsidR="00A22DB5" w:rsidRPr="009A610D" w:rsidRDefault="00A22DB5" w:rsidP="001414F8">
            <w:pPr>
              <w:keepNext/>
              <w:keepLines/>
              <w:ind w:left="-108"/>
              <w:jc w:val="center"/>
              <w:rPr>
                <w:rFonts w:ascii="Arial Narrow" w:hAnsi="Arial Narrow" w:cs="Arial"/>
                <w:b/>
                <w:sz w:val="18"/>
                <w:szCs w:val="18"/>
              </w:rPr>
            </w:pPr>
            <w:r>
              <w:rPr>
                <w:rFonts w:ascii="Arial Narrow" w:hAnsi="Arial Narrow" w:cs="Arial"/>
                <w:b/>
                <w:sz w:val="18"/>
                <w:szCs w:val="18"/>
              </w:rPr>
              <w:t>Max. qty units</w:t>
            </w:r>
          </w:p>
        </w:tc>
        <w:tc>
          <w:tcPr>
            <w:tcW w:w="1134" w:type="dxa"/>
          </w:tcPr>
          <w:p w14:paraId="58FE4785" w14:textId="77777777" w:rsidR="00A22DB5" w:rsidRPr="009A610D" w:rsidRDefault="00A22DB5" w:rsidP="001414F8">
            <w:pPr>
              <w:keepNext/>
              <w:keepLines/>
              <w:ind w:left="-108"/>
              <w:jc w:val="center"/>
              <w:rPr>
                <w:rFonts w:ascii="Arial Narrow" w:hAnsi="Arial Narrow" w:cs="Arial"/>
                <w:b/>
                <w:sz w:val="18"/>
                <w:szCs w:val="18"/>
              </w:rPr>
            </w:pPr>
            <w:r w:rsidRPr="009A610D">
              <w:rPr>
                <w:rFonts w:ascii="Arial Narrow" w:hAnsi="Arial Narrow" w:cs="Arial"/>
                <w:b/>
                <w:sz w:val="18"/>
                <w:szCs w:val="18"/>
              </w:rPr>
              <w:t>№.of</w:t>
            </w:r>
          </w:p>
          <w:p w14:paraId="2E0A8E49" w14:textId="77777777" w:rsidR="00A22DB5" w:rsidRPr="009A610D" w:rsidRDefault="00A22DB5" w:rsidP="001414F8">
            <w:pPr>
              <w:keepNext/>
              <w:keepLines/>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2211" w:type="dxa"/>
          </w:tcPr>
          <w:p w14:paraId="66015F9B" w14:textId="77777777" w:rsidR="00A22DB5" w:rsidRPr="009A610D" w:rsidRDefault="00A22DB5" w:rsidP="001414F8">
            <w:pPr>
              <w:keepNext/>
              <w:keepLines/>
              <w:rPr>
                <w:rFonts w:ascii="Arial Narrow" w:hAnsi="Arial Narrow" w:cs="Arial"/>
                <w:b/>
                <w:sz w:val="18"/>
                <w:szCs w:val="18"/>
                <w:lang w:val="fr-FR"/>
              </w:rPr>
            </w:pPr>
            <w:r>
              <w:rPr>
                <w:rFonts w:ascii="Arial Narrow" w:hAnsi="Arial Narrow" w:cs="Arial"/>
                <w:b/>
                <w:sz w:val="18"/>
                <w:szCs w:val="18"/>
              </w:rPr>
              <w:t>Available brands</w:t>
            </w:r>
          </w:p>
        </w:tc>
      </w:tr>
      <w:tr w:rsidR="00A22DB5" w14:paraId="471F415C" w14:textId="77777777" w:rsidTr="00A22DB5">
        <w:trPr>
          <w:trHeight w:val="397"/>
        </w:trPr>
        <w:tc>
          <w:tcPr>
            <w:tcW w:w="2381" w:type="dxa"/>
          </w:tcPr>
          <w:p w14:paraId="1817687A" w14:textId="3222ADF3" w:rsidR="0077609B" w:rsidRDefault="0077609B" w:rsidP="00A22DB5">
            <w:pPr>
              <w:keepNext/>
              <w:ind w:left="-66"/>
              <w:rPr>
                <w:rFonts w:ascii="Arial Narrow" w:hAnsi="Arial Narrow"/>
                <w:bCs/>
                <w:sz w:val="18"/>
                <w:szCs w:val="18"/>
              </w:rPr>
            </w:pPr>
            <w:r>
              <w:rPr>
                <w:rFonts w:ascii="Arial Narrow" w:hAnsi="Arial Narrow"/>
                <w:bCs/>
                <w:sz w:val="18"/>
                <w:szCs w:val="18"/>
              </w:rPr>
              <w:t>CLONAZEPAM</w:t>
            </w:r>
          </w:p>
          <w:p w14:paraId="53209F1A" w14:textId="77777777" w:rsidR="0077609B" w:rsidRDefault="0077609B" w:rsidP="00A22DB5">
            <w:pPr>
              <w:keepNext/>
              <w:ind w:left="-66"/>
              <w:rPr>
                <w:rFonts w:ascii="Arial Narrow" w:hAnsi="Arial Narrow"/>
                <w:bCs/>
                <w:sz w:val="18"/>
                <w:szCs w:val="18"/>
              </w:rPr>
            </w:pPr>
          </w:p>
          <w:p w14:paraId="52F0FE33" w14:textId="1871719F" w:rsidR="00A22DB5" w:rsidRPr="00943FF4" w:rsidRDefault="00A22DB5" w:rsidP="00A22DB5">
            <w:pPr>
              <w:keepNext/>
              <w:ind w:left="-66"/>
              <w:rPr>
                <w:rFonts w:ascii="Arial Narrow" w:hAnsi="Arial Narrow" w:cs="Arial"/>
                <w:sz w:val="18"/>
                <w:szCs w:val="18"/>
              </w:rPr>
            </w:pPr>
            <w:r w:rsidRPr="00943FF4">
              <w:rPr>
                <w:rFonts w:ascii="Arial Narrow" w:hAnsi="Arial Narrow"/>
                <w:bCs/>
                <w:sz w:val="18"/>
                <w:szCs w:val="18"/>
              </w:rPr>
              <w:t>clonazepam 500 microgram tablet, 50</w:t>
            </w:r>
          </w:p>
        </w:tc>
        <w:tc>
          <w:tcPr>
            <w:tcW w:w="1134" w:type="dxa"/>
          </w:tcPr>
          <w:p w14:paraId="0254DB60" w14:textId="7961A224" w:rsidR="00A22DB5" w:rsidRPr="00943FF4" w:rsidRDefault="004B68F8" w:rsidP="00A22DB5">
            <w:pPr>
              <w:keepNext/>
              <w:ind w:left="-108"/>
              <w:jc w:val="center"/>
              <w:rPr>
                <w:rFonts w:ascii="Arial Narrow" w:hAnsi="Arial Narrow" w:cstheme="minorBidi"/>
                <w:bCs/>
                <w:sz w:val="18"/>
                <w:szCs w:val="18"/>
              </w:rPr>
            </w:pPr>
            <w:r>
              <w:rPr>
                <w:rFonts w:ascii="Arial Narrow" w:hAnsi="Arial Narrow"/>
                <w:bCs/>
                <w:sz w:val="18"/>
                <w:szCs w:val="18"/>
              </w:rPr>
              <w:t>115</w:t>
            </w:r>
            <w:r w:rsidR="00A22DB5">
              <w:rPr>
                <w:rFonts w:ascii="Arial Narrow" w:hAnsi="Arial Narrow"/>
                <w:bCs/>
                <w:sz w:val="18"/>
                <w:szCs w:val="18"/>
              </w:rPr>
              <w:t>20H</w:t>
            </w:r>
          </w:p>
        </w:tc>
        <w:tc>
          <w:tcPr>
            <w:tcW w:w="1134" w:type="dxa"/>
          </w:tcPr>
          <w:p w14:paraId="0C70941F"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2</w:t>
            </w:r>
          </w:p>
        </w:tc>
        <w:tc>
          <w:tcPr>
            <w:tcW w:w="1020" w:type="dxa"/>
          </w:tcPr>
          <w:p w14:paraId="55EF1D1D"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100</w:t>
            </w:r>
          </w:p>
        </w:tc>
        <w:tc>
          <w:tcPr>
            <w:tcW w:w="1134" w:type="dxa"/>
          </w:tcPr>
          <w:p w14:paraId="513CC6AE"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3</w:t>
            </w:r>
          </w:p>
        </w:tc>
        <w:tc>
          <w:tcPr>
            <w:tcW w:w="2211" w:type="dxa"/>
          </w:tcPr>
          <w:p w14:paraId="239ED402" w14:textId="77777777" w:rsidR="00A22DB5" w:rsidRPr="00943FF4" w:rsidRDefault="00A22DB5" w:rsidP="00A22DB5">
            <w:pPr>
              <w:keepNext/>
              <w:ind w:left="-108"/>
              <w:jc w:val="center"/>
              <w:rPr>
                <w:rFonts w:ascii="Arial Narrow" w:hAnsi="Arial Narrow"/>
                <w:bCs/>
                <w:sz w:val="18"/>
                <w:szCs w:val="18"/>
              </w:rPr>
            </w:pPr>
            <w:proofErr w:type="spellStart"/>
            <w:r>
              <w:rPr>
                <w:rFonts w:ascii="Arial Narrow" w:hAnsi="Arial Narrow"/>
                <w:bCs/>
                <w:sz w:val="18"/>
                <w:szCs w:val="18"/>
              </w:rPr>
              <w:t>Rivotril</w:t>
            </w:r>
            <w:proofErr w:type="spellEnd"/>
          </w:p>
          <w:p w14:paraId="1F381F8E" w14:textId="77777777" w:rsidR="00A22DB5" w:rsidRPr="00943FF4" w:rsidRDefault="00A22DB5" w:rsidP="00A22DB5">
            <w:pPr>
              <w:keepNext/>
              <w:ind w:left="-108"/>
              <w:jc w:val="center"/>
              <w:rPr>
                <w:rFonts w:ascii="Arial Narrow" w:hAnsi="Arial Narrow"/>
                <w:bCs/>
                <w:sz w:val="18"/>
                <w:szCs w:val="18"/>
              </w:rPr>
            </w:pPr>
          </w:p>
        </w:tc>
      </w:tr>
      <w:tr w:rsidR="00A22DB5" w14:paraId="5258ED56" w14:textId="77777777" w:rsidTr="00A22DB5">
        <w:trPr>
          <w:trHeight w:val="397"/>
        </w:trPr>
        <w:tc>
          <w:tcPr>
            <w:tcW w:w="2381" w:type="dxa"/>
          </w:tcPr>
          <w:p w14:paraId="151B37CC" w14:textId="77777777" w:rsidR="00A22DB5" w:rsidRPr="00943FF4" w:rsidRDefault="00A22DB5" w:rsidP="00A22DB5">
            <w:pPr>
              <w:keepNext/>
              <w:ind w:left="-66"/>
              <w:rPr>
                <w:rFonts w:ascii="Arial Narrow" w:hAnsi="Arial Narrow" w:cstheme="minorBidi"/>
                <w:bCs/>
                <w:sz w:val="18"/>
                <w:szCs w:val="18"/>
              </w:rPr>
            </w:pPr>
            <w:r w:rsidRPr="00943FF4">
              <w:rPr>
                <w:rFonts w:ascii="Arial Narrow" w:hAnsi="Arial Narrow" w:cstheme="minorBidi"/>
                <w:bCs/>
                <w:sz w:val="18"/>
                <w:szCs w:val="18"/>
              </w:rPr>
              <w:t>clonazepam 500 microgram tablet, 100</w:t>
            </w:r>
          </w:p>
        </w:tc>
        <w:tc>
          <w:tcPr>
            <w:tcW w:w="1134" w:type="dxa"/>
          </w:tcPr>
          <w:p w14:paraId="50384AA0" w14:textId="42BBCD07" w:rsidR="00A22DB5" w:rsidRPr="00943FF4" w:rsidRDefault="0023538A" w:rsidP="00A22DB5">
            <w:pPr>
              <w:keepNext/>
              <w:ind w:left="-108"/>
              <w:jc w:val="center"/>
              <w:rPr>
                <w:rFonts w:ascii="Arial Narrow" w:hAnsi="Arial Narrow" w:cstheme="minorBidi"/>
                <w:bCs/>
                <w:sz w:val="18"/>
                <w:szCs w:val="18"/>
              </w:rPr>
            </w:pPr>
            <w:r>
              <w:rPr>
                <w:rFonts w:ascii="Arial Narrow" w:hAnsi="Arial Narrow"/>
                <w:bCs/>
                <w:sz w:val="18"/>
                <w:szCs w:val="18"/>
              </w:rPr>
              <w:t>5337</w:t>
            </w:r>
            <w:r w:rsidR="00A22DB5" w:rsidRPr="00943FF4">
              <w:rPr>
                <w:rFonts w:ascii="Arial Narrow" w:hAnsi="Arial Narrow"/>
                <w:bCs/>
                <w:sz w:val="18"/>
                <w:szCs w:val="18"/>
              </w:rPr>
              <w:t xml:space="preserve">   </w:t>
            </w:r>
          </w:p>
        </w:tc>
        <w:tc>
          <w:tcPr>
            <w:tcW w:w="1134" w:type="dxa"/>
          </w:tcPr>
          <w:p w14:paraId="1A93BAD6"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1</w:t>
            </w:r>
          </w:p>
        </w:tc>
        <w:tc>
          <w:tcPr>
            <w:tcW w:w="1020" w:type="dxa"/>
          </w:tcPr>
          <w:p w14:paraId="30736DFF"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100</w:t>
            </w:r>
          </w:p>
        </w:tc>
        <w:tc>
          <w:tcPr>
            <w:tcW w:w="1134" w:type="dxa"/>
          </w:tcPr>
          <w:p w14:paraId="574FA9B3"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2211" w:type="dxa"/>
          </w:tcPr>
          <w:p w14:paraId="262E1E9B" w14:textId="77777777" w:rsidR="00A22DB5" w:rsidRPr="00943FF4" w:rsidRDefault="00A22DB5" w:rsidP="00A22DB5">
            <w:pPr>
              <w:keepNext/>
              <w:ind w:left="-108"/>
              <w:jc w:val="center"/>
              <w:rPr>
                <w:rFonts w:ascii="Arial Narrow" w:hAnsi="Arial Narrow"/>
                <w:bCs/>
                <w:sz w:val="18"/>
                <w:szCs w:val="18"/>
              </w:rPr>
            </w:pPr>
            <w:proofErr w:type="spellStart"/>
            <w:r>
              <w:rPr>
                <w:rFonts w:ascii="Arial Narrow" w:hAnsi="Arial Narrow"/>
                <w:bCs/>
                <w:sz w:val="18"/>
                <w:szCs w:val="18"/>
              </w:rPr>
              <w:t>Paxam</w:t>
            </w:r>
            <w:proofErr w:type="spellEnd"/>
            <w:r>
              <w:rPr>
                <w:rFonts w:ascii="Arial Narrow" w:hAnsi="Arial Narrow"/>
                <w:bCs/>
                <w:sz w:val="18"/>
                <w:szCs w:val="18"/>
              </w:rPr>
              <w:t xml:space="preserve"> 0.5</w:t>
            </w:r>
          </w:p>
        </w:tc>
      </w:tr>
      <w:tr w:rsidR="00A22DB5" w14:paraId="15F5EAAD" w14:textId="77777777" w:rsidTr="00A22DB5">
        <w:tc>
          <w:tcPr>
            <w:tcW w:w="2381" w:type="dxa"/>
          </w:tcPr>
          <w:p w14:paraId="3895CB98" w14:textId="77777777" w:rsidR="00A22DB5" w:rsidRPr="00943FF4" w:rsidRDefault="00A22DB5" w:rsidP="00A22DB5">
            <w:pPr>
              <w:keepNext/>
              <w:ind w:left="-66"/>
              <w:rPr>
                <w:rFonts w:ascii="Arial Narrow" w:hAnsi="Arial Narrow" w:cstheme="minorBidi"/>
                <w:bCs/>
                <w:sz w:val="18"/>
                <w:szCs w:val="18"/>
              </w:rPr>
            </w:pPr>
            <w:r w:rsidRPr="007E19F2">
              <w:rPr>
                <w:rFonts w:ascii="Arial Narrow" w:hAnsi="Arial Narrow" w:cstheme="minorBidi"/>
                <w:bCs/>
                <w:sz w:val="18"/>
                <w:szCs w:val="18"/>
              </w:rPr>
              <w:t>clonazepam 2 mg tablet, 100</w:t>
            </w:r>
          </w:p>
        </w:tc>
        <w:tc>
          <w:tcPr>
            <w:tcW w:w="1134" w:type="dxa"/>
          </w:tcPr>
          <w:p w14:paraId="65B04768"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5338Y</w:t>
            </w:r>
          </w:p>
        </w:tc>
        <w:tc>
          <w:tcPr>
            <w:tcW w:w="1134" w:type="dxa"/>
          </w:tcPr>
          <w:p w14:paraId="36B03BAC"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1</w:t>
            </w:r>
          </w:p>
        </w:tc>
        <w:tc>
          <w:tcPr>
            <w:tcW w:w="1020" w:type="dxa"/>
          </w:tcPr>
          <w:p w14:paraId="21EDF5A0"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100</w:t>
            </w:r>
          </w:p>
        </w:tc>
        <w:tc>
          <w:tcPr>
            <w:tcW w:w="1134" w:type="dxa"/>
          </w:tcPr>
          <w:p w14:paraId="40F4C12F" w14:textId="77777777" w:rsidR="00A22DB5" w:rsidRPr="00943FF4" w:rsidRDefault="00A22DB5" w:rsidP="00A22DB5">
            <w:pPr>
              <w:keepNext/>
              <w:ind w:left="-108"/>
              <w:jc w:val="center"/>
              <w:rPr>
                <w:rFonts w:ascii="Arial Narrow" w:hAnsi="Arial Narrow"/>
                <w:bCs/>
                <w:sz w:val="18"/>
                <w:szCs w:val="18"/>
              </w:rPr>
            </w:pPr>
            <w:r w:rsidRPr="00943FF4">
              <w:rPr>
                <w:rFonts w:ascii="Arial Narrow" w:hAnsi="Arial Narrow"/>
                <w:bCs/>
                <w:sz w:val="18"/>
                <w:szCs w:val="18"/>
              </w:rPr>
              <w:t>3</w:t>
            </w:r>
          </w:p>
        </w:tc>
        <w:tc>
          <w:tcPr>
            <w:tcW w:w="2211" w:type="dxa"/>
          </w:tcPr>
          <w:p w14:paraId="08A3FB8C" w14:textId="77777777" w:rsidR="00A22DB5" w:rsidRPr="00943FF4" w:rsidRDefault="00A22DB5" w:rsidP="00A22DB5">
            <w:pPr>
              <w:keepNext/>
              <w:ind w:left="-108"/>
              <w:jc w:val="center"/>
              <w:rPr>
                <w:rFonts w:ascii="Arial Narrow" w:hAnsi="Arial Narrow"/>
                <w:bCs/>
                <w:sz w:val="18"/>
                <w:szCs w:val="18"/>
              </w:rPr>
            </w:pPr>
            <w:proofErr w:type="spellStart"/>
            <w:r>
              <w:rPr>
                <w:rFonts w:ascii="Arial Narrow" w:hAnsi="Arial Narrow"/>
                <w:bCs/>
                <w:sz w:val="18"/>
                <w:szCs w:val="18"/>
              </w:rPr>
              <w:t>Paxam</w:t>
            </w:r>
            <w:proofErr w:type="spellEnd"/>
            <w:r>
              <w:rPr>
                <w:rFonts w:ascii="Arial Narrow" w:hAnsi="Arial Narrow"/>
                <w:bCs/>
                <w:sz w:val="18"/>
                <w:szCs w:val="18"/>
              </w:rPr>
              <w:t xml:space="preserve"> 2</w:t>
            </w:r>
          </w:p>
        </w:tc>
      </w:tr>
      <w:tr w:rsidR="00A22DB5" w14:paraId="284F1BC6" w14:textId="77777777" w:rsidTr="00A22DB5">
        <w:tc>
          <w:tcPr>
            <w:tcW w:w="2381" w:type="dxa"/>
          </w:tcPr>
          <w:p w14:paraId="1638A6E6" w14:textId="77777777" w:rsidR="00A22DB5" w:rsidRPr="00943FF4" w:rsidRDefault="00A22DB5" w:rsidP="00A22DB5">
            <w:pPr>
              <w:keepNext/>
              <w:ind w:left="-66"/>
              <w:rPr>
                <w:rFonts w:ascii="Arial Narrow" w:hAnsi="Arial Narrow" w:cstheme="minorBidi"/>
                <w:bCs/>
                <w:sz w:val="18"/>
                <w:szCs w:val="18"/>
              </w:rPr>
            </w:pPr>
            <w:r w:rsidRPr="007E19F2">
              <w:rPr>
                <w:rFonts w:ascii="Arial Narrow" w:hAnsi="Arial Narrow" w:cstheme="minorBidi"/>
                <w:bCs/>
                <w:sz w:val="18"/>
                <w:szCs w:val="18"/>
              </w:rPr>
              <w:t>clonazepam 2.5 mg/mL (0.1 mg/drop) oral liquid, 10 mL</w:t>
            </w:r>
          </w:p>
        </w:tc>
        <w:tc>
          <w:tcPr>
            <w:tcW w:w="1134" w:type="dxa"/>
          </w:tcPr>
          <w:p w14:paraId="166773F0" w14:textId="77777777" w:rsidR="00A22DB5" w:rsidRPr="00943FF4" w:rsidRDefault="00A22DB5" w:rsidP="00A22DB5">
            <w:pPr>
              <w:keepNext/>
              <w:ind w:left="-108"/>
              <w:jc w:val="center"/>
              <w:rPr>
                <w:rFonts w:ascii="Arial Narrow" w:hAnsi="Arial Narrow" w:cstheme="minorBidi"/>
                <w:bCs/>
                <w:sz w:val="18"/>
                <w:szCs w:val="18"/>
              </w:rPr>
            </w:pPr>
            <w:r>
              <w:rPr>
                <w:rFonts w:ascii="Arial Narrow" w:hAnsi="Arial Narrow"/>
                <w:bCs/>
                <w:sz w:val="18"/>
                <w:szCs w:val="18"/>
              </w:rPr>
              <w:t>5339B</w:t>
            </w:r>
          </w:p>
        </w:tc>
        <w:tc>
          <w:tcPr>
            <w:tcW w:w="1134" w:type="dxa"/>
          </w:tcPr>
          <w:p w14:paraId="19D78260" w14:textId="77777777" w:rsidR="00A22DB5" w:rsidRPr="00943FF4" w:rsidRDefault="00A22DB5" w:rsidP="00A22DB5">
            <w:pPr>
              <w:keepNext/>
              <w:ind w:left="-108"/>
              <w:jc w:val="center"/>
              <w:rPr>
                <w:rFonts w:ascii="Arial Narrow" w:hAnsi="Arial Narrow"/>
                <w:bCs/>
                <w:sz w:val="18"/>
                <w:szCs w:val="18"/>
              </w:rPr>
            </w:pPr>
            <w:r>
              <w:rPr>
                <w:rFonts w:ascii="Arial Narrow" w:hAnsi="Arial Narrow"/>
                <w:bCs/>
                <w:sz w:val="18"/>
                <w:szCs w:val="18"/>
              </w:rPr>
              <w:t>2</w:t>
            </w:r>
          </w:p>
        </w:tc>
        <w:tc>
          <w:tcPr>
            <w:tcW w:w="1020" w:type="dxa"/>
          </w:tcPr>
          <w:p w14:paraId="7BB15B96" w14:textId="77777777" w:rsidR="00A22DB5" w:rsidRPr="00943FF4" w:rsidRDefault="00A22DB5" w:rsidP="00A22DB5">
            <w:pPr>
              <w:ind w:left="-108"/>
              <w:jc w:val="center"/>
              <w:rPr>
                <w:rFonts w:ascii="Arial Narrow" w:hAnsi="Arial Narrow"/>
                <w:bCs/>
                <w:sz w:val="18"/>
                <w:szCs w:val="18"/>
              </w:rPr>
            </w:pPr>
            <w:r>
              <w:rPr>
                <w:rFonts w:ascii="Arial Narrow" w:hAnsi="Arial Narrow"/>
                <w:bCs/>
                <w:sz w:val="18"/>
                <w:szCs w:val="18"/>
              </w:rPr>
              <w:t>2</w:t>
            </w:r>
          </w:p>
        </w:tc>
        <w:tc>
          <w:tcPr>
            <w:tcW w:w="1134" w:type="dxa"/>
          </w:tcPr>
          <w:p w14:paraId="5E138AF7" w14:textId="77777777" w:rsidR="00A22DB5" w:rsidRPr="00943FF4" w:rsidRDefault="00A22DB5" w:rsidP="00A22DB5">
            <w:pPr>
              <w:ind w:left="-108"/>
              <w:jc w:val="center"/>
              <w:rPr>
                <w:rFonts w:ascii="Arial Narrow" w:hAnsi="Arial Narrow"/>
                <w:bCs/>
                <w:sz w:val="18"/>
                <w:szCs w:val="18"/>
              </w:rPr>
            </w:pPr>
            <w:r>
              <w:rPr>
                <w:rFonts w:ascii="Arial Narrow" w:hAnsi="Arial Narrow"/>
                <w:bCs/>
                <w:sz w:val="18"/>
                <w:szCs w:val="18"/>
              </w:rPr>
              <w:t>3</w:t>
            </w:r>
          </w:p>
        </w:tc>
        <w:tc>
          <w:tcPr>
            <w:tcW w:w="2211" w:type="dxa"/>
          </w:tcPr>
          <w:p w14:paraId="2EC72124" w14:textId="77777777" w:rsidR="00A22DB5" w:rsidRPr="00943FF4" w:rsidRDefault="00A22DB5" w:rsidP="00A22DB5">
            <w:pPr>
              <w:ind w:left="-108"/>
              <w:jc w:val="center"/>
              <w:rPr>
                <w:rFonts w:ascii="Arial Narrow" w:hAnsi="Arial Narrow"/>
                <w:bCs/>
                <w:sz w:val="18"/>
                <w:szCs w:val="18"/>
              </w:rPr>
            </w:pPr>
            <w:proofErr w:type="spellStart"/>
            <w:r>
              <w:rPr>
                <w:rFonts w:ascii="Arial Narrow" w:hAnsi="Arial Narrow"/>
                <w:bCs/>
                <w:sz w:val="18"/>
                <w:szCs w:val="18"/>
              </w:rPr>
              <w:t>Rivotril</w:t>
            </w:r>
            <w:proofErr w:type="spellEnd"/>
          </w:p>
        </w:tc>
      </w:tr>
    </w:tbl>
    <w:p w14:paraId="3627693B" w14:textId="12B30110" w:rsidR="000278D6" w:rsidRDefault="000278D6" w:rsidP="00A22DB5">
      <w:pPr>
        <w:spacing w:after="120"/>
        <w:jc w:val="both"/>
        <w:rPr>
          <w:rFonts w:cstheme="minorHAnsi"/>
          <w:i/>
        </w:rPr>
      </w:pPr>
    </w:p>
    <w:p w14:paraId="783C72D7" w14:textId="77777777" w:rsidR="005F4295" w:rsidRPr="006061AE" w:rsidRDefault="005F4295" w:rsidP="00A22DB5">
      <w:pPr>
        <w:spacing w:after="120"/>
        <w:jc w:val="both"/>
        <w:rPr>
          <w:rFonts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77675" w:rsidRPr="003D0904" w14:paraId="001CBD63" w14:textId="77777777" w:rsidTr="00A77675">
        <w:tc>
          <w:tcPr>
            <w:tcW w:w="5000" w:type="pct"/>
            <w:tcBorders>
              <w:top w:val="single" w:sz="4" w:space="0" w:color="auto"/>
              <w:left w:val="single" w:sz="4" w:space="0" w:color="auto"/>
              <w:bottom w:val="single" w:sz="4" w:space="0" w:color="auto"/>
              <w:right w:val="single" w:sz="4" w:space="0" w:color="auto"/>
            </w:tcBorders>
          </w:tcPr>
          <w:p w14:paraId="3E593A42" w14:textId="386945EB" w:rsidR="00A77675" w:rsidRPr="003D0904" w:rsidRDefault="00A77675" w:rsidP="00197742">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GENERAL – General Schedule</w:t>
            </w:r>
            <w:r>
              <w:rPr>
                <w:rFonts w:ascii="Arial Narrow" w:hAnsi="Arial Narrow" w:cs="Arial"/>
                <w:sz w:val="18"/>
                <w:szCs w:val="18"/>
              </w:rPr>
              <w:t xml:space="preserve"> Palliative Care (Code PL</w:t>
            </w:r>
            <w:r w:rsidRPr="003D0904">
              <w:rPr>
                <w:rFonts w:ascii="Arial Narrow" w:hAnsi="Arial Narrow" w:cs="Arial"/>
                <w:sz w:val="18"/>
                <w:szCs w:val="18"/>
              </w:rPr>
              <w:t xml:space="preserve">) </w:t>
            </w:r>
          </w:p>
        </w:tc>
      </w:tr>
      <w:tr w:rsidR="00A77675" w:rsidRPr="003D0904" w14:paraId="43068F30" w14:textId="77777777" w:rsidTr="00A77675">
        <w:trPr>
          <w:trHeight w:val="240"/>
        </w:trPr>
        <w:tc>
          <w:tcPr>
            <w:tcW w:w="5000" w:type="pct"/>
            <w:tcBorders>
              <w:top w:val="single" w:sz="4" w:space="0" w:color="auto"/>
              <w:left w:val="single" w:sz="4" w:space="0" w:color="auto"/>
              <w:bottom w:val="single" w:sz="4" w:space="0" w:color="auto"/>
              <w:right w:val="single" w:sz="4" w:space="0" w:color="auto"/>
            </w:tcBorders>
          </w:tcPr>
          <w:p w14:paraId="5C2643DE" w14:textId="492A04BB"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0023538A">
              <w:rPr>
                <w:rFonts w:ascii="Arial Narrow" w:hAnsi="Arial Narrow" w:cs="Arial"/>
                <w:sz w:val="18"/>
                <w:szCs w:val="18"/>
              </w:rPr>
              <w:t xml:space="preserve">Medical Practitioners </w:t>
            </w:r>
            <w:r w:rsidR="002B133A" w:rsidRPr="00C23AE3">
              <w:rPr>
                <w:rFonts w:ascii="Arial Narrow" w:hAnsi="Arial Narrow" w:cs="Arial"/>
                <w:sz w:val="18"/>
                <w:szCs w:val="18"/>
              </w:rPr>
              <w:fldChar w:fldCharType="begin">
                <w:ffData>
                  <w:name w:val=""/>
                  <w:enabled/>
                  <w:calcOnExit w:val="0"/>
                  <w:checkBox>
                    <w:sizeAuto/>
                    <w:default w:val="1"/>
                  </w:checkBox>
                </w:ffData>
              </w:fldChar>
            </w:r>
            <w:r w:rsidR="002B133A"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002B133A" w:rsidRPr="00C23AE3">
              <w:rPr>
                <w:rFonts w:ascii="Arial Narrow" w:hAnsi="Arial Narrow" w:cs="Arial"/>
                <w:sz w:val="18"/>
                <w:szCs w:val="18"/>
              </w:rPr>
              <w:fldChar w:fldCharType="end"/>
            </w:r>
            <w:r w:rsidR="002B133A">
              <w:rPr>
                <w:rFonts w:ascii="Arial Narrow" w:hAnsi="Arial Narrow" w:cs="Arial"/>
                <w:sz w:val="18"/>
                <w:szCs w:val="18"/>
              </w:rPr>
              <w:t>Nurse Practitioners</w:t>
            </w:r>
          </w:p>
        </w:tc>
      </w:tr>
      <w:tr w:rsidR="00A77675" w:rsidRPr="003D0904" w14:paraId="79801450" w14:textId="77777777" w:rsidTr="00A77675">
        <w:tc>
          <w:tcPr>
            <w:tcW w:w="5000" w:type="pct"/>
            <w:tcBorders>
              <w:top w:val="single" w:sz="4" w:space="0" w:color="auto"/>
              <w:left w:val="single" w:sz="4" w:space="0" w:color="auto"/>
              <w:bottom w:val="single" w:sz="4" w:space="0" w:color="auto"/>
              <w:right w:val="single" w:sz="4" w:space="0" w:color="auto"/>
            </w:tcBorders>
          </w:tcPr>
          <w:p w14:paraId="143EF585" w14:textId="77777777"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Restriction type / Method:</w:t>
            </w:r>
          </w:p>
          <w:p w14:paraId="1E140BF9" w14:textId="77777777" w:rsidR="00A77675" w:rsidRPr="00D02495" w:rsidRDefault="00A77675" w:rsidP="00197742">
            <w:pPr>
              <w:rPr>
                <w:rFonts w:ascii="Arial Narrow" w:eastAsia="Calibri" w:hAnsi="Arial Narrow" w:cs="Arial"/>
                <w:strike/>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D02495">
              <w:rPr>
                <w:rFonts w:ascii="Arial Narrow" w:hAnsi="Arial Narrow" w:cs="Arial"/>
                <w:strike/>
                <w:sz w:val="18"/>
                <w:szCs w:val="18"/>
              </w:rPr>
              <w:t xml:space="preserve">Authority Required – </w:t>
            </w:r>
            <w:r w:rsidRPr="00D02495">
              <w:rPr>
                <w:rFonts w:ascii="Arial Narrow" w:eastAsia="Calibri" w:hAnsi="Arial Narrow" w:cs="Arial"/>
                <w:strike/>
                <w:sz w:val="18"/>
                <w:szCs w:val="18"/>
              </w:rPr>
              <w:t>Streamlined</w:t>
            </w:r>
          </w:p>
          <w:p w14:paraId="4E5DA497" w14:textId="507777A2" w:rsidR="00A77675" w:rsidRPr="00D02495" w:rsidRDefault="00A77675" w:rsidP="00197742">
            <w:pPr>
              <w:rPr>
                <w:rFonts w:ascii="Arial Narrow" w:hAnsi="Arial Narrow" w:cs="Arial"/>
                <w:i/>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i/>
                <w:sz w:val="18"/>
                <w:szCs w:val="18"/>
              </w:rPr>
              <w:t xml:space="preserve">Restricted Benefit </w:t>
            </w:r>
          </w:p>
        </w:tc>
      </w:tr>
      <w:tr w:rsidR="00A77675" w:rsidRPr="003D0904" w14:paraId="381742A9" w14:textId="77777777" w:rsidTr="00A77675">
        <w:tc>
          <w:tcPr>
            <w:tcW w:w="5000" w:type="pct"/>
            <w:vAlign w:val="center"/>
            <w:hideMark/>
          </w:tcPr>
          <w:p w14:paraId="5F345759" w14:textId="77777777" w:rsidR="00A77675" w:rsidRDefault="00A77675" w:rsidP="00D02495">
            <w:pPr>
              <w:rPr>
                <w:rFonts w:ascii="Arial Narrow" w:hAnsi="Arial Narrow"/>
                <w:strike/>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w:t>
            </w:r>
            <w:r w:rsidRPr="00D02495">
              <w:rPr>
                <w:rFonts w:ascii="Arial Narrow" w:hAnsi="Arial Narrow"/>
                <w:strike/>
                <w:color w:val="333333"/>
                <w:sz w:val="18"/>
                <w:szCs w:val="18"/>
              </w:rPr>
              <w:t xml:space="preserve">Myoclonus </w:t>
            </w:r>
          </w:p>
          <w:p w14:paraId="23FCE62E" w14:textId="213DDE46" w:rsidR="00A77675" w:rsidRPr="00287361" w:rsidRDefault="00A77675" w:rsidP="00D02495">
            <w:pPr>
              <w:rPr>
                <w:rFonts w:ascii="Arial Narrow" w:hAnsi="Arial Narrow"/>
                <w:i/>
                <w:color w:val="333333"/>
                <w:sz w:val="18"/>
                <w:szCs w:val="18"/>
              </w:rPr>
            </w:pPr>
            <w:r>
              <w:rPr>
                <w:rFonts w:ascii="Arial Narrow" w:hAnsi="Arial Narrow"/>
                <w:i/>
                <w:color w:val="333333"/>
                <w:sz w:val="18"/>
                <w:szCs w:val="18"/>
              </w:rPr>
              <w:t xml:space="preserve">For use in patients receiving palliative care </w:t>
            </w:r>
          </w:p>
        </w:tc>
      </w:tr>
      <w:tr w:rsidR="00A77675" w:rsidRPr="003D0904" w14:paraId="42264DE8" w14:textId="77777777" w:rsidTr="00A77675">
        <w:tc>
          <w:tcPr>
            <w:tcW w:w="5000" w:type="pct"/>
            <w:vAlign w:val="center"/>
            <w:hideMark/>
          </w:tcPr>
          <w:p w14:paraId="558749C7" w14:textId="77777777" w:rsidR="00A77675" w:rsidRPr="003D0904" w:rsidRDefault="00A77675" w:rsidP="00197742">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A77675" w:rsidRPr="003D0904" w14:paraId="723527DB" w14:textId="77777777" w:rsidTr="00A77675">
        <w:tc>
          <w:tcPr>
            <w:tcW w:w="5000" w:type="pct"/>
            <w:vAlign w:val="center"/>
          </w:tcPr>
          <w:p w14:paraId="67C45671" w14:textId="4B8E070A" w:rsidR="00A77675" w:rsidRPr="00287361" w:rsidRDefault="00A77675" w:rsidP="00197742">
            <w:pPr>
              <w:rPr>
                <w:rFonts w:ascii="Arial Narrow" w:hAnsi="Arial Narrow"/>
                <w:bCs/>
                <w:strike/>
                <w:color w:val="333333"/>
                <w:sz w:val="18"/>
                <w:szCs w:val="18"/>
              </w:rPr>
            </w:pPr>
            <w:r w:rsidRPr="00287361">
              <w:rPr>
                <w:rFonts w:ascii="Arial Narrow" w:hAnsi="Arial Narrow"/>
                <w:bCs/>
                <w:strike/>
                <w:color w:val="333333"/>
                <w:sz w:val="18"/>
                <w:szCs w:val="18"/>
              </w:rPr>
              <w:t>The treatment must be for prophylaxis or prevention of the indication.</w:t>
            </w:r>
          </w:p>
        </w:tc>
      </w:tr>
      <w:tr w:rsidR="00A77675" w:rsidRPr="003D0904" w14:paraId="07B41717" w14:textId="77777777" w:rsidTr="00A77675">
        <w:tc>
          <w:tcPr>
            <w:tcW w:w="5000" w:type="pct"/>
            <w:vAlign w:val="center"/>
          </w:tcPr>
          <w:p w14:paraId="48AF49EE" w14:textId="77777777" w:rsidR="00A77675" w:rsidRPr="003D0904" w:rsidRDefault="00A77675" w:rsidP="00197742">
            <w:pPr>
              <w:rPr>
                <w:rFonts w:ascii="Arial Narrow" w:hAnsi="Arial Narrow"/>
                <w:bCs/>
                <w:color w:val="333333"/>
                <w:sz w:val="18"/>
                <w:szCs w:val="18"/>
              </w:rPr>
            </w:pPr>
            <w:r w:rsidRPr="003D0904">
              <w:rPr>
                <w:rFonts w:ascii="Arial Narrow" w:hAnsi="Arial Narrow"/>
                <w:b/>
                <w:bCs/>
                <w:color w:val="333333"/>
                <w:sz w:val="18"/>
                <w:szCs w:val="18"/>
              </w:rPr>
              <w:t>AND</w:t>
            </w:r>
          </w:p>
        </w:tc>
      </w:tr>
      <w:tr w:rsidR="00A77675" w:rsidRPr="003D0904" w14:paraId="1CD1A675" w14:textId="77777777" w:rsidTr="00A77675">
        <w:tc>
          <w:tcPr>
            <w:tcW w:w="5000" w:type="pct"/>
            <w:vAlign w:val="center"/>
          </w:tcPr>
          <w:p w14:paraId="4469759B" w14:textId="059DC1E6" w:rsidR="00A77675" w:rsidRPr="003D0904" w:rsidRDefault="00A77675" w:rsidP="00197742">
            <w:pPr>
              <w:rPr>
                <w:rFonts w:ascii="Arial Narrow" w:hAnsi="Arial Narrow"/>
                <w:b/>
                <w:bCs/>
                <w:color w:val="333333"/>
                <w:sz w:val="18"/>
                <w:szCs w:val="18"/>
              </w:rPr>
            </w:pPr>
            <w:r w:rsidRPr="003D0904">
              <w:rPr>
                <w:rFonts w:ascii="Arial Narrow" w:hAnsi="Arial Narrow"/>
                <w:b/>
                <w:bCs/>
                <w:color w:val="333333"/>
                <w:sz w:val="18"/>
                <w:szCs w:val="18"/>
              </w:rPr>
              <w:t>Clinical criteria:</w:t>
            </w:r>
          </w:p>
        </w:tc>
      </w:tr>
      <w:tr w:rsidR="00A77675" w:rsidRPr="003D0904" w14:paraId="1CD682C4" w14:textId="77777777" w:rsidTr="00A77675">
        <w:tc>
          <w:tcPr>
            <w:tcW w:w="5000" w:type="pct"/>
            <w:vAlign w:val="center"/>
          </w:tcPr>
          <w:p w14:paraId="7AC619BE" w14:textId="22155F4D" w:rsidR="00A77675" w:rsidRPr="00287361" w:rsidRDefault="00A77675" w:rsidP="00197742">
            <w:pPr>
              <w:rPr>
                <w:rFonts w:ascii="Arial Narrow" w:hAnsi="Arial Narrow"/>
                <w:bCs/>
                <w:strike/>
                <w:color w:val="333333"/>
                <w:sz w:val="18"/>
                <w:szCs w:val="18"/>
              </w:rPr>
            </w:pPr>
            <w:r w:rsidRPr="00287361">
              <w:rPr>
                <w:rFonts w:ascii="Arial Narrow" w:hAnsi="Arial Narrow"/>
                <w:bCs/>
                <w:strike/>
                <w:color w:val="333333"/>
                <w:sz w:val="18"/>
                <w:szCs w:val="18"/>
              </w:rPr>
              <w:t>Patient must be receiving palliative care.</w:t>
            </w:r>
          </w:p>
        </w:tc>
      </w:tr>
      <w:tr w:rsidR="00AF583C" w:rsidRPr="003D0904" w14:paraId="5F7F30C9" w14:textId="77777777" w:rsidTr="00A77675">
        <w:tc>
          <w:tcPr>
            <w:tcW w:w="5000" w:type="pct"/>
            <w:vAlign w:val="center"/>
          </w:tcPr>
          <w:p w14:paraId="427A0E30" w14:textId="58EF99B3" w:rsidR="00AF583C" w:rsidRPr="00AF583C" w:rsidRDefault="00AF583C" w:rsidP="00AF583C">
            <w:pPr>
              <w:rPr>
                <w:rFonts w:ascii="Arial Narrow" w:hAnsi="Arial Narrow"/>
                <w:bCs/>
                <w:strike/>
                <w:sz w:val="18"/>
                <w:szCs w:val="18"/>
              </w:rPr>
            </w:pPr>
            <w:r w:rsidRPr="00AF583C">
              <w:rPr>
                <w:rFonts w:ascii="Arial Narrow" w:hAnsi="Arial Narrow"/>
                <w:b/>
                <w:bCs/>
                <w:sz w:val="18"/>
                <w:szCs w:val="18"/>
              </w:rPr>
              <w:t>Administrative Advice:</w:t>
            </w:r>
          </w:p>
        </w:tc>
      </w:tr>
      <w:tr w:rsidR="00AF583C" w:rsidRPr="003D0904" w14:paraId="450196DB" w14:textId="77777777" w:rsidTr="00A77675">
        <w:tc>
          <w:tcPr>
            <w:tcW w:w="5000" w:type="pct"/>
            <w:vAlign w:val="center"/>
          </w:tcPr>
          <w:p w14:paraId="620DC313" w14:textId="7AE844C9" w:rsidR="00AF583C" w:rsidRPr="00AF583C" w:rsidRDefault="00AF583C" w:rsidP="00AF583C">
            <w:pPr>
              <w:rPr>
                <w:rFonts w:ascii="Arial Narrow" w:hAnsi="Arial Narrow"/>
                <w:bCs/>
                <w:strike/>
                <w:sz w:val="18"/>
                <w:szCs w:val="18"/>
              </w:rPr>
            </w:pPr>
            <w:r w:rsidRPr="00AF583C">
              <w:rPr>
                <w:rFonts w:ascii="Arial Narrow" w:hAnsi="Arial Narrow"/>
                <w:bCs/>
                <w:sz w:val="18"/>
                <w:szCs w:val="18"/>
              </w:rPr>
              <w:t>No increase in the maximum number of repeats may be authorised.</w:t>
            </w:r>
          </w:p>
        </w:tc>
      </w:tr>
      <w:tr w:rsidR="00AF583C" w:rsidRPr="003D0904" w14:paraId="71A20AA0" w14:textId="77777777" w:rsidTr="00A77675">
        <w:tc>
          <w:tcPr>
            <w:tcW w:w="5000" w:type="pct"/>
            <w:vAlign w:val="center"/>
          </w:tcPr>
          <w:p w14:paraId="1713E76D" w14:textId="3BA3CE47" w:rsidR="00AF583C" w:rsidRPr="00AF583C" w:rsidRDefault="00AF583C" w:rsidP="00AF583C">
            <w:pPr>
              <w:rPr>
                <w:rFonts w:ascii="Arial Narrow" w:hAnsi="Arial Narrow"/>
                <w:bCs/>
                <w:strike/>
                <w:sz w:val="18"/>
                <w:szCs w:val="18"/>
              </w:rPr>
            </w:pPr>
            <w:r w:rsidRPr="00AF583C">
              <w:rPr>
                <w:rFonts w:ascii="Arial Narrow" w:hAnsi="Arial Narrow"/>
                <w:b/>
                <w:bCs/>
                <w:sz w:val="18"/>
                <w:szCs w:val="18"/>
              </w:rPr>
              <w:t>Administrative Advice:</w:t>
            </w:r>
          </w:p>
        </w:tc>
      </w:tr>
      <w:tr w:rsidR="00AF583C" w:rsidRPr="003D0904" w14:paraId="34CB5A5E" w14:textId="77777777" w:rsidTr="00A77675">
        <w:tc>
          <w:tcPr>
            <w:tcW w:w="5000" w:type="pct"/>
            <w:vAlign w:val="center"/>
          </w:tcPr>
          <w:p w14:paraId="4333C9A3" w14:textId="162D4BFE" w:rsidR="00AF583C" w:rsidRPr="00AF583C" w:rsidRDefault="00AF583C" w:rsidP="00AF583C">
            <w:pPr>
              <w:rPr>
                <w:rFonts w:ascii="Arial Narrow" w:hAnsi="Arial Narrow"/>
                <w:bCs/>
                <w:strike/>
                <w:sz w:val="18"/>
                <w:szCs w:val="18"/>
              </w:rPr>
            </w:pPr>
            <w:r w:rsidRPr="00AF583C">
              <w:rPr>
                <w:rFonts w:ascii="Arial Narrow" w:hAnsi="Arial Narrow"/>
                <w:bCs/>
                <w:sz w:val="18"/>
                <w:szCs w:val="18"/>
              </w:rPr>
              <w:t>Pharmaceutical benefits that have form pack size clonazepam 500 microgram tablet, 100 and clonazepam 500 microgram tablet, 50 are equivalent for the purposes of substitution.</w:t>
            </w:r>
          </w:p>
        </w:tc>
      </w:tr>
    </w:tbl>
    <w:p w14:paraId="5E063683" w14:textId="1C19FB3E" w:rsidR="00E824C7" w:rsidRDefault="00E824C7" w:rsidP="004007C7">
      <w:pPr>
        <w:pStyle w:val="4Bodytextnumbered"/>
        <w:rPr>
          <w:rStyle w:val="CommentReference"/>
          <w:sz w:val="24"/>
          <w:szCs w:val="22"/>
        </w:rPr>
      </w:pPr>
    </w:p>
    <w:p w14:paraId="110AC783" w14:textId="713E8514" w:rsidR="000B20F3" w:rsidRDefault="000B20F3" w:rsidP="00A22DB5">
      <w:pPr>
        <w:pStyle w:val="4Bodytextnumbered"/>
        <w:numPr>
          <w:ilvl w:val="0"/>
          <w:numId w:val="20"/>
        </w:numPr>
        <w:rPr>
          <w:rStyle w:val="CommentReference"/>
          <w:sz w:val="24"/>
          <w:szCs w:val="22"/>
        </w:rPr>
      </w:pPr>
      <w:proofErr w:type="spellStart"/>
      <w:r>
        <w:rPr>
          <w:rStyle w:val="CommentReference"/>
          <w:sz w:val="24"/>
          <w:szCs w:val="22"/>
        </w:rPr>
        <w:t>Metoclopramine</w:t>
      </w:r>
      <w:proofErr w:type="spellEnd"/>
      <w:r>
        <w:rPr>
          <w:rStyle w:val="CommentReference"/>
          <w:sz w:val="24"/>
          <w:szCs w:val="22"/>
        </w:rPr>
        <w:t xml:space="preserve"> </w:t>
      </w:r>
    </w:p>
    <w:tbl>
      <w:tblPr>
        <w:tblStyle w:val="TableGrid"/>
        <w:tblW w:w="9014" w:type="dxa"/>
        <w:tblLook w:val="04A0" w:firstRow="1" w:lastRow="0" w:firstColumn="1" w:lastColumn="0" w:noHBand="0" w:noVBand="1"/>
        <w:tblCaption w:val="6.2. Amend the existing listings as follows:"/>
      </w:tblPr>
      <w:tblGrid>
        <w:gridCol w:w="2381"/>
        <w:gridCol w:w="1134"/>
        <w:gridCol w:w="1134"/>
        <w:gridCol w:w="1020"/>
        <w:gridCol w:w="1134"/>
        <w:gridCol w:w="2211"/>
      </w:tblGrid>
      <w:tr w:rsidR="000B20F3" w14:paraId="66825326" w14:textId="77777777" w:rsidTr="0023538A">
        <w:trPr>
          <w:tblHeader/>
        </w:trPr>
        <w:tc>
          <w:tcPr>
            <w:tcW w:w="2381" w:type="dxa"/>
          </w:tcPr>
          <w:p w14:paraId="17095632" w14:textId="77777777" w:rsidR="0077609B" w:rsidRPr="003A738B" w:rsidRDefault="000B20F3" w:rsidP="0077609B">
            <w:pPr>
              <w:keepNext/>
              <w:ind w:left="-108"/>
              <w:rPr>
                <w:rFonts w:ascii="Arial Narrow" w:hAnsi="Arial Narrow" w:cs="Arial"/>
                <w:b/>
                <w:sz w:val="18"/>
                <w:szCs w:val="18"/>
                <w:lang w:eastAsia="en-AU"/>
              </w:rPr>
            </w:pPr>
            <w:r>
              <w:rPr>
                <w:rFonts w:ascii="Arial Narrow" w:hAnsi="Arial Narrow" w:cs="Arial"/>
                <w:b/>
                <w:bCs/>
                <w:sz w:val="18"/>
                <w:szCs w:val="18"/>
              </w:rPr>
              <w:t xml:space="preserve">  </w:t>
            </w:r>
            <w:r w:rsidR="0077609B" w:rsidRPr="003A738B">
              <w:rPr>
                <w:rFonts w:ascii="Arial Narrow" w:hAnsi="Arial Narrow" w:cs="Arial"/>
                <w:b/>
                <w:sz w:val="18"/>
                <w:szCs w:val="18"/>
                <w:lang w:eastAsia="en-AU"/>
              </w:rPr>
              <w:t>Name, Restriction,</w:t>
            </w:r>
          </w:p>
          <w:p w14:paraId="3E5D9658" w14:textId="753C0323" w:rsidR="000B20F3" w:rsidRPr="009A610D" w:rsidRDefault="0077609B" w:rsidP="000B20F3">
            <w:pPr>
              <w:keepNext/>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134" w:type="dxa"/>
          </w:tcPr>
          <w:p w14:paraId="275D75D4" w14:textId="77777777" w:rsidR="000B20F3" w:rsidRPr="009A610D" w:rsidRDefault="000B20F3" w:rsidP="000B20F3">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1134" w:type="dxa"/>
          </w:tcPr>
          <w:p w14:paraId="477E0C60" w14:textId="77777777" w:rsidR="000B20F3" w:rsidRPr="009A610D" w:rsidRDefault="000B20F3" w:rsidP="000B20F3">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1020" w:type="dxa"/>
          </w:tcPr>
          <w:p w14:paraId="49AD87DB" w14:textId="77777777" w:rsidR="000B20F3" w:rsidRPr="009A610D" w:rsidRDefault="000B20F3" w:rsidP="000B20F3">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1134" w:type="dxa"/>
          </w:tcPr>
          <w:p w14:paraId="2141B341" w14:textId="77777777" w:rsidR="000B20F3" w:rsidRPr="009A610D" w:rsidRDefault="000B20F3" w:rsidP="000B20F3">
            <w:pPr>
              <w:keepNext/>
              <w:ind w:left="-108"/>
              <w:jc w:val="center"/>
              <w:rPr>
                <w:rFonts w:ascii="Arial Narrow" w:hAnsi="Arial Narrow" w:cs="Arial"/>
                <w:b/>
                <w:sz w:val="18"/>
                <w:szCs w:val="18"/>
              </w:rPr>
            </w:pPr>
            <w:r w:rsidRPr="009A610D">
              <w:rPr>
                <w:rFonts w:ascii="Arial Narrow" w:hAnsi="Arial Narrow" w:cs="Arial"/>
                <w:b/>
                <w:sz w:val="18"/>
                <w:szCs w:val="18"/>
              </w:rPr>
              <w:t>№.of</w:t>
            </w:r>
          </w:p>
          <w:p w14:paraId="70867E28" w14:textId="77777777" w:rsidR="000B20F3" w:rsidRPr="009A610D" w:rsidRDefault="000B20F3" w:rsidP="000B20F3">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2211" w:type="dxa"/>
          </w:tcPr>
          <w:p w14:paraId="72A2B18D" w14:textId="77777777" w:rsidR="000B20F3" w:rsidRPr="009A610D" w:rsidRDefault="000B20F3" w:rsidP="000B20F3">
            <w:pPr>
              <w:keepNext/>
              <w:rPr>
                <w:rFonts w:ascii="Arial Narrow" w:hAnsi="Arial Narrow" w:cs="Arial"/>
                <w:b/>
                <w:sz w:val="18"/>
                <w:szCs w:val="18"/>
                <w:lang w:val="fr-FR"/>
              </w:rPr>
            </w:pPr>
            <w:r>
              <w:rPr>
                <w:rFonts w:ascii="Arial Narrow" w:hAnsi="Arial Narrow" w:cs="Arial"/>
                <w:b/>
                <w:sz w:val="18"/>
                <w:szCs w:val="18"/>
              </w:rPr>
              <w:t>Available brands</w:t>
            </w:r>
          </w:p>
        </w:tc>
      </w:tr>
      <w:tr w:rsidR="000B20F3" w14:paraId="311C1D7D" w14:textId="77777777" w:rsidTr="000B20F3">
        <w:trPr>
          <w:trHeight w:val="397"/>
        </w:trPr>
        <w:tc>
          <w:tcPr>
            <w:tcW w:w="2381" w:type="dxa"/>
          </w:tcPr>
          <w:p w14:paraId="117D7B1F" w14:textId="4A8458C0" w:rsidR="0077609B" w:rsidRDefault="0077609B" w:rsidP="000B20F3">
            <w:pPr>
              <w:keepNext/>
              <w:ind w:left="-66"/>
              <w:rPr>
                <w:rFonts w:ascii="Arial Narrow" w:hAnsi="Arial Narrow"/>
                <w:bCs/>
                <w:sz w:val="18"/>
                <w:szCs w:val="18"/>
              </w:rPr>
            </w:pPr>
            <w:r>
              <w:rPr>
                <w:rFonts w:ascii="Arial Narrow" w:hAnsi="Arial Narrow"/>
                <w:bCs/>
                <w:sz w:val="18"/>
                <w:szCs w:val="18"/>
              </w:rPr>
              <w:t>METOCLOPRAMIDE</w:t>
            </w:r>
          </w:p>
          <w:p w14:paraId="2B942440" w14:textId="77777777" w:rsidR="0077609B" w:rsidRDefault="0077609B" w:rsidP="000B20F3">
            <w:pPr>
              <w:keepNext/>
              <w:ind w:left="-66"/>
              <w:rPr>
                <w:rFonts w:ascii="Arial Narrow" w:hAnsi="Arial Narrow"/>
                <w:bCs/>
                <w:sz w:val="18"/>
                <w:szCs w:val="18"/>
              </w:rPr>
            </w:pPr>
          </w:p>
          <w:p w14:paraId="30BCCC6C" w14:textId="362A57F7" w:rsidR="000B20F3" w:rsidRPr="00943FF4" w:rsidRDefault="000B20F3" w:rsidP="000B20F3">
            <w:pPr>
              <w:keepNext/>
              <w:ind w:left="-66"/>
              <w:rPr>
                <w:rFonts w:ascii="Arial Narrow" w:hAnsi="Arial Narrow" w:cs="Arial"/>
                <w:sz w:val="18"/>
                <w:szCs w:val="18"/>
              </w:rPr>
            </w:pPr>
            <w:r w:rsidRPr="000B20F3">
              <w:rPr>
                <w:rFonts w:ascii="Arial Narrow" w:hAnsi="Arial Narrow"/>
                <w:bCs/>
                <w:sz w:val="18"/>
                <w:szCs w:val="18"/>
              </w:rPr>
              <w:t>metoclopramide hydrochloride 10 mg/2 mL injection, 10 x 2 mL ampoules</w:t>
            </w:r>
          </w:p>
        </w:tc>
        <w:tc>
          <w:tcPr>
            <w:tcW w:w="1134" w:type="dxa"/>
          </w:tcPr>
          <w:p w14:paraId="55FB0920" w14:textId="78F60427" w:rsidR="000B20F3" w:rsidRPr="00943FF4" w:rsidRDefault="000B20F3" w:rsidP="000B20F3">
            <w:pPr>
              <w:keepNext/>
              <w:ind w:left="-108"/>
              <w:jc w:val="center"/>
              <w:rPr>
                <w:rFonts w:ascii="Arial Narrow" w:hAnsi="Arial Narrow" w:cstheme="minorBidi"/>
                <w:bCs/>
                <w:sz w:val="18"/>
                <w:szCs w:val="18"/>
              </w:rPr>
            </w:pPr>
            <w:r>
              <w:rPr>
                <w:rFonts w:ascii="Arial Narrow" w:hAnsi="Arial Narrow"/>
                <w:bCs/>
                <w:sz w:val="18"/>
                <w:szCs w:val="18"/>
              </w:rPr>
              <w:t>10762K</w:t>
            </w:r>
          </w:p>
        </w:tc>
        <w:tc>
          <w:tcPr>
            <w:tcW w:w="1134" w:type="dxa"/>
          </w:tcPr>
          <w:p w14:paraId="1A99EBD1" w14:textId="2A31D191" w:rsidR="000B20F3" w:rsidRPr="00943FF4" w:rsidRDefault="000B20F3" w:rsidP="000B20F3">
            <w:pPr>
              <w:keepNext/>
              <w:ind w:left="-108"/>
              <w:jc w:val="center"/>
              <w:rPr>
                <w:rFonts w:ascii="Arial Narrow" w:hAnsi="Arial Narrow"/>
                <w:bCs/>
                <w:sz w:val="18"/>
                <w:szCs w:val="18"/>
              </w:rPr>
            </w:pPr>
            <w:r>
              <w:rPr>
                <w:rFonts w:ascii="Arial Narrow" w:hAnsi="Arial Narrow"/>
                <w:bCs/>
                <w:sz w:val="18"/>
                <w:szCs w:val="18"/>
              </w:rPr>
              <w:t>4</w:t>
            </w:r>
          </w:p>
        </w:tc>
        <w:tc>
          <w:tcPr>
            <w:tcW w:w="1020" w:type="dxa"/>
          </w:tcPr>
          <w:p w14:paraId="1DF86694" w14:textId="7C218F75" w:rsidR="000B20F3" w:rsidRPr="00943FF4" w:rsidRDefault="000B20F3" w:rsidP="000B20F3">
            <w:pPr>
              <w:keepNext/>
              <w:ind w:left="-108"/>
              <w:jc w:val="center"/>
              <w:rPr>
                <w:rFonts w:ascii="Arial Narrow" w:hAnsi="Arial Narrow"/>
                <w:bCs/>
                <w:sz w:val="18"/>
                <w:szCs w:val="18"/>
              </w:rPr>
            </w:pPr>
            <w:r>
              <w:rPr>
                <w:rFonts w:ascii="Arial Narrow" w:hAnsi="Arial Narrow"/>
                <w:bCs/>
                <w:sz w:val="18"/>
                <w:szCs w:val="18"/>
              </w:rPr>
              <w:t>40</w:t>
            </w:r>
          </w:p>
        </w:tc>
        <w:tc>
          <w:tcPr>
            <w:tcW w:w="1134" w:type="dxa"/>
          </w:tcPr>
          <w:p w14:paraId="5D83F156" w14:textId="16C1533A" w:rsidR="000B20F3" w:rsidRPr="007B797A" w:rsidRDefault="007B797A" w:rsidP="000B20F3">
            <w:pPr>
              <w:keepNext/>
              <w:ind w:left="-108"/>
              <w:jc w:val="center"/>
              <w:rPr>
                <w:rFonts w:ascii="Arial Narrow" w:hAnsi="Arial Narrow"/>
                <w:bCs/>
                <w:i/>
                <w:sz w:val="18"/>
                <w:szCs w:val="18"/>
              </w:rPr>
            </w:pPr>
            <w:r w:rsidRPr="007B797A">
              <w:rPr>
                <w:rFonts w:ascii="Arial Narrow" w:hAnsi="Arial Narrow"/>
                <w:bCs/>
                <w:i/>
                <w:strike/>
                <w:sz w:val="18"/>
                <w:szCs w:val="18"/>
              </w:rPr>
              <w:t>0</w:t>
            </w:r>
            <w:r w:rsidR="000B20F3" w:rsidRPr="007B797A">
              <w:rPr>
                <w:rFonts w:ascii="Arial Narrow" w:hAnsi="Arial Narrow"/>
                <w:bCs/>
                <w:i/>
                <w:sz w:val="18"/>
                <w:szCs w:val="18"/>
              </w:rPr>
              <w:t>2</w:t>
            </w:r>
          </w:p>
        </w:tc>
        <w:tc>
          <w:tcPr>
            <w:tcW w:w="2211" w:type="dxa"/>
          </w:tcPr>
          <w:p w14:paraId="29CE6B93" w14:textId="15602C64" w:rsidR="000B20F3" w:rsidRPr="00943FF4" w:rsidRDefault="000B20F3" w:rsidP="000B20F3">
            <w:pPr>
              <w:keepNext/>
              <w:ind w:left="-108"/>
              <w:jc w:val="center"/>
              <w:rPr>
                <w:rFonts w:ascii="Arial Narrow" w:hAnsi="Arial Narrow"/>
                <w:bCs/>
                <w:sz w:val="18"/>
                <w:szCs w:val="18"/>
              </w:rPr>
            </w:pPr>
            <w:proofErr w:type="spellStart"/>
            <w:r>
              <w:rPr>
                <w:rFonts w:ascii="Arial Narrow" w:hAnsi="Arial Narrow"/>
                <w:bCs/>
                <w:sz w:val="18"/>
                <w:szCs w:val="18"/>
              </w:rPr>
              <w:t>Maxolon</w:t>
            </w:r>
            <w:proofErr w:type="spellEnd"/>
          </w:p>
          <w:p w14:paraId="6F01BF7D" w14:textId="77777777" w:rsidR="000B20F3" w:rsidRPr="00943FF4" w:rsidRDefault="000B20F3" w:rsidP="000B20F3">
            <w:pPr>
              <w:keepNext/>
              <w:ind w:left="-108"/>
              <w:jc w:val="center"/>
              <w:rPr>
                <w:rFonts w:ascii="Arial Narrow" w:hAnsi="Arial Narrow"/>
                <w:bCs/>
                <w:sz w:val="18"/>
                <w:szCs w:val="18"/>
              </w:rPr>
            </w:pPr>
          </w:p>
        </w:tc>
      </w:tr>
    </w:tbl>
    <w:p w14:paraId="6C2E03BF" w14:textId="5D90C3C4" w:rsidR="003611F4" w:rsidRDefault="003611F4" w:rsidP="000B20F3">
      <w:pPr>
        <w:pStyle w:val="4Bodytextnumbered"/>
        <w:rPr>
          <w:rStyle w:val="CommentReference"/>
          <w:sz w:val="24"/>
          <w:szCs w:val="22"/>
        </w:rPr>
      </w:pPr>
    </w:p>
    <w:p w14:paraId="3FBFD439" w14:textId="66A7B245" w:rsidR="00197742" w:rsidRDefault="00197742" w:rsidP="001414F8">
      <w:pPr>
        <w:pStyle w:val="4Bodytextnumbered"/>
        <w:keepNext/>
        <w:keepLines/>
        <w:numPr>
          <w:ilvl w:val="0"/>
          <w:numId w:val="20"/>
        </w:numPr>
        <w:rPr>
          <w:rStyle w:val="CommentReference"/>
          <w:sz w:val="24"/>
          <w:szCs w:val="22"/>
        </w:rPr>
      </w:pPr>
      <w:r>
        <w:rPr>
          <w:rStyle w:val="CommentReference"/>
          <w:sz w:val="24"/>
          <w:szCs w:val="22"/>
        </w:rPr>
        <w:lastRenderedPageBreak/>
        <w:t xml:space="preserve">Diclofenac </w:t>
      </w:r>
    </w:p>
    <w:tbl>
      <w:tblPr>
        <w:tblStyle w:val="TableGrid"/>
        <w:tblW w:w="9014" w:type="dxa"/>
        <w:tblLook w:val="04A0" w:firstRow="1" w:lastRow="0" w:firstColumn="1" w:lastColumn="0" w:noHBand="0" w:noVBand="1"/>
        <w:tblCaption w:val="6.2. Amend the existing listings as follows:"/>
      </w:tblPr>
      <w:tblGrid>
        <w:gridCol w:w="2381"/>
        <w:gridCol w:w="1134"/>
        <w:gridCol w:w="1134"/>
        <w:gridCol w:w="1020"/>
        <w:gridCol w:w="1134"/>
        <w:gridCol w:w="2211"/>
      </w:tblGrid>
      <w:tr w:rsidR="00F23A03" w14:paraId="4C85CB62" w14:textId="77777777" w:rsidTr="0023538A">
        <w:trPr>
          <w:tblHeader/>
        </w:trPr>
        <w:tc>
          <w:tcPr>
            <w:tcW w:w="2381" w:type="dxa"/>
          </w:tcPr>
          <w:p w14:paraId="45352869" w14:textId="77777777" w:rsidR="00F23A03" w:rsidRPr="003A738B" w:rsidRDefault="00F23A03" w:rsidP="001414F8">
            <w:pPr>
              <w:keepNext/>
              <w:keepLines/>
              <w:ind w:left="-108"/>
              <w:rPr>
                <w:rFonts w:ascii="Arial Narrow" w:hAnsi="Arial Narrow" w:cs="Arial"/>
                <w:b/>
                <w:sz w:val="18"/>
                <w:szCs w:val="18"/>
                <w:lang w:eastAsia="en-AU"/>
              </w:rPr>
            </w:pPr>
            <w:r>
              <w:rPr>
                <w:rFonts w:ascii="Arial Narrow" w:hAnsi="Arial Narrow" w:cs="Arial"/>
                <w:b/>
                <w:bCs/>
                <w:sz w:val="18"/>
                <w:szCs w:val="18"/>
              </w:rPr>
              <w:t xml:space="preserve">  </w:t>
            </w:r>
            <w:r w:rsidRPr="003A738B">
              <w:rPr>
                <w:rFonts w:ascii="Arial Narrow" w:hAnsi="Arial Narrow" w:cs="Arial"/>
                <w:b/>
                <w:sz w:val="18"/>
                <w:szCs w:val="18"/>
                <w:lang w:eastAsia="en-AU"/>
              </w:rPr>
              <w:t>Name, Restriction,</w:t>
            </w:r>
          </w:p>
          <w:p w14:paraId="235C18D1" w14:textId="77777777" w:rsidR="00F23A03" w:rsidRPr="009A610D" w:rsidRDefault="00F23A03" w:rsidP="001414F8">
            <w:pPr>
              <w:keepNext/>
              <w:keepLines/>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134" w:type="dxa"/>
          </w:tcPr>
          <w:p w14:paraId="1F30C725" w14:textId="77777777" w:rsidR="00F23A03" w:rsidRPr="009A610D" w:rsidRDefault="00F23A03" w:rsidP="001414F8">
            <w:pPr>
              <w:keepNext/>
              <w:keepLines/>
              <w:ind w:left="-108"/>
              <w:jc w:val="center"/>
              <w:rPr>
                <w:rFonts w:ascii="Arial Narrow" w:hAnsi="Arial Narrow" w:cs="Arial"/>
                <w:b/>
                <w:sz w:val="18"/>
                <w:szCs w:val="18"/>
              </w:rPr>
            </w:pPr>
            <w:r>
              <w:rPr>
                <w:rFonts w:ascii="Arial Narrow" w:hAnsi="Arial Narrow" w:cs="Arial"/>
                <w:b/>
                <w:sz w:val="18"/>
                <w:szCs w:val="18"/>
              </w:rPr>
              <w:t>PBS item code</w:t>
            </w:r>
          </w:p>
        </w:tc>
        <w:tc>
          <w:tcPr>
            <w:tcW w:w="1134" w:type="dxa"/>
          </w:tcPr>
          <w:p w14:paraId="2D549947" w14:textId="77777777" w:rsidR="00F23A03" w:rsidRPr="009A610D" w:rsidRDefault="00F23A03" w:rsidP="001414F8">
            <w:pPr>
              <w:keepNext/>
              <w:keepLines/>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1020" w:type="dxa"/>
          </w:tcPr>
          <w:p w14:paraId="21891389" w14:textId="77777777" w:rsidR="00F23A03" w:rsidRPr="009A610D" w:rsidRDefault="00F23A03" w:rsidP="001414F8">
            <w:pPr>
              <w:keepNext/>
              <w:keepLines/>
              <w:ind w:left="-108"/>
              <w:jc w:val="center"/>
              <w:rPr>
                <w:rFonts w:ascii="Arial Narrow" w:hAnsi="Arial Narrow" w:cs="Arial"/>
                <w:b/>
                <w:sz w:val="18"/>
                <w:szCs w:val="18"/>
              </w:rPr>
            </w:pPr>
            <w:r>
              <w:rPr>
                <w:rFonts w:ascii="Arial Narrow" w:hAnsi="Arial Narrow" w:cs="Arial"/>
                <w:b/>
                <w:sz w:val="18"/>
                <w:szCs w:val="18"/>
              </w:rPr>
              <w:t>Max. qty units</w:t>
            </w:r>
          </w:p>
        </w:tc>
        <w:tc>
          <w:tcPr>
            <w:tcW w:w="1134" w:type="dxa"/>
          </w:tcPr>
          <w:p w14:paraId="22BF20F9" w14:textId="77777777" w:rsidR="00F23A03" w:rsidRPr="009A610D" w:rsidRDefault="00F23A03" w:rsidP="001414F8">
            <w:pPr>
              <w:keepNext/>
              <w:keepLines/>
              <w:ind w:left="-108"/>
              <w:jc w:val="center"/>
              <w:rPr>
                <w:rFonts w:ascii="Arial Narrow" w:hAnsi="Arial Narrow" w:cs="Arial"/>
                <w:b/>
                <w:sz w:val="18"/>
                <w:szCs w:val="18"/>
              </w:rPr>
            </w:pPr>
            <w:r w:rsidRPr="009A610D">
              <w:rPr>
                <w:rFonts w:ascii="Arial Narrow" w:hAnsi="Arial Narrow" w:cs="Arial"/>
                <w:b/>
                <w:sz w:val="18"/>
                <w:szCs w:val="18"/>
              </w:rPr>
              <w:t>№.of</w:t>
            </w:r>
          </w:p>
          <w:p w14:paraId="1960BEC3" w14:textId="77777777" w:rsidR="00F23A03" w:rsidRPr="009A610D" w:rsidRDefault="00F23A03" w:rsidP="001414F8">
            <w:pPr>
              <w:keepNext/>
              <w:keepLines/>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c>
          <w:tcPr>
            <w:tcW w:w="2211" w:type="dxa"/>
          </w:tcPr>
          <w:p w14:paraId="2F82EB33" w14:textId="77777777" w:rsidR="00F23A03" w:rsidRPr="009A610D" w:rsidRDefault="00F23A03" w:rsidP="001414F8">
            <w:pPr>
              <w:keepNext/>
              <w:keepLines/>
              <w:rPr>
                <w:rFonts w:ascii="Arial Narrow" w:hAnsi="Arial Narrow" w:cs="Arial"/>
                <w:b/>
                <w:sz w:val="18"/>
                <w:szCs w:val="18"/>
                <w:lang w:val="fr-FR"/>
              </w:rPr>
            </w:pPr>
            <w:r>
              <w:rPr>
                <w:rFonts w:ascii="Arial Narrow" w:hAnsi="Arial Narrow" w:cs="Arial"/>
                <w:b/>
                <w:sz w:val="18"/>
                <w:szCs w:val="18"/>
              </w:rPr>
              <w:t>Available brands</w:t>
            </w:r>
          </w:p>
        </w:tc>
      </w:tr>
      <w:tr w:rsidR="00F23A03" w14:paraId="23EA9904" w14:textId="77777777" w:rsidTr="00D153E5">
        <w:trPr>
          <w:trHeight w:val="397"/>
        </w:trPr>
        <w:tc>
          <w:tcPr>
            <w:tcW w:w="2381" w:type="dxa"/>
          </w:tcPr>
          <w:p w14:paraId="43D84FDC" w14:textId="6E439FAB" w:rsidR="00F23A03" w:rsidRDefault="00F23A03" w:rsidP="00D153E5">
            <w:pPr>
              <w:keepNext/>
              <w:ind w:left="-66"/>
              <w:rPr>
                <w:rFonts w:ascii="Arial Narrow" w:hAnsi="Arial Narrow"/>
                <w:bCs/>
                <w:sz w:val="18"/>
                <w:szCs w:val="18"/>
              </w:rPr>
            </w:pPr>
            <w:r>
              <w:rPr>
                <w:rFonts w:ascii="Arial Narrow" w:hAnsi="Arial Narrow"/>
                <w:bCs/>
                <w:sz w:val="18"/>
                <w:szCs w:val="18"/>
              </w:rPr>
              <w:t>DICLOFENAC</w:t>
            </w:r>
          </w:p>
          <w:p w14:paraId="5C7C7BEB" w14:textId="77777777" w:rsidR="00F23A03" w:rsidRDefault="00F23A03" w:rsidP="00D153E5">
            <w:pPr>
              <w:keepNext/>
              <w:ind w:left="-66"/>
              <w:rPr>
                <w:rFonts w:ascii="Arial Narrow" w:hAnsi="Arial Narrow"/>
                <w:bCs/>
                <w:sz w:val="18"/>
                <w:szCs w:val="18"/>
              </w:rPr>
            </w:pPr>
          </w:p>
          <w:p w14:paraId="2EAACDC6" w14:textId="6CC723FA" w:rsidR="00F23A03" w:rsidRPr="00943FF4" w:rsidRDefault="00F23A03" w:rsidP="00D153E5">
            <w:pPr>
              <w:keepNext/>
              <w:ind w:left="-66"/>
              <w:rPr>
                <w:rFonts w:ascii="Arial Narrow" w:hAnsi="Arial Narrow" w:cs="Arial"/>
                <w:sz w:val="18"/>
                <w:szCs w:val="18"/>
              </w:rPr>
            </w:pPr>
            <w:r w:rsidRPr="00F23A03">
              <w:rPr>
                <w:rFonts w:ascii="Arial Narrow" w:hAnsi="Arial Narrow"/>
                <w:bCs/>
                <w:sz w:val="18"/>
                <w:szCs w:val="18"/>
              </w:rPr>
              <w:t>diclofenac sodium 50 mg enteric tablet, 50</w:t>
            </w:r>
          </w:p>
        </w:tc>
        <w:tc>
          <w:tcPr>
            <w:tcW w:w="1134" w:type="dxa"/>
          </w:tcPr>
          <w:p w14:paraId="69A4F1E1" w14:textId="152B186A" w:rsidR="00F23A03" w:rsidRPr="00943FF4" w:rsidRDefault="00F23A03" w:rsidP="00D153E5">
            <w:pPr>
              <w:keepNext/>
              <w:ind w:left="-108"/>
              <w:jc w:val="center"/>
              <w:rPr>
                <w:rFonts w:ascii="Arial Narrow" w:hAnsi="Arial Narrow" w:cstheme="minorBidi"/>
                <w:bCs/>
                <w:sz w:val="18"/>
                <w:szCs w:val="18"/>
              </w:rPr>
            </w:pPr>
            <w:r>
              <w:rPr>
                <w:rFonts w:ascii="Arial Narrow" w:hAnsi="Arial Narrow"/>
                <w:bCs/>
                <w:sz w:val="18"/>
                <w:szCs w:val="18"/>
              </w:rPr>
              <w:t>1300K</w:t>
            </w:r>
          </w:p>
        </w:tc>
        <w:tc>
          <w:tcPr>
            <w:tcW w:w="1134" w:type="dxa"/>
          </w:tcPr>
          <w:p w14:paraId="77E0337B" w14:textId="66DC75DB" w:rsidR="00F23A03" w:rsidRPr="00943FF4" w:rsidRDefault="00F23A03" w:rsidP="00D153E5">
            <w:pPr>
              <w:keepNext/>
              <w:ind w:left="-108"/>
              <w:jc w:val="center"/>
              <w:rPr>
                <w:rFonts w:ascii="Arial Narrow" w:hAnsi="Arial Narrow"/>
                <w:bCs/>
                <w:sz w:val="18"/>
                <w:szCs w:val="18"/>
              </w:rPr>
            </w:pPr>
            <w:r>
              <w:rPr>
                <w:rFonts w:ascii="Arial Narrow" w:hAnsi="Arial Narrow"/>
                <w:bCs/>
                <w:sz w:val="18"/>
                <w:szCs w:val="18"/>
              </w:rPr>
              <w:t>1</w:t>
            </w:r>
          </w:p>
        </w:tc>
        <w:tc>
          <w:tcPr>
            <w:tcW w:w="1020" w:type="dxa"/>
          </w:tcPr>
          <w:p w14:paraId="6F23E15A" w14:textId="3D60668C" w:rsidR="00F23A03" w:rsidRPr="00943FF4" w:rsidRDefault="00F23A03" w:rsidP="00D153E5">
            <w:pPr>
              <w:keepNext/>
              <w:ind w:left="-108"/>
              <w:jc w:val="center"/>
              <w:rPr>
                <w:rFonts w:ascii="Arial Narrow" w:hAnsi="Arial Narrow"/>
                <w:bCs/>
                <w:sz w:val="18"/>
                <w:szCs w:val="18"/>
              </w:rPr>
            </w:pPr>
            <w:r>
              <w:rPr>
                <w:rFonts w:ascii="Arial Narrow" w:hAnsi="Arial Narrow"/>
                <w:bCs/>
                <w:sz w:val="18"/>
                <w:szCs w:val="18"/>
              </w:rPr>
              <w:t>5</w:t>
            </w:r>
          </w:p>
        </w:tc>
        <w:tc>
          <w:tcPr>
            <w:tcW w:w="1134" w:type="dxa"/>
          </w:tcPr>
          <w:p w14:paraId="4E893AA5" w14:textId="4DB58E89" w:rsidR="00F23A03" w:rsidRPr="00CA2A31" w:rsidRDefault="00F23A03" w:rsidP="00D153E5">
            <w:pPr>
              <w:keepNext/>
              <w:ind w:left="-108"/>
              <w:jc w:val="center"/>
              <w:rPr>
                <w:rFonts w:ascii="Arial Narrow" w:hAnsi="Arial Narrow"/>
                <w:bCs/>
                <w:sz w:val="18"/>
                <w:szCs w:val="18"/>
              </w:rPr>
            </w:pPr>
            <w:r w:rsidRPr="00CA2A31">
              <w:rPr>
                <w:rFonts w:ascii="Arial Narrow" w:hAnsi="Arial Narrow"/>
                <w:bCs/>
                <w:sz w:val="18"/>
                <w:szCs w:val="18"/>
              </w:rPr>
              <w:t>3</w:t>
            </w:r>
          </w:p>
        </w:tc>
        <w:tc>
          <w:tcPr>
            <w:tcW w:w="2211" w:type="dxa"/>
          </w:tcPr>
          <w:p w14:paraId="019BBD03" w14:textId="2C397470" w:rsidR="00F23A03" w:rsidRDefault="00F23A03" w:rsidP="00D153E5">
            <w:pPr>
              <w:keepNext/>
              <w:ind w:left="-108"/>
              <w:jc w:val="center"/>
              <w:rPr>
                <w:rFonts w:ascii="Arial Narrow" w:hAnsi="Arial Narrow"/>
                <w:bCs/>
                <w:sz w:val="18"/>
                <w:szCs w:val="18"/>
              </w:rPr>
            </w:pPr>
            <w:r>
              <w:rPr>
                <w:rFonts w:ascii="Arial Narrow" w:hAnsi="Arial Narrow"/>
                <w:bCs/>
                <w:sz w:val="18"/>
                <w:szCs w:val="18"/>
              </w:rPr>
              <w:t>APO-Diclofenac</w:t>
            </w:r>
          </w:p>
          <w:p w14:paraId="3334BA51" w14:textId="0454A4B2" w:rsidR="00F23A03" w:rsidRDefault="00F23A03" w:rsidP="00D153E5">
            <w:pPr>
              <w:keepNext/>
              <w:ind w:left="-108"/>
              <w:jc w:val="center"/>
              <w:rPr>
                <w:rFonts w:ascii="Arial Narrow" w:hAnsi="Arial Narrow"/>
                <w:bCs/>
                <w:sz w:val="18"/>
                <w:szCs w:val="18"/>
              </w:rPr>
            </w:pPr>
            <w:proofErr w:type="spellStart"/>
            <w:r>
              <w:rPr>
                <w:rFonts w:ascii="Arial Narrow" w:hAnsi="Arial Narrow"/>
                <w:bCs/>
                <w:sz w:val="18"/>
                <w:szCs w:val="18"/>
              </w:rPr>
              <w:t>Clonac</w:t>
            </w:r>
            <w:proofErr w:type="spellEnd"/>
            <w:r>
              <w:rPr>
                <w:rFonts w:ascii="Arial Narrow" w:hAnsi="Arial Narrow"/>
                <w:bCs/>
                <w:sz w:val="18"/>
                <w:szCs w:val="18"/>
              </w:rPr>
              <w:t xml:space="preserve"> 50</w:t>
            </w:r>
          </w:p>
          <w:p w14:paraId="3E3EF1BE" w14:textId="5EE397DA" w:rsidR="00F23A03" w:rsidRDefault="00F23A03" w:rsidP="00D153E5">
            <w:pPr>
              <w:keepNext/>
              <w:ind w:left="-108"/>
              <w:jc w:val="center"/>
              <w:rPr>
                <w:rFonts w:ascii="Arial Narrow" w:hAnsi="Arial Narrow"/>
                <w:bCs/>
                <w:sz w:val="18"/>
                <w:szCs w:val="18"/>
              </w:rPr>
            </w:pPr>
            <w:r>
              <w:rPr>
                <w:rFonts w:ascii="Arial Narrow" w:hAnsi="Arial Narrow"/>
                <w:bCs/>
                <w:sz w:val="18"/>
                <w:szCs w:val="18"/>
              </w:rPr>
              <w:t>Diclofenac AN</w:t>
            </w:r>
          </w:p>
          <w:p w14:paraId="5C456248" w14:textId="15E8F183" w:rsidR="00F23A03" w:rsidRDefault="00F23A03" w:rsidP="00D153E5">
            <w:pPr>
              <w:keepNext/>
              <w:ind w:left="-108"/>
              <w:jc w:val="center"/>
              <w:rPr>
                <w:rFonts w:ascii="Arial Narrow" w:hAnsi="Arial Narrow"/>
                <w:bCs/>
                <w:sz w:val="18"/>
                <w:szCs w:val="18"/>
              </w:rPr>
            </w:pPr>
            <w:r>
              <w:rPr>
                <w:rFonts w:ascii="Arial Narrow" w:hAnsi="Arial Narrow"/>
                <w:bCs/>
                <w:sz w:val="18"/>
                <w:szCs w:val="18"/>
              </w:rPr>
              <w:t xml:space="preserve">Diclofenac </w:t>
            </w:r>
            <w:proofErr w:type="spellStart"/>
            <w:r>
              <w:rPr>
                <w:rFonts w:ascii="Arial Narrow" w:hAnsi="Arial Narrow"/>
                <w:bCs/>
                <w:sz w:val="18"/>
                <w:szCs w:val="18"/>
              </w:rPr>
              <w:t>Amneal</w:t>
            </w:r>
            <w:proofErr w:type="spellEnd"/>
          </w:p>
          <w:p w14:paraId="2485F1E1" w14:textId="29F5D5C3" w:rsidR="00F23A03" w:rsidRDefault="00F23A03" w:rsidP="00D153E5">
            <w:pPr>
              <w:keepNext/>
              <w:ind w:left="-108"/>
              <w:jc w:val="center"/>
              <w:rPr>
                <w:rFonts w:ascii="Arial Narrow" w:hAnsi="Arial Narrow"/>
                <w:bCs/>
                <w:sz w:val="18"/>
                <w:szCs w:val="18"/>
              </w:rPr>
            </w:pPr>
            <w:r>
              <w:rPr>
                <w:rFonts w:ascii="Arial Narrow" w:hAnsi="Arial Narrow"/>
                <w:bCs/>
                <w:sz w:val="18"/>
                <w:szCs w:val="18"/>
              </w:rPr>
              <w:t>Diclofenac Sandoz</w:t>
            </w:r>
          </w:p>
          <w:p w14:paraId="571660DF" w14:textId="0E83BA75" w:rsidR="00F23A03" w:rsidRDefault="00F23A03" w:rsidP="00D153E5">
            <w:pPr>
              <w:keepNext/>
              <w:ind w:left="-108"/>
              <w:jc w:val="center"/>
              <w:rPr>
                <w:rFonts w:ascii="Arial Narrow" w:hAnsi="Arial Narrow"/>
                <w:bCs/>
                <w:sz w:val="18"/>
                <w:szCs w:val="18"/>
              </w:rPr>
            </w:pPr>
            <w:proofErr w:type="spellStart"/>
            <w:r>
              <w:rPr>
                <w:rFonts w:ascii="Arial Narrow" w:hAnsi="Arial Narrow"/>
                <w:bCs/>
                <w:sz w:val="18"/>
                <w:szCs w:val="18"/>
              </w:rPr>
              <w:t>Fenac</w:t>
            </w:r>
            <w:proofErr w:type="spellEnd"/>
          </w:p>
          <w:p w14:paraId="6E94CA88" w14:textId="739CD523" w:rsidR="00F23A03" w:rsidRDefault="00F23A03" w:rsidP="00D153E5">
            <w:pPr>
              <w:keepNext/>
              <w:ind w:left="-108"/>
              <w:jc w:val="center"/>
              <w:rPr>
                <w:rFonts w:ascii="Arial Narrow" w:hAnsi="Arial Narrow"/>
                <w:bCs/>
                <w:sz w:val="18"/>
                <w:szCs w:val="18"/>
              </w:rPr>
            </w:pPr>
            <w:proofErr w:type="spellStart"/>
            <w:r>
              <w:rPr>
                <w:rFonts w:ascii="Arial Narrow" w:hAnsi="Arial Narrow"/>
                <w:bCs/>
                <w:sz w:val="18"/>
                <w:szCs w:val="18"/>
              </w:rPr>
              <w:t>Pharmacor</w:t>
            </w:r>
            <w:proofErr w:type="spellEnd"/>
            <w:r>
              <w:rPr>
                <w:rFonts w:ascii="Arial Narrow" w:hAnsi="Arial Narrow"/>
                <w:bCs/>
                <w:sz w:val="18"/>
                <w:szCs w:val="18"/>
              </w:rPr>
              <w:t xml:space="preserve"> Diclofenac 50</w:t>
            </w:r>
          </w:p>
          <w:p w14:paraId="4EAED33D" w14:textId="1D741BAA" w:rsidR="00F23A03" w:rsidRPr="00943FF4" w:rsidRDefault="00F23A03" w:rsidP="00CA2A31">
            <w:pPr>
              <w:keepNext/>
              <w:ind w:left="-108"/>
              <w:jc w:val="center"/>
              <w:rPr>
                <w:rFonts w:ascii="Arial Narrow" w:hAnsi="Arial Narrow"/>
                <w:bCs/>
                <w:sz w:val="18"/>
                <w:szCs w:val="18"/>
              </w:rPr>
            </w:pPr>
            <w:proofErr w:type="spellStart"/>
            <w:r>
              <w:rPr>
                <w:rFonts w:ascii="Arial Narrow" w:hAnsi="Arial Narrow"/>
                <w:bCs/>
                <w:sz w:val="18"/>
                <w:szCs w:val="18"/>
              </w:rPr>
              <w:t>Voltaren</w:t>
            </w:r>
            <w:proofErr w:type="spellEnd"/>
            <w:r>
              <w:rPr>
                <w:rFonts w:ascii="Arial Narrow" w:hAnsi="Arial Narrow"/>
                <w:bCs/>
                <w:sz w:val="18"/>
                <w:szCs w:val="18"/>
              </w:rPr>
              <w:t xml:space="preserve"> 50</w:t>
            </w:r>
          </w:p>
        </w:tc>
      </w:tr>
      <w:tr w:rsidR="00F23A03" w14:paraId="6461D38A" w14:textId="77777777" w:rsidTr="00D153E5">
        <w:trPr>
          <w:trHeight w:val="397"/>
        </w:trPr>
        <w:tc>
          <w:tcPr>
            <w:tcW w:w="2381" w:type="dxa"/>
          </w:tcPr>
          <w:p w14:paraId="2CE7D7C1" w14:textId="3D0C0415" w:rsidR="00F23A03" w:rsidRDefault="00F23A03" w:rsidP="00D153E5">
            <w:pPr>
              <w:keepNext/>
              <w:ind w:left="-66"/>
              <w:rPr>
                <w:rFonts w:ascii="Arial Narrow" w:hAnsi="Arial Narrow"/>
                <w:bCs/>
                <w:sz w:val="18"/>
                <w:szCs w:val="18"/>
              </w:rPr>
            </w:pPr>
            <w:r w:rsidRPr="00F23A03">
              <w:rPr>
                <w:rFonts w:ascii="Arial Narrow" w:hAnsi="Arial Narrow"/>
                <w:bCs/>
                <w:sz w:val="18"/>
                <w:szCs w:val="18"/>
              </w:rPr>
              <w:t>diclofenac sodium 25 mg enteric tablet, 50</w:t>
            </w:r>
          </w:p>
        </w:tc>
        <w:tc>
          <w:tcPr>
            <w:tcW w:w="1134" w:type="dxa"/>
          </w:tcPr>
          <w:p w14:paraId="554CC467" w14:textId="5A9B805C" w:rsidR="00F23A03" w:rsidRDefault="00F23A03" w:rsidP="00D153E5">
            <w:pPr>
              <w:keepNext/>
              <w:ind w:left="-108"/>
              <w:jc w:val="center"/>
              <w:rPr>
                <w:rFonts w:ascii="Arial Narrow" w:hAnsi="Arial Narrow"/>
                <w:bCs/>
                <w:sz w:val="18"/>
                <w:szCs w:val="18"/>
              </w:rPr>
            </w:pPr>
            <w:r>
              <w:rPr>
                <w:rFonts w:ascii="Arial Narrow" w:hAnsi="Arial Narrow"/>
                <w:bCs/>
                <w:sz w:val="18"/>
                <w:szCs w:val="18"/>
              </w:rPr>
              <w:t>1299J</w:t>
            </w:r>
          </w:p>
        </w:tc>
        <w:tc>
          <w:tcPr>
            <w:tcW w:w="1134" w:type="dxa"/>
          </w:tcPr>
          <w:p w14:paraId="7D179395" w14:textId="2C55894C" w:rsidR="00F23A03" w:rsidRDefault="00F23A03" w:rsidP="00D153E5">
            <w:pPr>
              <w:keepNext/>
              <w:ind w:left="-108"/>
              <w:jc w:val="center"/>
              <w:rPr>
                <w:rFonts w:ascii="Arial Narrow" w:hAnsi="Arial Narrow"/>
                <w:bCs/>
                <w:sz w:val="18"/>
                <w:szCs w:val="18"/>
              </w:rPr>
            </w:pPr>
            <w:r>
              <w:rPr>
                <w:rFonts w:ascii="Arial Narrow" w:hAnsi="Arial Narrow"/>
                <w:bCs/>
                <w:sz w:val="18"/>
                <w:szCs w:val="18"/>
              </w:rPr>
              <w:t>2</w:t>
            </w:r>
          </w:p>
        </w:tc>
        <w:tc>
          <w:tcPr>
            <w:tcW w:w="1020" w:type="dxa"/>
          </w:tcPr>
          <w:p w14:paraId="0C85B81D" w14:textId="4B0EA0E6" w:rsidR="00F23A03" w:rsidRDefault="00F23A03" w:rsidP="00D153E5">
            <w:pPr>
              <w:keepNext/>
              <w:ind w:left="-108"/>
              <w:jc w:val="center"/>
              <w:rPr>
                <w:rFonts w:ascii="Arial Narrow" w:hAnsi="Arial Narrow"/>
                <w:bCs/>
                <w:sz w:val="18"/>
                <w:szCs w:val="18"/>
              </w:rPr>
            </w:pPr>
            <w:r>
              <w:rPr>
                <w:rFonts w:ascii="Arial Narrow" w:hAnsi="Arial Narrow"/>
                <w:bCs/>
                <w:sz w:val="18"/>
                <w:szCs w:val="18"/>
              </w:rPr>
              <w:t>100</w:t>
            </w:r>
          </w:p>
        </w:tc>
        <w:tc>
          <w:tcPr>
            <w:tcW w:w="1134" w:type="dxa"/>
          </w:tcPr>
          <w:p w14:paraId="00F4E31E" w14:textId="55E299AB" w:rsidR="00F23A03" w:rsidRPr="00CA2A31" w:rsidRDefault="00F23A03" w:rsidP="00D153E5">
            <w:pPr>
              <w:keepNext/>
              <w:ind w:left="-108"/>
              <w:jc w:val="center"/>
              <w:rPr>
                <w:rFonts w:ascii="Arial Narrow" w:hAnsi="Arial Narrow"/>
                <w:bCs/>
                <w:sz w:val="18"/>
                <w:szCs w:val="18"/>
              </w:rPr>
            </w:pPr>
            <w:r w:rsidRPr="00CA2A31">
              <w:rPr>
                <w:rFonts w:ascii="Arial Narrow" w:hAnsi="Arial Narrow"/>
                <w:bCs/>
                <w:sz w:val="18"/>
                <w:szCs w:val="18"/>
              </w:rPr>
              <w:t>3</w:t>
            </w:r>
          </w:p>
        </w:tc>
        <w:tc>
          <w:tcPr>
            <w:tcW w:w="2211" w:type="dxa"/>
          </w:tcPr>
          <w:p w14:paraId="3C0B7D66" w14:textId="77777777" w:rsidR="00F23A03" w:rsidRDefault="00F23A03" w:rsidP="00F23A03">
            <w:pPr>
              <w:keepNext/>
              <w:ind w:left="-108"/>
              <w:jc w:val="center"/>
              <w:rPr>
                <w:rFonts w:ascii="Arial Narrow" w:hAnsi="Arial Narrow"/>
                <w:bCs/>
                <w:sz w:val="18"/>
                <w:szCs w:val="18"/>
              </w:rPr>
            </w:pPr>
            <w:r>
              <w:rPr>
                <w:rFonts w:ascii="Arial Narrow" w:hAnsi="Arial Narrow"/>
                <w:bCs/>
                <w:sz w:val="18"/>
                <w:szCs w:val="18"/>
              </w:rPr>
              <w:t>APO-Diclofenac</w:t>
            </w:r>
          </w:p>
          <w:p w14:paraId="1FD68168" w14:textId="598BD40B" w:rsidR="00F23A03" w:rsidRDefault="00F23A03" w:rsidP="00F23A03">
            <w:pPr>
              <w:keepNext/>
              <w:ind w:left="-108"/>
              <w:jc w:val="center"/>
              <w:rPr>
                <w:rFonts w:ascii="Arial Narrow" w:hAnsi="Arial Narrow"/>
                <w:bCs/>
                <w:sz w:val="18"/>
                <w:szCs w:val="18"/>
              </w:rPr>
            </w:pPr>
            <w:proofErr w:type="spellStart"/>
            <w:r>
              <w:rPr>
                <w:rFonts w:ascii="Arial Narrow" w:hAnsi="Arial Narrow"/>
                <w:bCs/>
                <w:sz w:val="18"/>
                <w:szCs w:val="18"/>
              </w:rPr>
              <w:t>Clonac</w:t>
            </w:r>
            <w:proofErr w:type="spellEnd"/>
            <w:r>
              <w:rPr>
                <w:rFonts w:ascii="Arial Narrow" w:hAnsi="Arial Narrow"/>
                <w:bCs/>
                <w:sz w:val="18"/>
                <w:szCs w:val="18"/>
              </w:rPr>
              <w:t xml:space="preserve"> 25</w:t>
            </w:r>
          </w:p>
          <w:p w14:paraId="032F33F9" w14:textId="77777777" w:rsidR="00F23A03" w:rsidRDefault="00F23A03" w:rsidP="00F23A03">
            <w:pPr>
              <w:keepNext/>
              <w:ind w:left="-108"/>
              <w:jc w:val="center"/>
              <w:rPr>
                <w:rFonts w:ascii="Arial Narrow" w:hAnsi="Arial Narrow"/>
                <w:bCs/>
                <w:sz w:val="18"/>
                <w:szCs w:val="18"/>
              </w:rPr>
            </w:pPr>
            <w:r>
              <w:rPr>
                <w:rFonts w:ascii="Arial Narrow" w:hAnsi="Arial Narrow"/>
                <w:bCs/>
                <w:sz w:val="18"/>
                <w:szCs w:val="18"/>
              </w:rPr>
              <w:t>Diclofenac AN</w:t>
            </w:r>
          </w:p>
          <w:p w14:paraId="44E98BFB" w14:textId="77777777" w:rsidR="00F23A03" w:rsidRDefault="00F23A03" w:rsidP="00F23A03">
            <w:pPr>
              <w:keepNext/>
              <w:ind w:left="-108"/>
              <w:jc w:val="center"/>
              <w:rPr>
                <w:rFonts w:ascii="Arial Narrow" w:hAnsi="Arial Narrow"/>
                <w:bCs/>
                <w:sz w:val="18"/>
                <w:szCs w:val="18"/>
              </w:rPr>
            </w:pPr>
            <w:r>
              <w:rPr>
                <w:rFonts w:ascii="Arial Narrow" w:hAnsi="Arial Narrow"/>
                <w:bCs/>
                <w:sz w:val="18"/>
                <w:szCs w:val="18"/>
              </w:rPr>
              <w:t xml:space="preserve">Diclofenac </w:t>
            </w:r>
            <w:proofErr w:type="spellStart"/>
            <w:r>
              <w:rPr>
                <w:rFonts w:ascii="Arial Narrow" w:hAnsi="Arial Narrow"/>
                <w:bCs/>
                <w:sz w:val="18"/>
                <w:szCs w:val="18"/>
              </w:rPr>
              <w:t>Amneal</w:t>
            </w:r>
            <w:proofErr w:type="spellEnd"/>
          </w:p>
          <w:p w14:paraId="4EAC02B0" w14:textId="77777777" w:rsidR="00F23A03" w:rsidRDefault="00F23A03" w:rsidP="00F23A03">
            <w:pPr>
              <w:keepNext/>
              <w:ind w:left="-108"/>
              <w:jc w:val="center"/>
              <w:rPr>
                <w:rFonts w:ascii="Arial Narrow" w:hAnsi="Arial Narrow"/>
                <w:bCs/>
                <w:sz w:val="18"/>
                <w:szCs w:val="18"/>
              </w:rPr>
            </w:pPr>
            <w:r>
              <w:rPr>
                <w:rFonts w:ascii="Arial Narrow" w:hAnsi="Arial Narrow"/>
                <w:bCs/>
                <w:sz w:val="18"/>
                <w:szCs w:val="18"/>
              </w:rPr>
              <w:t>Diclofenac Sandoz</w:t>
            </w:r>
          </w:p>
          <w:p w14:paraId="37EFF700" w14:textId="05B6BED9" w:rsidR="00F23A03" w:rsidRDefault="00F23A03" w:rsidP="00F23A03">
            <w:pPr>
              <w:keepNext/>
              <w:ind w:left="-108"/>
              <w:jc w:val="center"/>
              <w:rPr>
                <w:rFonts w:ascii="Arial Narrow" w:hAnsi="Arial Narrow"/>
                <w:bCs/>
                <w:sz w:val="18"/>
                <w:szCs w:val="18"/>
              </w:rPr>
            </w:pPr>
            <w:proofErr w:type="spellStart"/>
            <w:r>
              <w:rPr>
                <w:rFonts w:ascii="Arial Narrow" w:hAnsi="Arial Narrow"/>
                <w:bCs/>
                <w:sz w:val="18"/>
                <w:szCs w:val="18"/>
              </w:rPr>
              <w:t>Fenac</w:t>
            </w:r>
            <w:proofErr w:type="spellEnd"/>
            <w:r>
              <w:rPr>
                <w:rFonts w:ascii="Arial Narrow" w:hAnsi="Arial Narrow"/>
                <w:bCs/>
                <w:sz w:val="18"/>
                <w:szCs w:val="18"/>
              </w:rPr>
              <w:t xml:space="preserve"> 25</w:t>
            </w:r>
          </w:p>
          <w:p w14:paraId="4DB99A50" w14:textId="05A19F03" w:rsidR="00F23A03" w:rsidRDefault="00F23A03" w:rsidP="00CA2A31">
            <w:pPr>
              <w:keepNext/>
              <w:ind w:left="-108"/>
              <w:jc w:val="center"/>
              <w:rPr>
                <w:rFonts w:ascii="Arial Narrow" w:hAnsi="Arial Narrow"/>
                <w:bCs/>
                <w:sz w:val="18"/>
                <w:szCs w:val="18"/>
              </w:rPr>
            </w:pPr>
            <w:proofErr w:type="spellStart"/>
            <w:r>
              <w:rPr>
                <w:rFonts w:ascii="Arial Narrow" w:hAnsi="Arial Narrow"/>
                <w:bCs/>
                <w:sz w:val="18"/>
                <w:szCs w:val="18"/>
              </w:rPr>
              <w:t>Voltaren</w:t>
            </w:r>
            <w:proofErr w:type="spellEnd"/>
            <w:r>
              <w:rPr>
                <w:rFonts w:ascii="Arial Narrow" w:hAnsi="Arial Narrow"/>
                <w:bCs/>
                <w:sz w:val="18"/>
                <w:szCs w:val="18"/>
              </w:rPr>
              <w:t xml:space="preserve"> 50</w:t>
            </w:r>
          </w:p>
        </w:tc>
      </w:tr>
    </w:tbl>
    <w:p w14:paraId="573522D2" w14:textId="07E846F8" w:rsidR="00F91DBF" w:rsidRDefault="00F91DBF" w:rsidP="00CA2A31">
      <w:pPr>
        <w:pStyle w:val="4Bodytextnumbered"/>
        <w:rPr>
          <w:rStyle w:val="CommentReference"/>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77675" w:rsidRPr="003D0904" w14:paraId="4E708103" w14:textId="77777777" w:rsidTr="00A77675">
        <w:tc>
          <w:tcPr>
            <w:tcW w:w="5000" w:type="pct"/>
            <w:tcBorders>
              <w:top w:val="single" w:sz="4" w:space="0" w:color="auto"/>
              <w:left w:val="single" w:sz="4" w:space="0" w:color="auto"/>
              <w:bottom w:val="single" w:sz="4" w:space="0" w:color="auto"/>
              <w:right w:val="single" w:sz="4" w:space="0" w:color="auto"/>
            </w:tcBorders>
          </w:tcPr>
          <w:p w14:paraId="7C3D158B" w14:textId="090BE7FA" w:rsidR="00A77675" w:rsidRPr="003D0904" w:rsidRDefault="00A77675" w:rsidP="00CA2A31">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GENERAL – General Schedule</w:t>
            </w:r>
            <w:r>
              <w:rPr>
                <w:rFonts w:ascii="Arial Narrow" w:hAnsi="Arial Narrow" w:cs="Arial"/>
                <w:sz w:val="18"/>
                <w:szCs w:val="18"/>
              </w:rPr>
              <w:t xml:space="preserve"> </w:t>
            </w:r>
          </w:p>
        </w:tc>
      </w:tr>
      <w:tr w:rsidR="00A77675" w:rsidRPr="003D0904" w14:paraId="6F6C827E" w14:textId="77777777" w:rsidTr="00A77675">
        <w:trPr>
          <w:trHeight w:val="240"/>
        </w:trPr>
        <w:tc>
          <w:tcPr>
            <w:tcW w:w="5000" w:type="pct"/>
            <w:tcBorders>
              <w:top w:val="single" w:sz="4" w:space="0" w:color="auto"/>
              <w:left w:val="single" w:sz="4" w:space="0" w:color="auto"/>
              <w:bottom w:val="single" w:sz="4" w:space="0" w:color="auto"/>
              <w:right w:val="single" w:sz="4" w:space="0" w:color="auto"/>
            </w:tcBorders>
          </w:tcPr>
          <w:p w14:paraId="4E2152A6" w14:textId="4C9FA1D5" w:rsidR="00A77675" w:rsidRPr="003D0904" w:rsidRDefault="00A77675" w:rsidP="00CA2A31">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Medical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z w:val="18"/>
                <w:szCs w:val="18"/>
              </w:rPr>
              <w:t>Nurse</w:t>
            </w:r>
            <w:r w:rsidR="0023538A">
              <w:rPr>
                <w:rFonts w:ascii="Arial Narrow" w:hAnsi="Arial Narrow" w:cs="Arial"/>
                <w:sz w:val="18"/>
                <w:szCs w:val="18"/>
              </w:rPr>
              <w:t xml:space="preserve"> Practitioners  </w:t>
            </w:r>
          </w:p>
        </w:tc>
      </w:tr>
      <w:tr w:rsidR="00A77675" w:rsidRPr="00D02495" w14:paraId="3339B751" w14:textId="77777777" w:rsidTr="00A77675">
        <w:tc>
          <w:tcPr>
            <w:tcW w:w="5000" w:type="pct"/>
            <w:tcBorders>
              <w:top w:val="single" w:sz="4" w:space="0" w:color="auto"/>
              <w:left w:val="single" w:sz="4" w:space="0" w:color="auto"/>
              <w:bottom w:val="single" w:sz="4" w:space="0" w:color="auto"/>
              <w:right w:val="single" w:sz="4" w:space="0" w:color="auto"/>
            </w:tcBorders>
          </w:tcPr>
          <w:p w14:paraId="46258554" w14:textId="77777777" w:rsidR="00A77675" w:rsidRPr="003D0904" w:rsidRDefault="00A77675" w:rsidP="00D153E5">
            <w:pPr>
              <w:rPr>
                <w:rFonts w:ascii="Arial Narrow" w:hAnsi="Arial Narrow" w:cs="Arial"/>
                <w:b/>
                <w:sz w:val="18"/>
                <w:szCs w:val="18"/>
              </w:rPr>
            </w:pPr>
            <w:r w:rsidRPr="003D0904">
              <w:rPr>
                <w:rFonts w:ascii="Arial Narrow" w:hAnsi="Arial Narrow" w:cs="Arial"/>
                <w:b/>
                <w:sz w:val="18"/>
                <w:szCs w:val="18"/>
              </w:rPr>
              <w:t>Restriction type / Method:</w:t>
            </w:r>
          </w:p>
          <w:p w14:paraId="2878D3DD" w14:textId="2A671DB1" w:rsidR="00A77675" w:rsidRPr="00D02495" w:rsidRDefault="00A77675" w:rsidP="00D153E5">
            <w:pPr>
              <w:rPr>
                <w:rFonts w:ascii="Arial Narrow" w:eastAsia="Calibri" w:hAnsi="Arial Narrow" w:cs="Arial"/>
                <w:strike/>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trike/>
                <w:sz w:val="18"/>
                <w:szCs w:val="18"/>
              </w:rPr>
              <w:t>Restricted Benefit</w:t>
            </w:r>
          </w:p>
          <w:p w14:paraId="3E6491CA" w14:textId="5DB8BFD1" w:rsidR="00A77675" w:rsidRPr="00D02495" w:rsidRDefault="00A77675" w:rsidP="00CA2A31">
            <w:pPr>
              <w:rPr>
                <w:rFonts w:ascii="Arial Narrow" w:hAnsi="Arial Narrow" w:cs="Arial"/>
                <w:i/>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i/>
                <w:sz w:val="18"/>
                <w:szCs w:val="18"/>
              </w:rPr>
              <w:t xml:space="preserve">Unrestricted </w:t>
            </w:r>
          </w:p>
        </w:tc>
      </w:tr>
      <w:tr w:rsidR="00A77675" w:rsidRPr="00287361" w14:paraId="76044048" w14:textId="77777777" w:rsidTr="00A77675">
        <w:tc>
          <w:tcPr>
            <w:tcW w:w="5000" w:type="pct"/>
            <w:vAlign w:val="center"/>
            <w:hideMark/>
          </w:tcPr>
          <w:p w14:paraId="64AA5824" w14:textId="2F24A740" w:rsidR="00A77675" w:rsidRPr="00CA2A31" w:rsidRDefault="00A77675" w:rsidP="00D153E5">
            <w:pPr>
              <w:rPr>
                <w:rFonts w:ascii="Arial Narrow" w:hAnsi="Arial Narrow"/>
                <w:strike/>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w:t>
            </w:r>
            <w:r w:rsidRPr="00F23A03">
              <w:rPr>
                <w:rFonts w:ascii="Arial Narrow" w:hAnsi="Arial Narrow"/>
                <w:strike/>
                <w:color w:val="333333"/>
                <w:sz w:val="18"/>
                <w:szCs w:val="18"/>
              </w:rPr>
              <w:t xml:space="preserve">Chronic </w:t>
            </w:r>
            <w:proofErr w:type="spellStart"/>
            <w:r w:rsidRPr="00F23A03">
              <w:rPr>
                <w:rFonts w:ascii="Arial Narrow" w:hAnsi="Arial Narrow"/>
                <w:strike/>
                <w:color w:val="333333"/>
                <w:sz w:val="18"/>
                <w:szCs w:val="18"/>
              </w:rPr>
              <w:t>arthropathies</w:t>
            </w:r>
            <w:proofErr w:type="spellEnd"/>
            <w:r w:rsidRPr="00F23A03">
              <w:rPr>
                <w:rFonts w:ascii="Arial Narrow" w:hAnsi="Arial Narrow"/>
                <w:strike/>
                <w:color w:val="333333"/>
                <w:sz w:val="18"/>
                <w:szCs w:val="18"/>
              </w:rPr>
              <w:t xml:space="preserve"> (including osteoarthritis)</w:t>
            </w:r>
          </w:p>
        </w:tc>
      </w:tr>
      <w:tr w:rsidR="00A77675" w:rsidRPr="003D0904" w14:paraId="5320EF68" w14:textId="77777777" w:rsidTr="00A77675">
        <w:tc>
          <w:tcPr>
            <w:tcW w:w="5000" w:type="pct"/>
            <w:vAlign w:val="center"/>
            <w:hideMark/>
          </w:tcPr>
          <w:p w14:paraId="0465DECC" w14:textId="77777777" w:rsidR="00A77675" w:rsidRPr="003D0904" w:rsidRDefault="00A77675" w:rsidP="00D153E5">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A77675" w:rsidRPr="00287361" w14:paraId="0AB4FFE0" w14:textId="77777777" w:rsidTr="00A77675">
        <w:tc>
          <w:tcPr>
            <w:tcW w:w="5000" w:type="pct"/>
            <w:vAlign w:val="center"/>
          </w:tcPr>
          <w:p w14:paraId="138C5C13" w14:textId="3ECCB8AC" w:rsidR="00A77675" w:rsidRPr="00287361" w:rsidRDefault="00A77675" w:rsidP="00D153E5">
            <w:pPr>
              <w:rPr>
                <w:rFonts w:ascii="Arial Narrow" w:hAnsi="Arial Narrow"/>
                <w:bCs/>
                <w:strike/>
                <w:color w:val="333333"/>
                <w:sz w:val="18"/>
                <w:szCs w:val="18"/>
              </w:rPr>
            </w:pPr>
            <w:r w:rsidRPr="00F23A03">
              <w:rPr>
                <w:rFonts w:ascii="Arial Narrow" w:hAnsi="Arial Narrow"/>
                <w:bCs/>
                <w:strike/>
                <w:color w:val="333333"/>
                <w:sz w:val="18"/>
                <w:szCs w:val="18"/>
              </w:rPr>
              <w:t>The condition must have an inflammatory component</w:t>
            </w:r>
          </w:p>
        </w:tc>
      </w:tr>
    </w:tbl>
    <w:p w14:paraId="59301793" w14:textId="55E2371F" w:rsidR="00F23A03" w:rsidRDefault="00F23A03" w:rsidP="00CA2A31">
      <w:pPr>
        <w:pStyle w:val="4Bodytextnumbered"/>
        <w:rPr>
          <w:rStyle w:val="CommentReference"/>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77675" w:rsidRPr="003D0904" w14:paraId="1D150090" w14:textId="77777777" w:rsidTr="00A77675">
        <w:tc>
          <w:tcPr>
            <w:tcW w:w="5000" w:type="pct"/>
            <w:tcBorders>
              <w:top w:val="single" w:sz="4" w:space="0" w:color="auto"/>
              <w:left w:val="single" w:sz="4" w:space="0" w:color="auto"/>
              <w:bottom w:val="single" w:sz="4" w:space="0" w:color="auto"/>
              <w:right w:val="single" w:sz="4" w:space="0" w:color="auto"/>
            </w:tcBorders>
          </w:tcPr>
          <w:p w14:paraId="2D792F36" w14:textId="77777777" w:rsidR="00A77675" w:rsidRPr="003D0904" w:rsidRDefault="00A77675" w:rsidP="00D153E5">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GENERAL – General Schedule</w:t>
            </w:r>
            <w:r>
              <w:rPr>
                <w:rFonts w:ascii="Arial Narrow" w:hAnsi="Arial Narrow" w:cs="Arial"/>
                <w:sz w:val="18"/>
                <w:szCs w:val="18"/>
              </w:rPr>
              <w:t xml:space="preserve"> </w:t>
            </w:r>
          </w:p>
        </w:tc>
      </w:tr>
      <w:tr w:rsidR="00A77675" w:rsidRPr="003D0904" w14:paraId="50006F57" w14:textId="77777777" w:rsidTr="00A77675">
        <w:trPr>
          <w:trHeight w:val="240"/>
        </w:trPr>
        <w:tc>
          <w:tcPr>
            <w:tcW w:w="5000" w:type="pct"/>
            <w:tcBorders>
              <w:top w:val="single" w:sz="4" w:space="0" w:color="auto"/>
              <w:left w:val="single" w:sz="4" w:space="0" w:color="auto"/>
              <w:bottom w:val="single" w:sz="4" w:space="0" w:color="auto"/>
              <w:right w:val="single" w:sz="4" w:space="0" w:color="auto"/>
            </w:tcBorders>
          </w:tcPr>
          <w:p w14:paraId="659CEB6C" w14:textId="501CD4B7" w:rsidR="00A77675" w:rsidRPr="003D0904" w:rsidRDefault="00A77675" w:rsidP="00D153E5">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 xml:space="preserve">Medical Practitioners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z w:val="18"/>
                <w:szCs w:val="18"/>
              </w:rPr>
              <w:t>Nurse</w:t>
            </w:r>
            <w:r w:rsidR="0023538A">
              <w:rPr>
                <w:rFonts w:ascii="Arial Narrow" w:hAnsi="Arial Narrow" w:cs="Arial"/>
                <w:sz w:val="18"/>
                <w:szCs w:val="18"/>
              </w:rPr>
              <w:t xml:space="preserve"> Practitioners  </w:t>
            </w:r>
          </w:p>
        </w:tc>
      </w:tr>
      <w:tr w:rsidR="00A77675" w:rsidRPr="00D02495" w14:paraId="38D39C85" w14:textId="77777777" w:rsidTr="00A77675">
        <w:tc>
          <w:tcPr>
            <w:tcW w:w="5000" w:type="pct"/>
            <w:tcBorders>
              <w:top w:val="single" w:sz="4" w:space="0" w:color="auto"/>
              <w:left w:val="single" w:sz="4" w:space="0" w:color="auto"/>
              <w:bottom w:val="single" w:sz="4" w:space="0" w:color="auto"/>
              <w:right w:val="single" w:sz="4" w:space="0" w:color="auto"/>
            </w:tcBorders>
          </w:tcPr>
          <w:p w14:paraId="40D76A30" w14:textId="77777777" w:rsidR="00A77675" w:rsidRPr="003D0904" w:rsidRDefault="00A77675" w:rsidP="00D153E5">
            <w:pPr>
              <w:rPr>
                <w:rFonts w:ascii="Arial Narrow" w:hAnsi="Arial Narrow" w:cs="Arial"/>
                <w:b/>
                <w:sz w:val="18"/>
                <w:szCs w:val="18"/>
              </w:rPr>
            </w:pPr>
            <w:r w:rsidRPr="003D0904">
              <w:rPr>
                <w:rFonts w:ascii="Arial Narrow" w:hAnsi="Arial Narrow" w:cs="Arial"/>
                <w:b/>
                <w:sz w:val="18"/>
                <w:szCs w:val="18"/>
              </w:rPr>
              <w:t>Restriction type / Method:</w:t>
            </w:r>
          </w:p>
          <w:p w14:paraId="23117FA4" w14:textId="77777777" w:rsidR="00A77675" w:rsidRPr="00D02495" w:rsidRDefault="00A77675" w:rsidP="00D153E5">
            <w:pPr>
              <w:rPr>
                <w:rFonts w:ascii="Arial Narrow" w:eastAsia="Calibri" w:hAnsi="Arial Narrow" w:cs="Arial"/>
                <w:strike/>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trike/>
                <w:sz w:val="18"/>
                <w:szCs w:val="18"/>
              </w:rPr>
              <w:t>Restricted Benefit</w:t>
            </w:r>
          </w:p>
          <w:p w14:paraId="715A8600" w14:textId="77777777" w:rsidR="00A77675" w:rsidRPr="00D02495" w:rsidRDefault="00A77675" w:rsidP="00D153E5">
            <w:pPr>
              <w:rPr>
                <w:rFonts w:ascii="Arial Narrow" w:hAnsi="Arial Narrow" w:cs="Arial"/>
                <w:i/>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i/>
                <w:sz w:val="18"/>
                <w:szCs w:val="18"/>
              </w:rPr>
              <w:t xml:space="preserve">Unrestricted </w:t>
            </w:r>
          </w:p>
        </w:tc>
      </w:tr>
      <w:tr w:rsidR="00A77675" w:rsidRPr="00287361" w14:paraId="57C23845" w14:textId="77777777" w:rsidTr="00A77675">
        <w:tc>
          <w:tcPr>
            <w:tcW w:w="5000" w:type="pct"/>
            <w:vAlign w:val="center"/>
            <w:hideMark/>
          </w:tcPr>
          <w:p w14:paraId="3B30BCA7" w14:textId="177C4D5D" w:rsidR="00A77675" w:rsidRPr="00287361" w:rsidRDefault="00A77675" w:rsidP="00D153E5">
            <w:pPr>
              <w:rPr>
                <w:rFonts w:ascii="Arial Narrow" w:hAnsi="Arial Narrow"/>
                <w:i/>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w:t>
            </w:r>
            <w:r w:rsidRPr="00F23A03">
              <w:rPr>
                <w:rFonts w:ascii="Arial Narrow" w:hAnsi="Arial Narrow"/>
                <w:strike/>
                <w:color w:val="333333"/>
                <w:sz w:val="18"/>
                <w:szCs w:val="18"/>
              </w:rPr>
              <w:t>Bone pain</w:t>
            </w:r>
          </w:p>
        </w:tc>
      </w:tr>
      <w:tr w:rsidR="00A77675" w:rsidRPr="003D0904" w14:paraId="0CB0D9FA" w14:textId="77777777" w:rsidTr="00A77675">
        <w:tc>
          <w:tcPr>
            <w:tcW w:w="5000" w:type="pct"/>
            <w:vAlign w:val="center"/>
            <w:hideMark/>
          </w:tcPr>
          <w:p w14:paraId="785269C6" w14:textId="77777777" w:rsidR="00A77675" w:rsidRPr="003D0904" w:rsidRDefault="00A77675" w:rsidP="00D153E5">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A77675" w:rsidRPr="00287361" w14:paraId="237D4315" w14:textId="77777777" w:rsidTr="00A77675">
        <w:tc>
          <w:tcPr>
            <w:tcW w:w="5000" w:type="pct"/>
            <w:vAlign w:val="center"/>
          </w:tcPr>
          <w:p w14:paraId="5DE48989" w14:textId="19E24C8B" w:rsidR="00A77675" w:rsidRPr="00287361" w:rsidRDefault="00A77675" w:rsidP="00D153E5">
            <w:pPr>
              <w:rPr>
                <w:rFonts w:ascii="Arial Narrow" w:hAnsi="Arial Narrow"/>
                <w:bCs/>
                <w:strike/>
                <w:color w:val="333333"/>
                <w:sz w:val="18"/>
                <w:szCs w:val="18"/>
              </w:rPr>
            </w:pPr>
            <w:r w:rsidRPr="00F23A03">
              <w:rPr>
                <w:rFonts w:ascii="Arial Narrow" w:hAnsi="Arial Narrow"/>
                <w:bCs/>
                <w:strike/>
                <w:color w:val="333333"/>
                <w:sz w:val="18"/>
                <w:szCs w:val="18"/>
              </w:rPr>
              <w:t>The condition must be due to malignant disease.</w:t>
            </w:r>
          </w:p>
        </w:tc>
      </w:tr>
    </w:tbl>
    <w:p w14:paraId="13E5B5B4" w14:textId="77777777" w:rsidR="001C1A2B" w:rsidRDefault="001C1A2B" w:rsidP="00CA2A31">
      <w:pPr>
        <w:pStyle w:val="4Bodytextnumbered"/>
        <w:rPr>
          <w:rStyle w:val="CommentReference"/>
          <w:sz w:val="24"/>
          <w:szCs w:val="22"/>
        </w:rPr>
      </w:pPr>
    </w:p>
    <w:p w14:paraId="11A63C14" w14:textId="1DE24885" w:rsidR="000B20F3" w:rsidRPr="0023538A" w:rsidRDefault="00A22DB5" w:rsidP="001414F8">
      <w:pPr>
        <w:pStyle w:val="4Bodytextnumbered"/>
        <w:keepNext/>
        <w:keepLines/>
        <w:numPr>
          <w:ilvl w:val="0"/>
          <w:numId w:val="20"/>
        </w:numPr>
      </w:pPr>
      <w:r w:rsidRPr="0023538A">
        <w:lastRenderedPageBreak/>
        <w:t>Buprenorphine</w:t>
      </w:r>
    </w:p>
    <w:tbl>
      <w:tblPr>
        <w:tblStyle w:val="TableGrid"/>
        <w:tblW w:w="9013" w:type="dxa"/>
        <w:tblLook w:val="04A0" w:firstRow="1" w:lastRow="0" w:firstColumn="1" w:lastColumn="0" w:noHBand="0" w:noVBand="1"/>
        <w:tblCaption w:val="6.2. Amend the existing listings as follows:"/>
      </w:tblPr>
      <w:tblGrid>
        <w:gridCol w:w="2405"/>
        <w:gridCol w:w="1564"/>
        <w:gridCol w:w="850"/>
        <w:gridCol w:w="850"/>
        <w:gridCol w:w="850"/>
        <w:gridCol w:w="2494"/>
      </w:tblGrid>
      <w:tr w:rsidR="002C7A2C" w14:paraId="3FB4711D" w14:textId="77777777" w:rsidTr="0023538A">
        <w:trPr>
          <w:tblHeader/>
        </w:trPr>
        <w:tc>
          <w:tcPr>
            <w:tcW w:w="2405" w:type="dxa"/>
          </w:tcPr>
          <w:p w14:paraId="0D6D5D0A" w14:textId="77777777" w:rsidR="0077609B" w:rsidRPr="003A738B" w:rsidRDefault="00A22DB5" w:rsidP="001414F8">
            <w:pPr>
              <w:keepNext/>
              <w:keepLines/>
              <w:ind w:left="-108"/>
              <w:rPr>
                <w:rFonts w:ascii="Arial Narrow" w:hAnsi="Arial Narrow" w:cs="Arial"/>
                <w:b/>
                <w:sz w:val="18"/>
                <w:szCs w:val="18"/>
                <w:lang w:eastAsia="en-AU"/>
              </w:rPr>
            </w:pPr>
            <w:r>
              <w:rPr>
                <w:rFonts w:ascii="Arial Narrow" w:hAnsi="Arial Narrow" w:cs="Arial"/>
                <w:b/>
                <w:bCs/>
                <w:sz w:val="18"/>
                <w:szCs w:val="18"/>
              </w:rPr>
              <w:t xml:space="preserve">  </w:t>
            </w:r>
            <w:r w:rsidR="0077609B" w:rsidRPr="003A738B">
              <w:rPr>
                <w:rFonts w:ascii="Arial Narrow" w:hAnsi="Arial Narrow" w:cs="Arial"/>
                <w:b/>
                <w:sz w:val="18"/>
                <w:szCs w:val="18"/>
                <w:lang w:eastAsia="en-AU"/>
              </w:rPr>
              <w:t>Name, Restriction,</w:t>
            </w:r>
          </w:p>
          <w:p w14:paraId="3FD7127D" w14:textId="3877F072" w:rsidR="00A22DB5" w:rsidRDefault="0077609B" w:rsidP="001414F8">
            <w:pPr>
              <w:keepNext/>
              <w:keepLines/>
              <w:rPr>
                <w:rFonts w:cstheme="minorHAnsi"/>
                <w:i/>
              </w:rPr>
            </w:pPr>
            <w:r w:rsidRPr="003A738B">
              <w:rPr>
                <w:rFonts w:ascii="Arial Narrow" w:hAnsi="Arial Narrow" w:cs="Arial"/>
                <w:b/>
                <w:sz w:val="18"/>
                <w:szCs w:val="18"/>
                <w:lang w:eastAsia="en-AU"/>
              </w:rPr>
              <w:t>Manner of administration and form</w:t>
            </w:r>
            <w:r>
              <w:rPr>
                <w:rFonts w:ascii="Arial Narrow" w:hAnsi="Arial Narrow" w:cs="Arial"/>
                <w:b/>
                <w:sz w:val="18"/>
                <w:szCs w:val="18"/>
                <w:lang w:eastAsia="en-AU"/>
              </w:rPr>
              <w:t xml:space="preserve"> </w:t>
            </w:r>
          </w:p>
        </w:tc>
        <w:tc>
          <w:tcPr>
            <w:tcW w:w="1564" w:type="dxa"/>
          </w:tcPr>
          <w:p w14:paraId="38ED1CED" w14:textId="77777777" w:rsidR="00A22DB5" w:rsidRDefault="00A22DB5" w:rsidP="001414F8">
            <w:pPr>
              <w:keepNext/>
              <w:keepLines/>
              <w:rPr>
                <w:rFonts w:cstheme="minorHAnsi"/>
                <w:i/>
              </w:rPr>
            </w:pPr>
            <w:r>
              <w:rPr>
                <w:rFonts w:ascii="Arial Narrow" w:hAnsi="Arial Narrow" w:cs="Arial"/>
                <w:b/>
                <w:sz w:val="18"/>
                <w:szCs w:val="18"/>
              </w:rPr>
              <w:t>PBS item code</w:t>
            </w:r>
          </w:p>
        </w:tc>
        <w:tc>
          <w:tcPr>
            <w:tcW w:w="850" w:type="dxa"/>
          </w:tcPr>
          <w:p w14:paraId="7B7B8FED" w14:textId="77777777" w:rsidR="00A22DB5" w:rsidRDefault="00A22DB5" w:rsidP="001414F8">
            <w:pPr>
              <w:keepNext/>
              <w:keepLines/>
              <w:rPr>
                <w:rFonts w:cstheme="minorHAnsi"/>
                <w:i/>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50" w:type="dxa"/>
          </w:tcPr>
          <w:p w14:paraId="4E4D8383" w14:textId="77777777" w:rsidR="00A22DB5" w:rsidRDefault="00A22DB5" w:rsidP="001414F8">
            <w:pPr>
              <w:keepNext/>
              <w:keepLines/>
              <w:rPr>
                <w:rFonts w:cstheme="minorHAnsi"/>
                <w:i/>
              </w:rPr>
            </w:pPr>
            <w:r>
              <w:rPr>
                <w:rFonts w:ascii="Arial Narrow" w:hAnsi="Arial Narrow" w:cs="Arial"/>
                <w:b/>
                <w:sz w:val="18"/>
                <w:szCs w:val="18"/>
              </w:rPr>
              <w:t>Max. qty units</w:t>
            </w:r>
          </w:p>
        </w:tc>
        <w:tc>
          <w:tcPr>
            <w:tcW w:w="850" w:type="dxa"/>
          </w:tcPr>
          <w:p w14:paraId="3C093D40" w14:textId="23437905" w:rsidR="00A22DB5" w:rsidRDefault="00A22DB5" w:rsidP="001414F8">
            <w:pPr>
              <w:keepNext/>
              <w:keepLines/>
              <w:ind w:left="-108"/>
              <w:jc w:val="center"/>
              <w:rPr>
                <w:rFonts w:cstheme="minorHAnsi"/>
                <w:i/>
              </w:rPr>
            </w:pPr>
            <w:r w:rsidRPr="009A610D">
              <w:rPr>
                <w:rFonts w:ascii="Arial Narrow" w:hAnsi="Arial Narrow" w:cs="Arial"/>
                <w:b/>
                <w:sz w:val="18"/>
                <w:szCs w:val="18"/>
              </w:rPr>
              <w:t>№.of</w:t>
            </w:r>
            <w:r w:rsidR="007431E8">
              <w:rPr>
                <w:rFonts w:ascii="Arial Narrow" w:hAnsi="Arial Narrow" w:cs="Arial"/>
                <w:b/>
                <w:sz w:val="18"/>
                <w:szCs w:val="18"/>
              </w:rPr>
              <w:t xml:space="preserve"> </w:t>
            </w:r>
            <w:proofErr w:type="spellStart"/>
            <w:r w:rsidRPr="009A610D">
              <w:rPr>
                <w:rFonts w:ascii="Arial Narrow" w:hAnsi="Arial Narrow" w:cs="Arial"/>
                <w:b/>
                <w:sz w:val="18"/>
                <w:szCs w:val="18"/>
              </w:rPr>
              <w:t>Rpts</w:t>
            </w:r>
            <w:proofErr w:type="spellEnd"/>
          </w:p>
        </w:tc>
        <w:tc>
          <w:tcPr>
            <w:tcW w:w="2494" w:type="dxa"/>
          </w:tcPr>
          <w:p w14:paraId="497F9CF0" w14:textId="77777777" w:rsidR="00A22DB5" w:rsidRDefault="00A22DB5" w:rsidP="001414F8">
            <w:pPr>
              <w:keepNext/>
              <w:keepLines/>
              <w:rPr>
                <w:rFonts w:cstheme="minorHAnsi"/>
                <w:i/>
              </w:rPr>
            </w:pPr>
            <w:r>
              <w:rPr>
                <w:rFonts w:ascii="Arial Narrow" w:hAnsi="Arial Narrow" w:cs="Arial"/>
                <w:b/>
                <w:sz w:val="18"/>
                <w:szCs w:val="18"/>
              </w:rPr>
              <w:t>Available brands</w:t>
            </w:r>
          </w:p>
        </w:tc>
      </w:tr>
      <w:tr w:rsidR="002C7A2C" w14:paraId="64D0D9B4" w14:textId="77777777" w:rsidTr="00C10279">
        <w:tc>
          <w:tcPr>
            <w:tcW w:w="2405" w:type="dxa"/>
          </w:tcPr>
          <w:p w14:paraId="530ECA7D" w14:textId="4A926F47" w:rsidR="0077609B" w:rsidRDefault="0077609B" w:rsidP="00A22DB5">
            <w:pPr>
              <w:keepNext/>
              <w:ind w:left="-66"/>
              <w:rPr>
                <w:rFonts w:ascii="Arial Narrow" w:hAnsi="Arial Narrow"/>
                <w:bCs/>
                <w:sz w:val="18"/>
                <w:szCs w:val="18"/>
              </w:rPr>
            </w:pPr>
            <w:r>
              <w:rPr>
                <w:rFonts w:ascii="Arial Narrow" w:hAnsi="Arial Narrow"/>
                <w:bCs/>
                <w:sz w:val="18"/>
                <w:szCs w:val="18"/>
              </w:rPr>
              <w:t>BUPRENORPHINE</w:t>
            </w:r>
          </w:p>
          <w:p w14:paraId="040F333F" w14:textId="77777777" w:rsidR="0077609B" w:rsidRDefault="0077609B" w:rsidP="00A22DB5">
            <w:pPr>
              <w:keepNext/>
              <w:ind w:left="-66"/>
              <w:rPr>
                <w:rFonts w:ascii="Arial Narrow" w:hAnsi="Arial Narrow"/>
                <w:bCs/>
                <w:sz w:val="18"/>
                <w:szCs w:val="18"/>
              </w:rPr>
            </w:pPr>
          </w:p>
          <w:p w14:paraId="08643BC8" w14:textId="41200290"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5 microgram/hour patch, 2</w:t>
            </w:r>
          </w:p>
        </w:tc>
        <w:tc>
          <w:tcPr>
            <w:tcW w:w="1564" w:type="dxa"/>
          </w:tcPr>
          <w:p w14:paraId="08561DC2"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10957Q</w:t>
            </w:r>
          </w:p>
        </w:tc>
        <w:tc>
          <w:tcPr>
            <w:tcW w:w="850" w:type="dxa"/>
          </w:tcPr>
          <w:p w14:paraId="6AC0547F" w14:textId="36A74967"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6F766EBD" w14:textId="31583303"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2D834A5D" w14:textId="2788B6A8"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20C89573"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4A1A1114"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650DFDDC"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r w:rsidR="002C7A2C" w14:paraId="34272E3C" w14:textId="77777777" w:rsidTr="00C10279">
        <w:tc>
          <w:tcPr>
            <w:tcW w:w="2405" w:type="dxa"/>
          </w:tcPr>
          <w:p w14:paraId="3B3CC71A" w14:textId="77777777"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10 microgram/hour patch, 2</w:t>
            </w:r>
          </w:p>
        </w:tc>
        <w:tc>
          <w:tcPr>
            <w:tcW w:w="1564" w:type="dxa"/>
          </w:tcPr>
          <w:p w14:paraId="25AEFBD3"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10948F</w:t>
            </w:r>
          </w:p>
        </w:tc>
        <w:tc>
          <w:tcPr>
            <w:tcW w:w="850" w:type="dxa"/>
          </w:tcPr>
          <w:p w14:paraId="44FF9D27" w14:textId="09AD23FF"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1D3CB04B" w14:textId="02C499BC"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3C43FFE4" w14:textId="10C42E3B"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17BCB515"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3D7BA5A5"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4B8E7B90"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r w:rsidR="002C7A2C" w14:paraId="1B35D51D" w14:textId="77777777" w:rsidTr="00C10279">
        <w:tc>
          <w:tcPr>
            <w:tcW w:w="2405" w:type="dxa"/>
          </w:tcPr>
          <w:p w14:paraId="5E25955A" w14:textId="77777777"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15 microgram/hour patch, 2</w:t>
            </w:r>
          </w:p>
        </w:tc>
        <w:tc>
          <w:tcPr>
            <w:tcW w:w="1564" w:type="dxa"/>
          </w:tcPr>
          <w:p w14:paraId="62DF8A90"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10953L</w:t>
            </w:r>
          </w:p>
        </w:tc>
        <w:tc>
          <w:tcPr>
            <w:tcW w:w="850" w:type="dxa"/>
          </w:tcPr>
          <w:p w14:paraId="34D3B398" w14:textId="36AB04D7"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389D9CAB" w14:textId="0479946A"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11902CC8" w14:textId="7272FA5F"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6312B445"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5F9A9D12"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4988ABDB"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r w:rsidR="002C7A2C" w14:paraId="0560A0A4" w14:textId="77777777" w:rsidTr="00C10279">
        <w:tc>
          <w:tcPr>
            <w:tcW w:w="2405" w:type="dxa"/>
          </w:tcPr>
          <w:p w14:paraId="7B3D8A3B" w14:textId="77777777"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20 microgram/hour patch, 2</w:t>
            </w:r>
          </w:p>
        </w:tc>
        <w:tc>
          <w:tcPr>
            <w:tcW w:w="1564" w:type="dxa"/>
          </w:tcPr>
          <w:p w14:paraId="02ECEB54"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10970J</w:t>
            </w:r>
          </w:p>
        </w:tc>
        <w:tc>
          <w:tcPr>
            <w:tcW w:w="850" w:type="dxa"/>
          </w:tcPr>
          <w:p w14:paraId="560CAC96" w14:textId="50D41743"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3F45E3BE" w14:textId="515EB4AD"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773EB40E" w14:textId="7A0280DC"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3B8E7A97"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6401D649"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358689C8"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r w:rsidR="002C7A2C" w14:paraId="26C31765" w14:textId="77777777" w:rsidTr="00C10279">
        <w:tc>
          <w:tcPr>
            <w:tcW w:w="2405" w:type="dxa"/>
          </w:tcPr>
          <w:p w14:paraId="66FF6507" w14:textId="77777777"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25 microgram/hour patch, 2</w:t>
            </w:r>
          </w:p>
        </w:tc>
        <w:tc>
          <w:tcPr>
            <w:tcW w:w="1564" w:type="dxa"/>
          </w:tcPr>
          <w:p w14:paraId="6ED3B93F"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10964C</w:t>
            </w:r>
          </w:p>
        </w:tc>
        <w:tc>
          <w:tcPr>
            <w:tcW w:w="850" w:type="dxa"/>
          </w:tcPr>
          <w:p w14:paraId="4B76A1D1" w14:textId="3927281B"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212AB98D" w14:textId="4BB4B1DE"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7F1D1BE7" w14:textId="2FEEF92D"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1AC46A47"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7C2DD4EB"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054E453E"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r w:rsidR="002C7A2C" w14:paraId="016E1CED" w14:textId="77777777" w:rsidTr="00C10279">
        <w:tc>
          <w:tcPr>
            <w:tcW w:w="2405" w:type="dxa"/>
          </w:tcPr>
          <w:p w14:paraId="25653630" w14:textId="77777777"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30 microgram/hour patch, 2</w:t>
            </w:r>
          </w:p>
        </w:tc>
        <w:tc>
          <w:tcPr>
            <w:tcW w:w="1564" w:type="dxa"/>
          </w:tcPr>
          <w:p w14:paraId="36DCA7A1"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10949G</w:t>
            </w:r>
          </w:p>
        </w:tc>
        <w:tc>
          <w:tcPr>
            <w:tcW w:w="850" w:type="dxa"/>
          </w:tcPr>
          <w:p w14:paraId="4A179D4F" w14:textId="1630FA52"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06FAC707" w14:textId="1191D73D"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5DB21D86" w14:textId="23966CB4"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1523908C"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106D0FCC"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4303BCC8"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r w:rsidR="002C7A2C" w14:paraId="08D41F4B" w14:textId="77777777" w:rsidTr="00C10279">
        <w:tc>
          <w:tcPr>
            <w:tcW w:w="2405" w:type="dxa"/>
          </w:tcPr>
          <w:p w14:paraId="78586285" w14:textId="77777777" w:rsidR="00A22DB5" w:rsidRPr="00871408" w:rsidRDefault="00A22DB5" w:rsidP="00A22DB5">
            <w:pPr>
              <w:keepNext/>
              <w:ind w:left="-66"/>
              <w:rPr>
                <w:rFonts w:ascii="Arial Narrow" w:hAnsi="Arial Narrow"/>
                <w:bCs/>
                <w:sz w:val="18"/>
                <w:szCs w:val="18"/>
              </w:rPr>
            </w:pPr>
            <w:r w:rsidRPr="00871408">
              <w:rPr>
                <w:rFonts w:ascii="Arial Narrow" w:hAnsi="Arial Narrow"/>
                <w:bCs/>
                <w:sz w:val="18"/>
                <w:szCs w:val="18"/>
              </w:rPr>
              <w:t>buprenorphine 40 microgram/hour patch, 2</w:t>
            </w:r>
          </w:p>
        </w:tc>
        <w:tc>
          <w:tcPr>
            <w:tcW w:w="1564" w:type="dxa"/>
          </w:tcPr>
          <w:p w14:paraId="71C891E2" w14:textId="77777777" w:rsidR="00A22DB5" w:rsidRPr="00871408" w:rsidRDefault="00A22DB5" w:rsidP="007431E8">
            <w:pPr>
              <w:jc w:val="center"/>
              <w:rPr>
                <w:rFonts w:ascii="Arial Narrow" w:hAnsi="Arial Narrow"/>
                <w:bCs/>
                <w:sz w:val="18"/>
                <w:szCs w:val="18"/>
              </w:rPr>
            </w:pPr>
            <w:r w:rsidRPr="00871408">
              <w:rPr>
                <w:rFonts w:ascii="Arial Narrow" w:hAnsi="Arial Narrow"/>
                <w:bCs/>
                <w:sz w:val="18"/>
                <w:szCs w:val="18"/>
              </w:rPr>
              <w:t>10959T</w:t>
            </w:r>
          </w:p>
        </w:tc>
        <w:tc>
          <w:tcPr>
            <w:tcW w:w="850" w:type="dxa"/>
          </w:tcPr>
          <w:p w14:paraId="3691835D" w14:textId="053D771A" w:rsidR="00A22DB5" w:rsidRPr="00871408" w:rsidRDefault="00606E9A" w:rsidP="00A22DB5">
            <w:pPr>
              <w:jc w:val="center"/>
              <w:rPr>
                <w:rFonts w:ascii="Arial Narrow" w:hAnsi="Arial Narrow"/>
                <w:bCs/>
                <w:sz w:val="18"/>
                <w:szCs w:val="18"/>
              </w:rPr>
            </w:pPr>
            <w:r>
              <w:rPr>
                <w:rFonts w:ascii="Arial Narrow" w:hAnsi="Arial Narrow"/>
                <w:bCs/>
                <w:sz w:val="18"/>
                <w:szCs w:val="18"/>
              </w:rPr>
              <w:t>2</w:t>
            </w:r>
          </w:p>
        </w:tc>
        <w:tc>
          <w:tcPr>
            <w:tcW w:w="850" w:type="dxa"/>
          </w:tcPr>
          <w:p w14:paraId="07694ECC" w14:textId="7ECD10E5" w:rsidR="00A22DB5" w:rsidRPr="00871408" w:rsidRDefault="00F57D65" w:rsidP="00A22DB5">
            <w:pPr>
              <w:jc w:val="center"/>
              <w:rPr>
                <w:rFonts w:ascii="Arial Narrow" w:hAnsi="Arial Narrow"/>
                <w:bCs/>
                <w:sz w:val="18"/>
                <w:szCs w:val="18"/>
              </w:rPr>
            </w:pPr>
            <w:r>
              <w:rPr>
                <w:rFonts w:ascii="Arial Narrow" w:hAnsi="Arial Narrow"/>
                <w:bCs/>
                <w:sz w:val="18"/>
                <w:szCs w:val="18"/>
              </w:rPr>
              <w:t>4</w:t>
            </w:r>
          </w:p>
        </w:tc>
        <w:tc>
          <w:tcPr>
            <w:tcW w:w="850" w:type="dxa"/>
          </w:tcPr>
          <w:p w14:paraId="6E008A93" w14:textId="5F46891B" w:rsidR="00A22DB5" w:rsidRPr="00871408" w:rsidRDefault="00F57D65" w:rsidP="00A22DB5">
            <w:pPr>
              <w:keepNext/>
              <w:ind w:left="-108"/>
              <w:jc w:val="center"/>
              <w:rPr>
                <w:rFonts w:ascii="Arial Narrow" w:hAnsi="Arial Narrow"/>
                <w:bCs/>
                <w:sz w:val="18"/>
                <w:szCs w:val="18"/>
              </w:rPr>
            </w:pPr>
            <w:r>
              <w:rPr>
                <w:rFonts w:ascii="Arial Narrow" w:hAnsi="Arial Narrow"/>
                <w:bCs/>
                <w:sz w:val="18"/>
                <w:szCs w:val="18"/>
              </w:rPr>
              <w:t>0</w:t>
            </w:r>
          </w:p>
        </w:tc>
        <w:tc>
          <w:tcPr>
            <w:tcW w:w="2494" w:type="dxa"/>
          </w:tcPr>
          <w:p w14:paraId="25D11886" w14:textId="77777777" w:rsidR="00A22DB5" w:rsidRPr="00871408" w:rsidRDefault="00A22DB5" w:rsidP="00A22DB5">
            <w:pPr>
              <w:rPr>
                <w:rFonts w:ascii="Arial Narrow" w:hAnsi="Arial Narrow" w:cs="Arial"/>
                <w:sz w:val="18"/>
                <w:szCs w:val="18"/>
              </w:rPr>
            </w:pPr>
            <w:proofErr w:type="spellStart"/>
            <w:r w:rsidRPr="00871408">
              <w:rPr>
                <w:rFonts w:ascii="Arial Narrow" w:hAnsi="Arial Narrow" w:cs="Arial"/>
                <w:sz w:val="18"/>
                <w:szCs w:val="18"/>
              </w:rPr>
              <w:t>Bupredermal</w:t>
            </w:r>
            <w:proofErr w:type="spellEnd"/>
          </w:p>
          <w:p w14:paraId="61A68E8A" w14:textId="77777777" w:rsidR="00A22DB5" w:rsidRPr="00871408" w:rsidRDefault="00A22DB5" w:rsidP="00A22DB5">
            <w:pPr>
              <w:rPr>
                <w:rFonts w:ascii="Arial Narrow" w:hAnsi="Arial Narrow" w:cs="Arial"/>
                <w:sz w:val="18"/>
                <w:szCs w:val="18"/>
              </w:rPr>
            </w:pPr>
            <w:r w:rsidRPr="00871408">
              <w:rPr>
                <w:rFonts w:ascii="Arial Narrow" w:hAnsi="Arial Narrow" w:cs="Arial"/>
                <w:sz w:val="18"/>
                <w:szCs w:val="18"/>
              </w:rPr>
              <w:t>Buprenorphine Sandoz</w:t>
            </w:r>
          </w:p>
          <w:p w14:paraId="4DB7375F" w14:textId="77777777" w:rsidR="00A22DB5" w:rsidRDefault="00A22DB5" w:rsidP="00A22DB5">
            <w:pPr>
              <w:rPr>
                <w:rFonts w:ascii="Arial Narrow" w:hAnsi="Arial Narrow" w:cs="Arial"/>
                <w:b/>
                <w:sz w:val="18"/>
                <w:szCs w:val="18"/>
              </w:rPr>
            </w:pPr>
            <w:proofErr w:type="spellStart"/>
            <w:r w:rsidRPr="00871408">
              <w:rPr>
                <w:rFonts w:ascii="Arial Narrow" w:hAnsi="Arial Narrow" w:cs="Arial"/>
                <w:sz w:val="18"/>
                <w:szCs w:val="18"/>
              </w:rPr>
              <w:t>Norspan</w:t>
            </w:r>
            <w:proofErr w:type="spellEnd"/>
          </w:p>
        </w:tc>
      </w:tr>
    </w:tbl>
    <w:p w14:paraId="71759FF9" w14:textId="173CEDB6" w:rsidR="00A22DB5" w:rsidRPr="001414F8" w:rsidRDefault="00A22DB5" w:rsidP="001414F8">
      <w:pPr>
        <w:pStyle w:val="4Bodytextnumbered"/>
        <w:spacing w:after="0"/>
        <w:rPr>
          <w:rStyle w:val="CommentReference"/>
          <w:sz w:val="20"/>
          <w:szCs w:val="22"/>
        </w:rPr>
      </w:pPr>
    </w:p>
    <w:tbl>
      <w:tblPr>
        <w:tblStyle w:val="TableGrid"/>
        <w:tblW w:w="5000" w:type="pct"/>
        <w:tblLook w:val="04A0" w:firstRow="1" w:lastRow="0" w:firstColumn="1" w:lastColumn="0" w:noHBand="0" w:noVBand="1"/>
        <w:tblCaption w:val="(iv) Buprenorphine"/>
      </w:tblPr>
      <w:tblGrid>
        <w:gridCol w:w="9016"/>
      </w:tblGrid>
      <w:tr w:rsidR="00A77675" w:rsidRPr="00875C04" w14:paraId="4E69340D" w14:textId="77777777" w:rsidTr="0023538A">
        <w:trPr>
          <w:trHeight w:val="314"/>
          <w:tblHeader/>
        </w:trPr>
        <w:tc>
          <w:tcPr>
            <w:tcW w:w="5000" w:type="pct"/>
          </w:tcPr>
          <w:p w14:paraId="46CF5AE0" w14:textId="77777777" w:rsidR="00A77675" w:rsidRDefault="00A77675" w:rsidP="00197742">
            <w:pPr>
              <w:jc w:val="both"/>
              <w:rPr>
                <w:rFonts w:ascii="Arial Narrow" w:hAnsi="Arial Narrow" w:cs="Arial"/>
                <w:sz w:val="18"/>
                <w:szCs w:val="18"/>
              </w:rPr>
            </w:pPr>
            <w:r w:rsidRPr="00D43EB7">
              <w:rPr>
                <w:rFonts w:ascii="Arial Narrow" w:eastAsia="Calibri" w:hAnsi="Arial Narrow" w:cs="Arial"/>
                <w:b/>
                <w:sz w:val="18"/>
                <w:szCs w:val="18"/>
              </w:rPr>
              <w:t xml:space="preserve">Category / Program:   </w:t>
            </w:r>
            <w:r w:rsidRPr="003D201F">
              <w:rPr>
                <w:rFonts w:ascii="Arial Narrow" w:hAnsi="Arial Narrow" w:cs="Arial"/>
                <w:sz w:val="18"/>
                <w:szCs w:val="18"/>
              </w:rPr>
              <w:t>GENERAL – General Schedule Palliative Care (Code PL)</w:t>
            </w:r>
          </w:p>
          <w:p w14:paraId="3AA45BF9" w14:textId="5F50634B" w:rsidR="00A77675" w:rsidRPr="00875C04" w:rsidRDefault="00A77675" w:rsidP="00197742">
            <w:pPr>
              <w:jc w:val="both"/>
              <w:rPr>
                <w:rFonts w:ascii="Arial Narrow" w:hAnsi="Arial Narrow" w:cs="Arial"/>
                <w:sz w:val="18"/>
                <w:szCs w:val="18"/>
              </w:rPr>
            </w:pPr>
            <w:r w:rsidRPr="00D43EB7">
              <w:rPr>
                <w:rFonts w:ascii="Arial Narrow" w:eastAsia="Calibri" w:hAnsi="Arial Narrow" w:cs="Arial"/>
                <w:b/>
                <w:sz w:val="18"/>
                <w:szCs w:val="18"/>
              </w:rPr>
              <w:t xml:space="preserve">Prescriber 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AF583C">
              <w:rPr>
                <w:rFonts w:ascii="Arial Narrow" w:eastAsia="Calibri" w:hAnsi="Arial Narrow" w:cs="Arial"/>
                <w:sz w:val="18"/>
                <w:szCs w:val="18"/>
              </w:rPr>
            </w:r>
            <w:r w:rsidR="00AF583C">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sidRPr="00D43EB7">
              <w:rPr>
                <w:rFonts w:ascii="Arial Narrow" w:eastAsia="Calibri" w:hAnsi="Arial Narrow" w:cs="Arial"/>
                <w:sz w:val="18"/>
                <w:szCs w:val="18"/>
              </w:rPr>
              <w:t>Medical Practitioners</w:t>
            </w:r>
            <w:r w:rsidR="0023538A">
              <w:rPr>
                <w:rFonts w:ascii="Arial Narrow" w:eastAsia="Calibri" w:hAnsi="Arial Narrow" w:cs="Arial"/>
                <w:sz w:val="18"/>
                <w:szCs w:val="18"/>
              </w:rPr>
              <w:t xml:space="preserve">  </w:t>
            </w:r>
            <w:r w:rsidRPr="00D43EB7">
              <w:rPr>
                <w:rFonts w:ascii="Arial Narrow" w:eastAsia="Calibri" w:hAnsi="Arial Narrow" w:cs="Arial"/>
                <w:sz w:val="18"/>
                <w:szCs w:val="18"/>
              </w:rPr>
              <w:t xml:space="preserve"> </w:t>
            </w:r>
            <w:r>
              <w:rPr>
                <w:rFonts w:ascii="Arial Narrow" w:eastAsia="Calibri" w:hAnsi="Arial Narrow" w:cs="Arial"/>
                <w:sz w:val="18"/>
                <w:szCs w:val="18"/>
              </w:rPr>
              <w:fldChar w:fldCharType="begin">
                <w:ffData>
                  <w:name w:val="Check3"/>
                  <w:enabled/>
                  <w:calcOnExit w:val="0"/>
                  <w:checkBox>
                    <w:sizeAuto/>
                    <w:default w:val="1"/>
                  </w:checkBox>
                </w:ffData>
              </w:fldChar>
            </w:r>
            <w:r>
              <w:rPr>
                <w:rFonts w:ascii="Arial Narrow" w:eastAsia="Calibri" w:hAnsi="Arial Narrow" w:cs="Arial"/>
                <w:sz w:val="18"/>
                <w:szCs w:val="18"/>
              </w:rPr>
              <w:instrText xml:space="preserve"> FORMCHECKBOX </w:instrText>
            </w:r>
            <w:r w:rsidR="00AF583C">
              <w:rPr>
                <w:rFonts w:ascii="Arial Narrow" w:eastAsia="Calibri" w:hAnsi="Arial Narrow" w:cs="Arial"/>
                <w:sz w:val="18"/>
                <w:szCs w:val="18"/>
              </w:rPr>
            </w:r>
            <w:r w:rsidR="00AF583C">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sidRPr="00D43EB7">
              <w:rPr>
                <w:rFonts w:ascii="Arial Narrow" w:eastAsia="Calibri" w:hAnsi="Arial Narrow" w:cs="Arial"/>
                <w:sz w:val="18"/>
                <w:szCs w:val="18"/>
              </w:rPr>
              <w:t>Nurse practitioners</w:t>
            </w:r>
            <w:r w:rsidR="0023538A">
              <w:rPr>
                <w:rFonts w:ascii="Arial Narrow" w:eastAsia="Calibri" w:hAnsi="Arial Narrow" w:cs="Arial"/>
                <w:sz w:val="18"/>
                <w:szCs w:val="18"/>
              </w:rPr>
              <w:t xml:space="preserve">  </w:t>
            </w:r>
          </w:p>
        </w:tc>
      </w:tr>
      <w:tr w:rsidR="00A77675" w:rsidRPr="00D43EB7" w14:paraId="2A32B133" w14:textId="77777777" w:rsidTr="001414F8">
        <w:trPr>
          <w:trHeight w:val="487"/>
        </w:trPr>
        <w:tc>
          <w:tcPr>
            <w:tcW w:w="5000" w:type="pct"/>
          </w:tcPr>
          <w:p w14:paraId="5FC24EFC" w14:textId="47CA9396" w:rsidR="00A77675" w:rsidRDefault="00A77675" w:rsidP="00121708">
            <w:pPr>
              <w:jc w:val="both"/>
              <w:rPr>
                <w:rFonts w:ascii="Arial Narrow" w:eastAsia="Calibri" w:hAnsi="Arial Narrow" w:cs="Arial"/>
                <w:b/>
                <w:sz w:val="18"/>
                <w:szCs w:val="18"/>
              </w:rPr>
            </w:pPr>
            <w:r>
              <w:rPr>
                <w:rFonts w:ascii="Arial Narrow" w:eastAsia="Calibri" w:hAnsi="Arial Narrow" w:cs="Arial"/>
                <w:b/>
                <w:sz w:val="18"/>
                <w:szCs w:val="18"/>
              </w:rPr>
              <w:t xml:space="preserve">Restriction type/Method: </w:t>
            </w:r>
          </w:p>
          <w:p w14:paraId="34FEB356" w14:textId="18E61CF6" w:rsidR="00A77675" w:rsidRPr="00D43EB7" w:rsidRDefault="00A77675" w:rsidP="00121708">
            <w:pPr>
              <w:jc w:val="both"/>
              <w:rPr>
                <w:rFonts w:ascii="Arial Narrow" w:eastAsia="Calibri" w:hAnsi="Arial Narrow" w:cs="Arial"/>
                <w:b/>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121708">
              <w:rPr>
                <w:rFonts w:ascii="Arial Narrow" w:eastAsia="Calibri" w:hAnsi="Arial Narrow" w:cs="Arial"/>
                <w:sz w:val="18"/>
                <w:szCs w:val="18"/>
              </w:rPr>
              <w:t>Authority Required – immediate/real time assessment by Medicare (telephone)</w:t>
            </w:r>
          </w:p>
        </w:tc>
      </w:tr>
      <w:tr w:rsidR="00A77675" w:rsidRPr="00D43EB7" w14:paraId="7FFF6697" w14:textId="77777777" w:rsidTr="001414F8">
        <w:tc>
          <w:tcPr>
            <w:tcW w:w="5000" w:type="pct"/>
          </w:tcPr>
          <w:p w14:paraId="63A69D38" w14:textId="77777777" w:rsidR="00A77675" w:rsidRDefault="00A77675" w:rsidP="00121708">
            <w:pPr>
              <w:jc w:val="both"/>
              <w:rPr>
                <w:rFonts w:ascii="Arial Narrow" w:eastAsia="Calibri" w:hAnsi="Arial Narrow" w:cs="Arial"/>
                <w:b/>
                <w:sz w:val="18"/>
                <w:szCs w:val="18"/>
              </w:rPr>
            </w:pPr>
            <w:r>
              <w:rPr>
                <w:rFonts w:ascii="Arial Narrow" w:eastAsia="Calibri" w:hAnsi="Arial Narrow" w:cs="Arial"/>
                <w:b/>
                <w:sz w:val="18"/>
                <w:szCs w:val="18"/>
              </w:rPr>
              <w:t>Indication:</w:t>
            </w:r>
          </w:p>
          <w:p w14:paraId="007E152F" w14:textId="077189E1" w:rsidR="00A77675" w:rsidRPr="00F50372" w:rsidRDefault="00A77675" w:rsidP="00121708">
            <w:pPr>
              <w:jc w:val="both"/>
              <w:rPr>
                <w:rFonts w:ascii="Arial Narrow" w:eastAsia="Calibri" w:hAnsi="Arial Narrow" w:cs="Arial"/>
                <w:sz w:val="18"/>
                <w:szCs w:val="18"/>
              </w:rPr>
            </w:pPr>
            <w:r>
              <w:rPr>
                <w:rFonts w:ascii="Arial Narrow" w:eastAsia="Calibri" w:hAnsi="Arial Narrow" w:cs="Arial"/>
                <w:sz w:val="18"/>
                <w:szCs w:val="18"/>
              </w:rPr>
              <w:t>Chronic severe disabling pain</w:t>
            </w:r>
          </w:p>
        </w:tc>
      </w:tr>
      <w:tr w:rsidR="00A77675" w:rsidRPr="00D43EB7" w14:paraId="59ED97D8" w14:textId="77777777" w:rsidTr="001414F8">
        <w:tc>
          <w:tcPr>
            <w:tcW w:w="5000" w:type="pct"/>
          </w:tcPr>
          <w:p w14:paraId="653FC175" w14:textId="065214BA" w:rsidR="00A77675" w:rsidRDefault="00A77675" w:rsidP="00121708">
            <w:pPr>
              <w:jc w:val="both"/>
              <w:rPr>
                <w:rFonts w:ascii="Arial Narrow" w:eastAsia="Calibri" w:hAnsi="Arial Narrow" w:cs="Arial"/>
                <w:b/>
                <w:sz w:val="18"/>
                <w:szCs w:val="18"/>
              </w:rPr>
            </w:pPr>
            <w:r>
              <w:rPr>
                <w:rFonts w:ascii="Arial Narrow" w:eastAsia="Calibri" w:hAnsi="Arial Narrow" w:cs="Arial"/>
                <w:b/>
                <w:sz w:val="18"/>
                <w:szCs w:val="18"/>
              </w:rPr>
              <w:t>Clinical criteria:</w:t>
            </w:r>
          </w:p>
        </w:tc>
      </w:tr>
      <w:tr w:rsidR="00A77675" w:rsidRPr="00D43EB7" w14:paraId="51BBDB98" w14:textId="77777777" w:rsidTr="001414F8">
        <w:tc>
          <w:tcPr>
            <w:tcW w:w="5000" w:type="pct"/>
          </w:tcPr>
          <w:p w14:paraId="578984E3" w14:textId="149001F8" w:rsidR="00A77675" w:rsidRPr="001471BC" w:rsidRDefault="00A77675" w:rsidP="00121708">
            <w:pPr>
              <w:jc w:val="both"/>
              <w:rPr>
                <w:rFonts w:ascii="Arial Narrow" w:eastAsia="Calibri" w:hAnsi="Arial Narrow" w:cs="Arial"/>
                <w:sz w:val="18"/>
                <w:szCs w:val="18"/>
              </w:rPr>
            </w:pPr>
            <w:r w:rsidRPr="001471BC">
              <w:rPr>
                <w:rFonts w:ascii="Arial Narrow" w:eastAsia="Calibri" w:hAnsi="Arial Narrow" w:cs="Arial"/>
                <w:sz w:val="18"/>
                <w:szCs w:val="18"/>
              </w:rPr>
              <w:t>Patient mu</w:t>
            </w:r>
            <w:r>
              <w:rPr>
                <w:rFonts w:ascii="Arial Narrow" w:eastAsia="Calibri" w:hAnsi="Arial Narrow" w:cs="Arial"/>
                <w:sz w:val="18"/>
                <w:szCs w:val="18"/>
              </w:rPr>
              <w:t>st be receiving palliative care.</w:t>
            </w:r>
          </w:p>
        </w:tc>
      </w:tr>
      <w:tr w:rsidR="00A77675" w:rsidRPr="00D43EB7" w14:paraId="25CA0E82" w14:textId="77777777" w:rsidTr="001414F8">
        <w:tc>
          <w:tcPr>
            <w:tcW w:w="5000" w:type="pct"/>
          </w:tcPr>
          <w:p w14:paraId="2EE517AD" w14:textId="387369C4" w:rsidR="00A77675" w:rsidRPr="001471BC" w:rsidRDefault="00A77675" w:rsidP="00121708">
            <w:pPr>
              <w:jc w:val="both"/>
              <w:rPr>
                <w:rFonts w:ascii="Arial Narrow" w:eastAsia="Calibri" w:hAnsi="Arial Narrow" w:cs="Arial"/>
                <w:sz w:val="18"/>
                <w:szCs w:val="18"/>
              </w:rPr>
            </w:pPr>
            <w:r>
              <w:rPr>
                <w:rFonts w:ascii="Arial Narrow" w:eastAsia="Calibri" w:hAnsi="Arial Narrow" w:cs="Arial"/>
                <w:sz w:val="18"/>
                <w:szCs w:val="18"/>
              </w:rPr>
              <w:t>AND</w:t>
            </w:r>
          </w:p>
        </w:tc>
      </w:tr>
      <w:tr w:rsidR="00A77675" w:rsidRPr="00D43EB7" w14:paraId="35313021" w14:textId="77777777" w:rsidTr="001414F8">
        <w:tc>
          <w:tcPr>
            <w:tcW w:w="5000" w:type="pct"/>
          </w:tcPr>
          <w:p w14:paraId="084E0C0E" w14:textId="19A50767" w:rsidR="00A77675" w:rsidRPr="001471BC" w:rsidRDefault="00A77675" w:rsidP="00121708">
            <w:pPr>
              <w:jc w:val="both"/>
              <w:rPr>
                <w:rFonts w:ascii="Arial Narrow" w:eastAsia="Calibri" w:hAnsi="Arial Narrow" w:cs="Arial"/>
                <w:b/>
                <w:sz w:val="18"/>
                <w:szCs w:val="18"/>
              </w:rPr>
            </w:pPr>
            <w:r w:rsidRPr="001471BC">
              <w:rPr>
                <w:rFonts w:ascii="Arial Narrow" w:eastAsia="Calibri" w:hAnsi="Arial Narrow" w:cs="Arial"/>
                <w:b/>
                <w:sz w:val="18"/>
                <w:szCs w:val="18"/>
              </w:rPr>
              <w:t>Clinical criteria:</w:t>
            </w:r>
          </w:p>
        </w:tc>
      </w:tr>
      <w:tr w:rsidR="00A77675" w:rsidRPr="00D43EB7" w14:paraId="651E5EB4" w14:textId="77777777" w:rsidTr="001414F8">
        <w:tc>
          <w:tcPr>
            <w:tcW w:w="5000" w:type="pct"/>
          </w:tcPr>
          <w:p w14:paraId="003DFCF8" w14:textId="18B28358" w:rsidR="00A77675" w:rsidRPr="009732A9" w:rsidRDefault="00A77675" w:rsidP="00121708">
            <w:pPr>
              <w:jc w:val="both"/>
              <w:rPr>
                <w:rFonts w:ascii="Arial Narrow" w:eastAsia="Calibri" w:hAnsi="Arial Narrow" w:cs="Arial"/>
                <w:i/>
                <w:sz w:val="18"/>
                <w:szCs w:val="18"/>
              </w:rPr>
            </w:pPr>
            <w:r w:rsidRPr="009732A9">
              <w:rPr>
                <w:rFonts w:ascii="Arial Narrow" w:eastAsia="Calibri" w:hAnsi="Arial Narrow" w:cs="Arial"/>
                <w:strike/>
                <w:sz w:val="18"/>
                <w:szCs w:val="18"/>
              </w:rPr>
              <w:t>The condition must be unresponsive to non-opioid analgesics.</w:t>
            </w:r>
            <w:r w:rsidRPr="009732A9">
              <w:rPr>
                <w:rFonts w:ascii="Arial Narrow" w:eastAsia="Calibri" w:hAnsi="Arial Narrow" w:cs="Arial"/>
                <w:sz w:val="18"/>
                <w:szCs w:val="18"/>
              </w:rPr>
              <w:t xml:space="preserve"> </w:t>
            </w:r>
            <w:r w:rsidRPr="009732A9">
              <w:rPr>
                <w:rFonts w:ascii="Arial Narrow" w:eastAsia="Calibri" w:hAnsi="Arial Narrow" w:cs="Arial"/>
                <w:i/>
                <w:sz w:val="18"/>
                <w:szCs w:val="18"/>
              </w:rPr>
              <w:t>Patient must have had or would have inadequate pain management with maximum tolerated doses of non-opioid analgesics; or</w:t>
            </w:r>
          </w:p>
        </w:tc>
      </w:tr>
      <w:tr w:rsidR="00A77675" w:rsidRPr="00D43EB7" w14:paraId="7E128AB7" w14:textId="77777777" w:rsidTr="001414F8">
        <w:tc>
          <w:tcPr>
            <w:tcW w:w="5000" w:type="pct"/>
          </w:tcPr>
          <w:p w14:paraId="32D3AFF8" w14:textId="333EBB15" w:rsidR="00A77675" w:rsidRPr="009732A9" w:rsidRDefault="00A77675" w:rsidP="009732A9">
            <w:pPr>
              <w:jc w:val="both"/>
              <w:rPr>
                <w:rFonts w:ascii="Arial Narrow" w:eastAsia="Calibri" w:hAnsi="Arial Narrow" w:cs="Arial"/>
                <w:strike/>
                <w:sz w:val="18"/>
                <w:szCs w:val="18"/>
              </w:rPr>
            </w:pPr>
            <w:r w:rsidRPr="009732A9">
              <w:rPr>
                <w:rFonts w:ascii="Arial Narrow" w:hAnsi="Arial Narrow"/>
                <w:i/>
                <w:iCs/>
                <w:sz w:val="18"/>
                <w:szCs w:val="18"/>
              </w:rPr>
              <w:t>Patient must be unable to use non-opioid analgesics due to contraindications or intolerance</w:t>
            </w:r>
          </w:p>
        </w:tc>
      </w:tr>
      <w:tr w:rsidR="00A77675" w:rsidRPr="00D43EB7" w14:paraId="0AB86D80" w14:textId="77777777" w:rsidTr="001414F8">
        <w:tc>
          <w:tcPr>
            <w:tcW w:w="5000" w:type="pct"/>
          </w:tcPr>
          <w:p w14:paraId="45C4BFDC" w14:textId="77777777" w:rsidR="00A77675" w:rsidRDefault="00A77675" w:rsidP="009732A9">
            <w:pPr>
              <w:jc w:val="both"/>
              <w:rPr>
                <w:rFonts w:ascii="Arial Narrow" w:eastAsia="Calibri" w:hAnsi="Arial Narrow" w:cs="Arial"/>
                <w:b/>
                <w:sz w:val="18"/>
                <w:szCs w:val="18"/>
              </w:rPr>
            </w:pPr>
            <w:r>
              <w:rPr>
                <w:rFonts w:ascii="Arial Narrow" w:eastAsia="Calibri" w:hAnsi="Arial Narrow" w:cs="Arial"/>
                <w:b/>
                <w:sz w:val="18"/>
                <w:szCs w:val="18"/>
              </w:rPr>
              <w:t>Prescribing Instructions:</w:t>
            </w:r>
          </w:p>
          <w:p w14:paraId="4FDA749C" w14:textId="15108871" w:rsidR="00A77675" w:rsidRPr="009732A9" w:rsidRDefault="00A77675" w:rsidP="009732A9">
            <w:pPr>
              <w:jc w:val="both"/>
              <w:rPr>
                <w:rFonts w:ascii="Arial Narrow" w:hAnsi="Arial Narrow"/>
                <w:i/>
                <w:iCs/>
                <w:sz w:val="18"/>
                <w:szCs w:val="18"/>
              </w:rPr>
            </w:pPr>
            <w:r w:rsidRPr="009732A9">
              <w:rPr>
                <w:rFonts w:ascii="Arial Narrow" w:hAnsi="Arial Narrow"/>
                <w:i/>
                <w:iCs/>
                <w:sz w:val="18"/>
                <w:szCs w:val="18"/>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A77675" w:rsidRPr="00D43EB7" w14:paraId="62183BF9" w14:textId="77777777" w:rsidTr="001414F8">
        <w:tc>
          <w:tcPr>
            <w:tcW w:w="5000" w:type="pct"/>
          </w:tcPr>
          <w:p w14:paraId="6700EBB1" w14:textId="4169D0E2" w:rsidR="00A77675" w:rsidRDefault="00A77675" w:rsidP="009732A9">
            <w:pPr>
              <w:jc w:val="both"/>
              <w:rPr>
                <w:rFonts w:ascii="Arial Narrow" w:eastAsia="Calibri" w:hAnsi="Arial Narrow" w:cs="Arial"/>
                <w:b/>
                <w:sz w:val="18"/>
                <w:szCs w:val="18"/>
              </w:rPr>
            </w:pPr>
            <w:r>
              <w:rPr>
                <w:rFonts w:ascii="Arial Narrow" w:eastAsia="Calibri" w:hAnsi="Arial Narrow" w:cs="Arial"/>
                <w:b/>
                <w:sz w:val="18"/>
                <w:szCs w:val="18"/>
              </w:rPr>
              <w:t>Administrative Advice:</w:t>
            </w:r>
          </w:p>
          <w:p w14:paraId="4F2BE5B5" w14:textId="60021DC2" w:rsidR="00A77675" w:rsidRPr="00A70810" w:rsidRDefault="00A77675" w:rsidP="009732A9">
            <w:pPr>
              <w:jc w:val="both"/>
              <w:rPr>
                <w:rFonts w:ascii="Arial Narrow" w:eastAsia="Calibri" w:hAnsi="Arial Narrow" w:cs="Arial"/>
                <w:i/>
                <w:sz w:val="18"/>
                <w:szCs w:val="18"/>
              </w:rPr>
            </w:pPr>
            <w:r w:rsidRPr="00A70810">
              <w:rPr>
                <w:rFonts w:ascii="Arial Narrow" w:eastAsia="Calibri" w:hAnsi="Arial Narrow" w:cs="Arial"/>
                <w:i/>
                <w:sz w:val="18"/>
                <w:szCs w:val="18"/>
              </w:rPr>
              <w:t>This treatment is not suitable for 'as-required' pain relief.</w:t>
            </w:r>
          </w:p>
        </w:tc>
      </w:tr>
      <w:tr w:rsidR="00A77675" w:rsidRPr="00D43EB7" w14:paraId="14EAE727" w14:textId="77777777" w:rsidTr="001414F8">
        <w:tc>
          <w:tcPr>
            <w:tcW w:w="5000" w:type="pct"/>
          </w:tcPr>
          <w:p w14:paraId="1349602B" w14:textId="77777777" w:rsidR="00A77675" w:rsidRDefault="00A77675" w:rsidP="009732A9">
            <w:pPr>
              <w:jc w:val="both"/>
              <w:rPr>
                <w:rFonts w:ascii="Arial Narrow" w:eastAsia="Calibri" w:hAnsi="Arial Narrow" w:cs="Arial"/>
                <w:b/>
                <w:sz w:val="18"/>
                <w:szCs w:val="18"/>
              </w:rPr>
            </w:pPr>
            <w:r>
              <w:rPr>
                <w:rFonts w:ascii="Arial Narrow" w:eastAsia="Calibri" w:hAnsi="Arial Narrow" w:cs="Arial"/>
                <w:b/>
                <w:sz w:val="18"/>
                <w:szCs w:val="18"/>
              </w:rPr>
              <w:t>Administrative Advice:</w:t>
            </w:r>
          </w:p>
          <w:p w14:paraId="21EEF622" w14:textId="774A0994" w:rsidR="00A77675" w:rsidRPr="00A70810" w:rsidRDefault="00A77675" w:rsidP="00A70810">
            <w:pPr>
              <w:rPr>
                <w:rFonts w:ascii="Arial Narrow" w:eastAsia="Calibri" w:hAnsi="Arial Narrow" w:cs="Calibri"/>
                <w:i/>
                <w:sz w:val="18"/>
                <w:szCs w:val="18"/>
              </w:rPr>
            </w:pPr>
            <w:r w:rsidRPr="00A70810">
              <w:rPr>
                <w:rFonts w:ascii="Arial Narrow" w:eastAsia="Calibri" w:hAnsi="Arial Narrow" w:cs="Calibri"/>
                <w:i/>
                <w:sz w:val="18"/>
                <w:szCs w:val="18"/>
              </w:rPr>
              <w:t xml:space="preserve">Real time online applications for increased maximum quantities/repeats may be made using the Online PBS Authorities system (see </w:t>
            </w:r>
            <w:hyperlink r:id="rId8" w:tooltip="www.servicesaustralia.gov.au/organisations/health-professionals/services/medicare/hpos/services/request-authority-using-online-pbs-authorities-hpos" w:history="1">
              <w:r w:rsidRPr="00A70810">
                <w:rPr>
                  <w:rFonts w:ascii="Arial Narrow" w:eastAsia="Calibri" w:hAnsi="Arial Narrow" w:cs="Calibri"/>
                  <w:i/>
                  <w:color w:val="0000FF"/>
                  <w:sz w:val="18"/>
                  <w:szCs w:val="18"/>
                  <w:u w:val="single"/>
                </w:rPr>
                <w:t>www.servicesaustralia.gov.au/organisations/health-professionals/services/medicare/hpos/services/request-authority-using-online-pbs-authorities-hpos</w:t>
              </w:r>
            </w:hyperlink>
            <w:r w:rsidRPr="00A70810">
              <w:rPr>
                <w:rFonts w:ascii="Arial Narrow" w:eastAsia="Calibri" w:hAnsi="Arial Narrow" w:cs="Calibri"/>
                <w:i/>
                <w:sz w:val="18"/>
                <w:szCs w:val="18"/>
              </w:rPr>
              <w:t>).</w:t>
            </w:r>
          </w:p>
          <w:p w14:paraId="67653D75" w14:textId="77777777" w:rsidR="00A77675" w:rsidRPr="00A70810" w:rsidRDefault="00A77675" w:rsidP="00A70810">
            <w:pPr>
              <w:rPr>
                <w:rFonts w:ascii="Arial Narrow" w:eastAsia="Calibri" w:hAnsi="Arial Narrow" w:cs="Calibri"/>
                <w:i/>
                <w:sz w:val="18"/>
                <w:szCs w:val="18"/>
              </w:rPr>
            </w:pPr>
            <w:r w:rsidRPr="00A70810">
              <w:rPr>
                <w:rFonts w:ascii="Arial Narrow" w:eastAsia="Calibri" w:hAnsi="Arial Narrow" w:cs="Calibri"/>
                <w:i/>
                <w:sz w:val="18"/>
                <w:szCs w:val="18"/>
              </w:rPr>
              <w:t>Phone applications for increased maximum quantities/repeats may be made by calling 1800 888 333.</w:t>
            </w:r>
          </w:p>
          <w:p w14:paraId="31F399CE" w14:textId="77777777" w:rsidR="00A77675" w:rsidRPr="00A70810" w:rsidRDefault="00A77675" w:rsidP="00A70810">
            <w:pPr>
              <w:rPr>
                <w:rFonts w:ascii="Arial Narrow" w:eastAsia="Calibri" w:hAnsi="Arial Narrow" w:cs="Calibri"/>
                <w:i/>
                <w:sz w:val="18"/>
                <w:szCs w:val="18"/>
              </w:rPr>
            </w:pPr>
            <w:r w:rsidRPr="00A70810">
              <w:rPr>
                <w:rFonts w:ascii="Arial Narrow" w:eastAsia="Calibri" w:hAnsi="Arial Narrow" w:cs="Calibri"/>
                <w:i/>
                <w:sz w:val="18"/>
                <w:szCs w:val="18"/>
              </w:rPr>
              <w:t>Written authority applications for increased maximum quantities/repeats can be uploaded online through HPOS form upload or mailed to:</w:t>
            </w:r>
          </w:p>
          <w:p w14:paraId="696047AE" w14:textId="768EF3F5" w:rsidR="00A77675" w:rsidRPr="00A70810" w:rsidRDefault="00A77675" w:rsidP="00A70810">
            <w:pPr>
              <w:rPr>
                <w:rFonts w:ascii="Arial Narrow" w:eastAsia="Calibri" w:hAnsi="Arial Narrow" w:cs="Calibri"/>
                <w:i/>
                <w:sz w:val="18"/>
                <w:szCs w:val="18"/>
              </w:rPr>
            </w:pPr>
            <w:r w:rsidRPr="00A70810">
              <w:rPr>
                <w:rFonts w:ascii="Arial Narrow" w:eastAsia="Calibri" w:hAnsi="Arial Narrow" w:cs="Calibri"/>
                <w:i/>
                <w:sz w:val="18"/>
                <w:szCs w:val="18"/>
              </w:rPr>
              <w:t xml:space="preserve">Pharmaceutical Benefits Scheme </w:t>
            </w:r>
          </w:p>
          <w:p w14:paraId="2DAAC1DE" w14:textId="77777777" w:rsidR="00A77675" w:rsidRPr="00A70810" w:rsidRDefault="00A77675" w:rsidP="00A70810">
            <w:pPr>
              <w:rPr>
                <w:rFonts w:ascii="Arial Narrow" w:eastAsia="Calibri" w:hAnsi="Arial Narrow" w:cs="Calibri"/>
                <w:i/>
                <w:sz w:val="18"/>
                <w:szCs w:val="18"/>
              </w:rPr>
            </w:pPr>
            <w:r w:rsidRPr="00A70810">
              <w:rPr>
                <w:rFonts w:ascii="Arial Narrow" w:eastAsia="Calibri" w:hAnsi="Arial Narrow" w:cs="Calibri"/>
                <w:i/>
                <w:sz w:val="18"/>
                <w:szCs w:val="18"/>
              </w:rPr>
              <w:t>Reply Paid 9857</w:t>
            </w:r>
          </w:p>
          <w:p w14:paraId="7AA7DD8A" w14:textId="0ADC2B75" w:rsidR="00A77675" w:rsidRDefault="00A77675" w:rsidP="00A70810">
            <w:pPr>
              <w:jc w:val="both"/>
              <w:rPr>
                <w:rFonts w:ascii="Arial Narrow" w:eastAsia="Calibri" w:hAnsi="Arial Narrow" w:cs="Arial"/>
                <w:b/>
                <w:sz w:val="18"/>
                <w:szCs w:val="18"/>
              </w:rPr>
            </w:pPr>
            <w:r w:rsidRPr="00A70810">
              <w:rPr>
                <w:rFonts w:ascii="Arial Narrow" w:eastAsia="Calibri" w:hAnsi="Arial Narrow" w:cs="Calibri"/>
                <w:i/>
                <w:sz w:val="18"/>
                <w:szCs w:val="18"/>
              </w:rPr>
              <w:t>[Your capital city]</w:t>
            </w:r>
          </w:p>
        </w:tc>
      </w:tr>
      <w:tr w:rsidR="00A77675" w:rsidRPr="00D43EB7" w14:paraId="286C6A91" w14:textId="77777777" w:rsidTr="001414F8">
        <w:tc>
          <w:tcPr>
            <w:tcW w:w="5000" w:type="pct"/>
          </w:tcPr>
          <w:p w14:paraId="5F0D9DD2" w14:textId="57270185" w:rsidR="00A77675" w:rsidRPr="00F64EE2" w:rsidRDefault="00A77675" w:rsidP="009732A9">
            <w:pPr>
              <w:jc w:val="both"/>
              <w:rPr>
                <w:rFonts w:ascii="Arial Narrow" w:eastAsia="Calibri" w:hAnsi="Arial Narrow" w:cs="Arial"/>
                <w:sz w:val="18"/>
                <w:szCs w:val="18"/>
              </w:rPr>
            </w:pPr>
            <w:r w:rsidRPr="00F64EE2">
              <w:rPr>
                <w:rFonts w:ascii="Arial Narrow" w:eastAsia="Calibri" w:hAnsi="Arial Narrow" w:cs="Arial"/>
                <w:sz w:val="18"/>
                <w:szCs w:val="18"/>
              </w:rPr>
              <w:t>Telephone approvals are limited to 1 month's therapy.</w:t>
            </w:r>
          </w:p>
        </w:tc>
      </w:tr>
      <w:tr w:rsidR="00A77675" w:rsidRPr="00D43EB7" w14:paraId="14D4B4D1" w14:textId="77777777" w:rsidTr="001414F8">
        <w:tc>
          <w:tcPr>
            <w:tcW w:w="5000" w:type="pct"/>
          </w:tcPr>
          <w:p w14:paraId="74786E1B" w14:textId="77777777" w:rsidR="00A77675" w:rsidRDefault="00A77675" w:rsidP="009732A9">
            <w:pPr>
              <w:jc w:val="both"/>
              <w:rPr>
                <w:rFonts w:ascii="Arial Narrow" w:eastAsia="Calibri" w:hAnsi="Arial Narrow" w:cs="Arial"/>
                <w:b/>
                <w:sz w:val="18"/>
                <w:szCs w:val="18"/>
              </w:rPr>
            </w:pPr>
            <w:r>
              <w:rPr>
                <w:rFonts w:ascii="Arial Narrow" w:eastAsia="Calibri" w:hAnsi="Arial Narrow" w:cs="Arial"/>
                <w:b/>
                <w:sz w:val="18"/>
                <w:szCs w:val="18"/>
              </w:rPr>
              <w:t xml:space="preserve">Caution: </w:t>
            </w:r>
          </w:p>
          <w:p w14:paraId="42B42AA4" w14:textId="65735DFC" w:rsidR="00A77675" w:rsidRPr="00E472EA" w:rsidRDefault="00A77675" w:rsidP="009732A9">
            <w:pPr>
              <w:jc w:val="both"/>
              <w:rPr>
                <w:rFonts w:ascii="Arial Narrow" w:eastAsia="Calibri" w:hAnsi="Arial Narrow" w:cs="Arial"/>
                <w:sz w:val="18"/>
                <w:szCs w:val="18"/>
              </w:rPr>
            </w:pPr>
            <w:r w:rsidRPr="00E472EA">
              <w:rPr>
                <w:rFonts w:ascii="Arial Narrow" w:eastAsia="Calibri" w:hAnsi="Arial Narrow" w:cs="Arial"/>
                <w:sz w:val="18"/>
                <w:szCs w:val="18"/>
              </w:rPr>
              <w:t>The risk of drug dependence is high.</w:t>
            </w:r>
          </w:p>
        </w:tc>
      </w:tr>
    </w:tbl>
    <w:p w14:paraId="2BCB763E" w14:textId="77777777" w:rsidR="00AF583C" w:rsidRPr="00B56523" w:rsidRDefault="00AF583C" w:rsidP="00AF583C">
      <w:pPr>
        <w:pStyle w:val="4Bodytextnumbered"/>
        <w:numPr>
          <w:ilvl w:val="0"/>
          <w:numId w:val="32"/>
        </w:numPr>
        <w:rPr>
          <w:rStyle w:val="CommentReference"/>
          <w:sz w:val="24"/>
          <w:szCs w:val="22"/>
        </w:rPr>
      </w:pPr>
      <w:r>
        <w:rPr>
          <w:rStyle w:val="CommentReference"/>
          <w:sz w:val="24"/>
          <w:szCs w:val="22"/>
        </w:rPr>
        <w:lastRenderedPageBreak/>
        <w:t xml:space="preserve">Morphine </w:t>
      </w:r>
    </w:p>
    <w:tbl>
      <w:tblPr>
        <w:tblStyle w:val="TableGrid"/>
        <w:tblW w:w="9013" w:type="dxa"/>
        <w:tblLook w:val="04A0" w:firstRow="1" w:lastRow="0" w:firstColumn="1" w:lastColumn="0" w:noHBand="0" w:noVBand="1"/>
      </w:tblPr>
      <w:tblGrid>
        <w:gridCol w:w="2405"/>
        <w:gridCol w:w="1564"/>
        <w:gridCol w:w="850"/>
        <w:gridCol w:w="850"/>
        <w:gridCol w:w="850"/>
        <w:gridCol w:w="2494"/>
      </w:tblGrid>
      <w:tr w:rsidR="00AF583C" w:rsidRPr="00AF583C" w14:paraId="025CBAA6" w14:textId="77777777" w:rsidTr="00AF583C">
        <w:tc>
          <w:tcPr>
            <w:tcW w:w="2405" w:type="dxa"/>
          </w:tcPr>
          <w:p w14:paraId="3783F420" w14:textId="77777777" w:rsidR="00AF583C" w:rsidRPr="00AF583C" w:rsidRDefault="00AF583C" w:rsidP="00AF583C">
            <w:pPr>
              <w:keepNext/>
              <w:ind w:left="-108"/>
              <w:rPr>
                <w:rFonts w:ascii="Arial Narrow" w:hAnsi="Arial Narrow" w:cs="Arial"/>
                <w:b/>
                <w:sz w:val="18"/>
                <w:szCs w:val="18"/>
                <w:lang w:eastAsia="en-AU"/>
              </w:rPr>
            </w:pPr>
            <w:r w:rsidRPr="00AF583C">
              <w:rPr>
                <w:rFonts w:ascii="Arial Narrow" w:hAnsi="Arial Narrow" w:cs="Arial"/>
                <w:b/>
                <w:bCs/>
                <w:sz w:val="18"/>
                <w:szCs w:val="18"/>
              </w:rPr>
              <w:t xml:space="preserve">  </w:t>
            </w:r>
            <w:r w:rsidRPr="00AF583C">
              <w:rPr>
                <w:rFonts w:ascii="Arial Narrow" w:hAnsi="Arial Narrow" w:cs="Arial"/>
                <w:b/>
                <w:sz w:val="18"/>
                <w:szCs w:val="18"/>
                <w:lang w:eastAsia="en-AU"/>
              </w:rPr>
              <w:t>Name, Restriction,</w:t>
            </w:r>
          </w:p>
          <w:p w14:paraId="5C395407" w14:textId="77777777" w:rsidR="00AF583C" w:rsidRPr="00AF583C" w:rsidRDefault="00AF583C" w:rsidP="00AF583C">
            <w:pPr>
              <w:rPr>
                <w:rFonts w:cstheme="minorHAnsi"/>
                <w:i/>
              </w:rPr>
            </w:pPr>
            <w:r w:rsidRPr="00AF583C">
              <w:rPr>
                <w:rFonts w:ascii="Arial Narrow" w:hAnsi="Arial Narrow" w:cs="Arial"/>
                <w:b/>
                <w:sz w:val="18"/>
                <w:szCs w:val="18"/>
                <w:lang w:eastAsia="en-AU"/>
              </w:rPr>
              <w:t xml:space="preserve">Manner of administration and form </w:t>
            </w:r>
          </w:p>
        </w:tc>
        <w:tc>
          <w:tcPr>
            <w:tcW w:w="1564" w:type="dxa"/>
          </w:tcPr>
          <w:p w14:paraId="1E5979AB" w14:textId="77777777" w:rsidR="00AF583C" w:rsidRPr="00AF583C" w:rsidRDefault="00AF583C" w:rsidP="00AF583C">
            <w:pPr>
              <w:rPr>
                <w:rFonts w:cstheme="minorHAnsi"/>
                <w:i/>
              </w:rPr>
            </w:pPr>
            <w:r w:rsidRPr="00AF583C">
              <w:rPr>
                <w:rFonts w:ascii="Arial Narrow" w:hAnsi="Arial Narrow" w:cs="Arial"/>
                <w:b/>
                <w:sz w:val="18"/>
                <w:szCs w:val="18"/>
              </w:rPr>
              <w:t>PBS item code</w:t>
            </w:r>
          </w:p>
        </w:tc>
        <w:tc>
          <w:tcPr>
            <w:tcW w:w="850" w:type="dxa"/>
          </w:tcPr>
          <w:p w14:paraId="699D68E4" w14:textId="77777777" w:rsidR="00AF583C" w:rsidRPr="00AF583C" w:rsidRDefault="00AF583C" w:rsidP="00AF583C">
            <w:pPr>
              <w:rPr>
                <w:rFonts w:cstheme="minorHAnsi"/>
                <w:i/>
              </w:rPr>
            </w:pPr>
            <w:r w:rsidRPr="00AF583C">
              <w:rPr>
                <w:rFonts w:ascii="Arial Narrow" w:hAnsi="Arial Narrow" w:cs="Arial"/>
                <w:b/>
                <w:sz w:val="18"/>
                <w:szCs w:val="18"/>
              </w:rPr>
              <w:t xml:space="preserve">Max. </w:t>
            </w:r>
            <w:proofErr w:type="spellStart"/>
            <w:r w:rsidRPr="00AF583C">
              <w:rPr>
                <w:rFonts w:ascii="Arial Narrow" w:hAnsi="Arial Narrow" w:cs="Arial"/>
                <w:b/>
                <w:sz w:val="18"/>
                <w:szCs w:val="18"/>
              </w:rPr>
              <w:t>qty</w:t>
            </w:r>
            <w:proofErr w:type="spellEnd"/>
            <w:r w:rsidRPr="00AF583C">
              <w:rPr>
                <w:rFonts w:ascii="Arial Narrow" w:hAnsi="Arial Narrow" w:cs="Arial"/>
                <w:b/>
                <w:sz w:val="18"/>
                <w:szCs w:val="18"/>
              </w:rPr>
              <w:t xml:space="preserve"> packs</w:t>
            </w:r>
          </w:p>
        </w:tc>
        <w:tc>
          <w:tcPr>
            <w:tcW w:w="850" w:type="dxa"/>
          </w:tcPr>
          <w:p w14:paraId="56CDCF83" w14:textId="77777777" w:rsidR="00AF583C" w:rsidRPr="00AF583C" w:rsidRDefault="00AF583C" w:rsidP="00AF583C">
            <w:pPr>
              <w:rPr>
                <w:rFonts w:cstheme="minorHAnsi"/>
                <w:i/>
              </w:rPr>
            </w:pPr>
            <w:r w:rsidRPr="00AF583C">
              <w:rPr>
                <w:rFonts w:ascii="Arial Narrow" w:hAnsi="Arial Narrow" w:cs="Arial"/>
                <w:b/>
                <w:sz w:val="18"/>
                <w:szCs w:val="18"/>
              </w:rPr>
              <w:t xml:space="preserve">Max. </w:t>
            </w:r>
            <w:proofErr w:type="spellStart"/>
            <w:r w:rsidRPr="00AF583C">
              <w:rPr>
                <w:rFonts w:ascii="Arial Narrow" w:hAnsi="Arial Narrow" w:cs="Arial"/>
                <w:b/>
                <w:sz w:val="18"/>
                <w:szCs w:val="18"/>
              </w:rPr>
              <w:t>qty</w:t>
            </w:r>
            <w:proofErr w:type="spellEnd"/>
            <w:r w:rsidRPr="00AF583C">
              <w:rPr>
                <w:rFonts w:ascii="Arial Narrow" w:hAnsi="Arial Narrow" w:cs="Arial"/>
                <w:b/>
                <w:sz w:val="18"/>
                <w:szCs w:val="18"/>
              </w:rPr>
              <w:t xml:space="preserve"> units</w:t>
            </w:r>
          </w:p>
        </w:tc>
        <w:tc>
          <w:tcPr>
            <w:tcW w:w="850" w:type="dxa"/>
          </w:tcPr>
          <w:p w14:paraId="309EC8E1" w14:textId="77777777" w:rsidR="00AF583C" w:rsidRPr="00AF583C" w:rsidRDefault="00AF583C" w:rsidP="00AF583C">
            <w:pPr>
              <w:keepNext/>
              <w:ind w:left="-108"/>
              <w:jc w:val="center"/>
              <w:rPr>
                <w:rFonts w:cstheme="minorHAnsi"/>
                <w:i/>
              </w:rPr>
            </w:pPr>
            <w:r w:rsidRPr="00AF583C">
              <w:rPr>
                <w:rFonts w:ascii="Arial Narrow" w:hAnsi="Arial Narrow" w:cs="Arial"/>
                <w:b/>
                <w:sz w:val="18"/>
                <w:szCs w:val="18"/>
              </w:rPr>
              <w:t xml:space="preserve">№.of </w:t>
            </w:r>
            <w:proofErr w:type="spellStart"/>
            <w:r w:rsidRPr="00AF583C">
              <w:rPr>
                <w:rFonts w:ascii="Arial Narrow" w:hAnsi="Arial Narrow" w:cs="Arial"/>
                <w:b/>
                <w:sz w:val="18"/>
                <w:szCs w:val="18"/>
              </w:rPr>
              <w:t>Rpts</w:t>
            </w:r>
            <w:proofErr w:type="spellEnd"/>
          </w:p>
        </w:tc>
        <w:tc>
          <w:tcPr>
            <w:tcW w:w="2494" w:type="dxa"/>
          </w:tcPr>
          <w:p w14:paraId="568D35FB" w14:textId="77777777" w:rsidR="00AF583C" w:rsidRPr="00AF583C" w:rsidRDefault="00AF583C" w:rsidP="00AF583C">
            <w:pPr>
              <w:rPr>
                <w:rFonts w:cstheme="minorHAnsi"/>
                <w:i/>
              </w:rPr>
            </w:pPr>
            <w:r w:rsidRPr="00AF583C">
              <w:rPr>
                <w:rFonts w:ascii="Arial Narrow" w:hAnsi="Arial Narrow" w:cs="Arial"/>
                <w:b/>
                <w:sz w:val="18"/>
                <w:szCs w:val="18"/>
              </w:rPr>
              <w:t>Available brands</w:t>
            </w:r>
          </w:p>
        </w:tc>
      </w:tr>
      <w:tr w:rsidR="00AF583C" w:rsidRPr="00AF583C" w14:paraId="265923AA" w14:textId="77777777" w:rsidTr="00AF583C">
        <w:tc>
          <w:tcPr>
            <w:tcW w:w="2405" w:type="dxa"/>
          </w:tcPr>
          <w:p w14:paraId="3A712B53" w14:textId="77777777" w:rsidR="00AF583C" w:rsidRPr="00AF583C" w:rsidRDefault="00AF583C" w:rsidP="00AF583C">
            <w:pPr>
              <w:keepNext/>
              <w:ind w:left="-66"/>
              <w:rPr>
                <w:rFonts w:ascii="Arial Narrow" w:hAnsi="Arial Narrow"/>
                <w:bCs/>
                <w:sz w:val="18"/>
                <w:szCs w:val="18"/>
              </w:rPr>
            </w:pPr>
            <w:r w:rsidRPr="00AF583C">
              <w:rPr>
                <w:rFonts w:ascii="Arial Narrow" w:hAnsi="Arial Narrow"/>
                <w:bCs/>
                <w:sz w:val="18"/>
                <w:szCs w:val="18"/>
              </w:rPr>
              <w:t xml:space="preserve">MORPHINE </w:t>
            </w:r>
          </w:p>
          <w:p w14:paraId="2297F1C3" w14:textId="77777777" w:rsidR="00AF583C" w:rsidRPr="00AF583C" w:rsidRDefault="00AF583C" w:rsidP="00AF583C">
            <w:pPr>
              <w:keepNext/>
              <w:ind w:left="-66"/>
              <w:rPr>
                <w:rFonts w:ascii="Arial Narrow" w:hAnsi="Arial Narrow"/>
                <w:bCs/>
                <w:sz w:val="18"/>
                <w:szCs w:val="18"/>
              </w:rPr>
            </w:pPr>
          </w:p>
          <w:p w14:paraId="3A2291D1" w14:textId="77777777" w:rsidR="00AF583C" w:rsidRPr="00AF583C" w:rsidRDefault="00AF583C" w:rsidP="00AF583C">
            <w:pPr>
              <w:keepNext/>
              <w:ind w:left="-66"/>
              <w:rPr>
                <w:rFonts w:ascii="Arial Narrow" w:hAnsi="Arial Narrow"/>
                <w:bCs/>
                <w:sz w:val="18"/>
                <w:szCs w:val="18"/>
              </w:rPr>
            </w:pPr>
            <w:r w:rsidRPr="00AF583C">
              <w:rPr>
                <w:rFonts w:ascii="Arial Narrow" w:hAnsi="Arial Narrow"/>
                <w:bCs/>
                <w:sz w:val="18"/>
                <w:szCs w:val="18"/>
              </w:rPr>
              <w:t xml:space="preserve">morphine </w:t>
            </w:r>
            <w:proofErr w:type="spellStart"/>
            <w:r w:rsidRPr="00AF583C">
              <w:rPr>
                <w:rFonts w:ascii="Arial Narrow" w:hAnsi="Arial Narrow"/>
                <w:bCs/>
                <w:sz w:val="18"/>
                <w:szCs w:val="18"/>
              </w:rPr>
              <w:t>sulfate</w:t>
            </w:r>
            <w:proofErr w:type="spellEnd"/>
            <w:r w:rsidRPr="00AF583C">
              <w:rPr>
                <w:rFonts w:ascii="Arial Narrow" w:hAnsi="Arial Narrow"/>
                <w:bCs/>
                <w:sz w:val="18"/>
                <w:szCs w:val="18"/>
              </w:rPr>
              <w:t xml:space="preserve"> pentahydrate 200 mg modified release tablet, 28</w:t>
            </w:r>
          </w:p>
        </w:tc>
        <w:tc>
          <w:tcPr>
            <w:tcW w:w="1564" w:type="dxa"/>
          </w:tcPr>
          <w:p w14:paraId="5B40DFCF" w14:textId="77777777" w:rsidR="00AF583C" w:rsidRPr="00AF583C" w:rsidRDefault="00AF583C" w:rsidP="00AF583C">
            <w:pPr>
              <w:jc w:val="center"/>
              <w:rPr>
                <w:rFonts w:ascii="Arial Narrow" w:hAnsi="Arial Narrow"/>
                <w:bCs/>
                <w:sz w:val="18"/>
                <w:szCs w:val="18"/>
              </w:rPr>
            </w:pPr>
            <w:r w:rsidRPr="00AF583C">
              <w:rPr>
                <w:rFonts w:ascii="Arial Narrow" w:hAnsi="Arial Narrow"/>
                <w:bCs/>
                <w:sz w:val="18"/>
                <w:szCs w:val="18"/>
              </w:rPr>
              <w:t>5391R</w:t>
            </w:r>
          </w:p>
        </w:tc>
        <w:tc>
          <w:tcPr>
            <w:tcW w:w="850" w:type="dxa"/>
          </w:tcPr>
          <w:p w14:paraId="62D6DCB7" w14:textId="77777777" w:rsidR="00AF583C" w:rsidRPr="00AF583C" w:rsidRDefault="00AF583C" w:rsidP="00AF583C">
            <w:pPr>
              <w:jc w:val="center"/>
              <w:rPr>
                <w:rFonts w:ascii="Arial Narrow" w:hAnsi="Arial Narrow"/>
                <w:bCs/>
                <w:i/>
                <w:sz w:val="18"/>
                <w:szCs w:val="18"/>
              </w:rPr>
            </w:pPr>
            <w:r w:rsidRPr="00AF583C">
              <w:rPr>
                <w:rFonts w:ascii="Arial Narrow" w:hAnsi="Arial Narrow"/>
                <w:bCs/>
                <w:i/>
                <w:sz w:val="18"/>
                <w:szCs w:val="18"/>
              </w:rPr>
              <w:t>2</w:t>
            </w:r>
          </w:p>
        </w:tc>
        <w:tc>
          <w:tcPr>
            <w:tcW w:w="850" w:type="dxa"/>
          </w:tcPr>
          <w:p w14:paraId="67DE547C" w14:textId="77777777" w:rsidR="00AF583C" w:rsidRPr="00AF583C" w:rsidRDefault="00AF583C" w:rsidP="00AF583C">
            <w:pPr>
              <w:jc w:val="center"/>
              <w:rPr>
                <w:rFonts w:ascii="Arial Narrow" w:hAnsi="Arial Narrow"/>
                <w:bCs/>
                <w:i/>
                <w:sz w:val="18"/>
                <w:szCs w:val="18"/>
              </w:rPr>
            </w:pPr>
            <w:r w:rsidRPr="00AF583C">
              <w:rPr>
                <w:rFonts w:ascii="Arial Narrow" w:hAnsi="Arial Narrow"/>
                <w:bCs/>
                <w:i/>
                <w:sz w:val="18"/>
                <w:szCs w:val="18"/>
              </w:rPr>
              <w:t>56</w:t>
            </w:r>
          </w:p>
        </w:tc>
        <w:tc>
          <w:tcPr>
            <w:tcW w:w="850" w:type="dxa"/>
          </w:tcPr>
          <w:p w14:paraId="575C0A7D" w14:textId="77777777" w:rsidR="00AF583C" w:rsidRPr="00AF583C" w:rsidRDefault="00AF583C" w:rsidP="00AF583C">
            <w:pPr>
              <w:keepNext/>
              <w:ind w:left="-108"/>
              <w:jc w:val="center"/>
              <w:rPr>
                <w:rFonts w:ascii="Arial Narrow" w:hAnsi="Arial Narrow"/>
                <w:bCs/>
                <w:i/>
                <w:sz w:val="18"/>
                <w:szCs w:val="18"/>
              </w:rPr>
            </w:pPr>
            <w:r w:rsidRPr="00AF583C">
              <w:rPr>
                <w:rFonts w:ascii="Arial Narrow" w:hAnsi="Arial Narrow"/>
                <w:bCs/>
                <w:i/>
                <w:sz w:val="18"/>
                <w:szCs w:val="18"/>
              </w:rPr>
              <w:t>0</w:t>
            </w:r>
          </w:p>
        </w:tc>
        <w:tc>
          <w:tcPr>
            <w:tcW w:w="2494" w:type="dxa"/>
          </w:tcPr>
          <w:p w14:paraId="010B3767" w14:textId="77777777" w:rsidR="00AF583C" w:rsidRPr="00AF583C" w:rsidRDefault="00AF583C" w:rsidP="00AF583C">
            <w:pPr>
              <w:rPr>
                <w:rFonts w:ascii="Arial Narrow" w:hAnsi="Arial Narrow" w:cs="Arial"/>
                <w:b/>
                <w:sz w:val="18"/>
                <w:szCs w:val="18"/>
              </w:rPr>
            </w:pPr>
            <w:r w:rsidRPr="00AF583C">
              <w:rPr>
                <w:rFonts w:ascii="Arial Narrow" w:hAnsi="Arial Narrow" w:cs="Arial"/>
                <w:sz w:val="18"/>
                <w:szCs w:val="18"/>
              </w:rPr>
              <w:t xml:space="preserve">MS </w:t>
            </w:r>
            <w:proofErr w:type="spellStart"/>
            <w:r w:rsidRPr="00AF583C">
              <w:rPr>
                <w:rFonts w:ascii="Arial Narrow" w:hAnsi="Arial Narrow" w:cs="Arial"/>
                <w:sz w:val="18"/>
                <w:szCs w:val="18"/>
              </w:rPr>
              <w:t>Contin</w:t>
            </w:r>
            <w:proofErr w:type="spellEnd"/>
          </w:p>
        </w:tc>
      </w:tr>
    </w:tbl>
    <w:p w14:paraId="44BA01E8" w14:textId="77777777" w:rsidR="00AF583C" w:rsidRPr="00AF583C" w:rsidRDefault="00AF583C" w:rsidP="00AF583C">
      <w:pPr>
        <w:pStyle w:val="4Bodytextnumbered"/>
        <w:rPr>
          <w:rStyle w:val="CommentReference"/>
          <w:sz w:val="24"/>
          <w:szCs w:val="22"/>
        </w:rPr>
      </w:pPr>
    </w:p>
    <w:tbl>
      <w:tblPr>
        <w:tblStyle w:val="TableGrid1"/>
        <w:tblW w:w="5000" w:type="pct"/>
        <w:tblLook w:val="0000" w:firstRow="0" w:lastRow="0" w:firstColumn="0" w:lastColumn="0" w:noHBand="0" w:noVBand="0"/>
      </w:tblPr>
      <w:tblGrid>
        <w:gridCol w:w="9016"/>
      </w:tblGrid>
      <w:tr w:rsidR="00AF583C" w:rsidRPr="00AF583C" w14:paraId="14B214CD" w14:textId="77777777" w:rsidTr="00AF583C">
        <w:trPr>
          <w:trHeight w:val="227"/>
        </w:trPr>
        <w:tc>
          <w:tcPr>
            <w:tcW w:w="4527" w:type="pct"/>
          </w:tcPr>
          <w:p w14:paraId="2EE7FBC2" w14:textId="77777777" w:rsidR="00AF583C" w:rsidRPr="00AF583C" w:rsidRDefault="00AF583C" w:rsidP="00AF583C">
            <w:pPr>
              <w:rPr>
                <w:rFonts w:ascii="Arial Narrow" w:eastAsia="Calibri" w:hAnsi="Arial Narrow" w:cs="Arial"/>
                <w:b/>
                <w:sz w:val="18"/>
                <w:szCs w:val="18"/>
              </w:rPr>
            </w:pPr>
            <w:r w:rsidRPr="00AF583C">
              <w:rPr>
                <w:rFonts w:ascii="Arial Narrow" w:eastAsia="Calibri" w:hAnsi="Arial Narrow" w:cs="Arial"/>
                <w:b/>
                <w:sz w:val="18"/>
                <w:szCs w:val="18"/>
              </w:rPr>
              <w:t xml:space="preserve">Category / Program:  </w:t>
            </w:r>
            <w:r w:rsidRPr="00AF583C">
              <w:rPr>
                <w:rFonts w:ascii="Arial Narrow" w:eastAsia="Calibri" w:hAnsi="Arial Narrow" w:cs="Arial"/>
                <w:sz w:val="18"/>
                <w:szCs w:val="18"/>
              </w:rPr>
              <w:t xml:space="preserve"> GENERAL – General Schedule Palliative Care (Code PL)</w:t>
            </w:r>
          </w:p>
        </w:tc>
      </w:tr>
      <w:tr w:rsidR="00AF583C" w:rsidRPr="00AF583C" w14:paraId="1057CFFD" w14:textId="77777777" w:rsidTr="00AF583C">
        <w:trPr>
          <w:trHeight w:val="227"/>
        </w:trPr>
        <w:tc>
          <w:tcPr>
            <w:tcW w:w="4527" w:type="pct"/>
          </w:tcPr>
          <w:p w14:paraId="0ED4AF5A" w14:textId="77777777" w:rsidR="00AF583C" w:rsidRPr="00AF583C" w:rsidRDefault="00AF583C" w:rsidP="00AF583C">
            <w:pPr>
              <w:jc w:val="both"/>
              <w:rPr>
                <w:rFonts w:ascii="Arial Narrow" w:eastAsia="Calibri" w:hAnsi="Arial Narrow" w:cs="Arial"/>
                <w:b/>
                <w:sz w:val="18"/>
                <w:szCs w:val="18"/>
              </w:rPr>
            </w:pPr>
            <w:r w:rsidRPr="00AF583C">
              <w:rPr>
                <w:rFonts w:ascii="Arial Narrow" w:eastAsia="Calibri" w:hAnsi="Arial Narrow" w:cs="Arial"/>
                <w:b/>
                <w:sz w:val="18"/>
                <w:szCs w:val="18"/>
              </w:rPr>
              <w:t xml:space="preserve">Prescriber type: </w:t>
            </w:r>
            <w:r w:rsidRPr="00AF583C">
              <w:rPr>
                <w:rFonts w:ascii="Arial Narrow" w:eastAsia="Calibri" w:hAnsi="Arial Narrow" w:cs="Arial"/>
                <w:sz w:val="18"/>
                <w:szCs w:val="18"/>
              </w:rPr>
              <w:fldChar w:fldCharType="begin">
                <w:ffData>
                  <w:name w:val=""/>
                  <w:enabled/>
                  <w:calcOnExit w:val="0"/>
                  <w:checkBox>
                    <w:sizeAuto/>
                    <w:default w:val="1"/>
                  </w:checkBox>
                </w:ffData>
              </w:fldChar>
            </w:r>
            <w:r w:rsidRPr="00AF583C">
              <w:rPr>
                <w:rFonts w:ascii="Arial Narrow" w:eastAsia="Calibri" w:hAnsi="Arial Narrow" w:cs="Arial"/>
                <w:sz w:val="18"/>
                <w:szCs w:val="18"/>
              </w:rPr>
              <w:instrText xml:space="preserve"> FORMCHECKBOX </w:instrText>
            </w:r>
            <w:r w:rsidRPr="00AF583C">
              <w:rPr>
                <w:rFonts w:ascii="Arial Narrow" w:eastAsia="Calibri" w:hAnsi="Arial Narrow" w:cs="Arial"/>
                <w:sz w:val="18"/>
                <w:szCs w:val="18"/>
              </w:rPr>
            </w:r>
            <w:r w:rsidRPr="00AF583C">
              <w:rPr>
                <w:rFonts w:ascii="Arial Narrow" w:eastAsia="Calibri" w:hAnsi="Arial Narrow" w:cs="Arial"/>
                <w:sz w:val="18"/>
                <w:szCs w:val="18"/>
              </w:rPr>
              <w:fldChar w:fldCharType="separate"/>
            </w:r>
            <w:r w:rsidRPr="00AF583C">
              <w:rPr>
                <w:rFonts w:ascii="Arial Narrow" w:eastAsia="Calibri" w:hAnsi="Arial Narrow" w:cs="Arial"/>
                <w:sz w:val="18"/>
                <w:szCs w:val="18"/>
              </w:rPr>
              <w:fldChar w:fldCharType="end"/>
            </w:r>
            <w:r w:rsidRPr="00AF583C">
              <w:rPr>
                <w:rFonts w:ascii="Arial Narrow" w:eastAsia="Calibri" w:hAnsi="Arial Narrow" w:cs="Arial"/>
                <w:sz w:val="18"/>
                <w:szCs w:val="18"/>
              </w:rPr>
              <w:t xml:space="preserve">Medical Practitioners  </w:t>
            </w:r>
            <w:r w:rsidRPr="00AF583C">
              <w:rPr>
                <w:rFonts w:ascii="Arial Narrow" w:eastAsia="Calibri" w:hAnsi="Arial Narrow" w:cs="Arial"/>
                <w:sz w:val="18"/>
                <w:szCs w:val="18"/>
              </w:rPr>
              <w:fldChar w:fldCharType="begin">
                <w:ffData>
                  <w:name w:val="Check3"/>
                  <w:enabled/>
                  <w:calcOnExit w:val="0"/>
                  <w:checkBox>
                    <w:sizeAuto/>
                    <w:default w:val="1"/>
                  </w:checkBox>
                </w:ffData>
              </w:fldChar>
            </w:r>
            <w:bookmarkStart w:id="2" w:name="Check3"/>
            <w:r w:rsidRPr="00AF583C">
              <w:rPr>
                <w:rFonts w:ascii="Arial Narrow" w:eastAsia="Calibri" w:hAnsi="Arial Narrow" w:cs="Arial"/>
                <w:sz w:val="18"/>
                <w:szCs w:val="18"/>
              </w:rPr>
              <w:instrText xml:space="preserve"> FORMCHECKBOX </w:instrText>
            </w:r>
            <w:r w:rsidRPr="00AF583C">
              <w:rPr>
                <w:rFonts w:ascii="Arial Narrow" w:eastAsia="Calibri" w:hAnsi="Arial Narrow" w:cs="Arial"/>
                <w:sz w:val="18"/>
                <w:szCs w:val="18"/>
              </w:rPr>
            </w:r>
            <w:r w:rsidRPr="00AF583C">
              <w:rPr>
                <w:rFonts w:ascii="Arial Narrow" w:eastAsia="Calibri" w:hAnsi="Arial Narrow" w:cs="Arial"/>
                <w:sz w:val="18"/>
                <w:szCs w:val="18"/>
              </w:rPr>
              <w:fldChar w:fldCharType="separate"/>
            </w:r>
            <w:r w:rsidRPr="00AF583C">
              <w:rPr>
                <w:rFonts w:ascii="Arial Narrow" w:eastAsia="Calibri" w:hAnsi="Arial Narrow" w:cs="Arial"/>
                <w:sz w:val="18"/>
                <w:szCs w:val="18"/>
              </w:rPr>
              <w:fldChar w:fldCharType="end"/>
            </w:r>
            <w:bookmarkEnd w:id="2"/>
            <w:r w:rsidRPr="00AF583C">
              <w:rPr>
                <w:rFonts w:ascii="Arial Narrow" w:eastAsia="Calibri" w:hAnsi="Arial Narrow" w:cs="Arial"/>
                <w:sz w:val="18"/>
                <w:szCs w:val="18"/>
              </w:rPr>
              <w:t>Nurse practitioners</w:t>
            </w:r>
          </w:p>
        </w:tc>
      </w:tr>
      <w:tr w:rsidR="00AF583C" w:rsidRPr="00AF583C" w14:paraId="18B101BA" w14:textId="77777777" w:rsidTr="00AF583C">
        <w:trPr>
          <w:trHeight w:val="227"/>
        </w:trPr>
        <w:tc>
          <w:tcPr>
            <w:tcW w:w="4527" w:type="pct"/>
          </w:tcPr>
          <w:p w14:paraId="13D2CA8B" w14:textId="77777777" w:rsidR="00AF583C" w:rsidRPr="00AF583C" w:rsidRDefault="00AF583C" w:rsidP="00AF583C">
            <w:pPr>
              <w:ind w:right="79"/>
              <w:rPr>
                <w:rFonts w:ascii="Arial Narrow" w:eastAsia="Calibri" w:hAnsi="Arial Narrow"/>
                <w:sz w:val="18"/>
                <w:szCs w:val="18"/>
              </w:rPr>
            </w:pPr>
            <w:r w:rsidRPr="00AF583C">
              <w:rPr>
                <w:rFonts w:ascii="Arial Narrow" w:eastAsia="Calibri" w:hAnsi="Arial Narrow" w:cs="Arial"/>
                <w:b/>
                <w:sz w:val="18"/>
                <w:szCs w:val="18"/>
              </w:rPr>
              <w:t xml:space="preserve">Restriction Level: </w:t>
            </w:r>
            <w:r w:rsidRPr="00AF583C">
              <w:rPr>
                <w:rFonts w:ascii="Arial Narrow" w:eastAsia="Calibri" w:hAnsi="Arial Narrow"/>
                <w:sz w:val="18"/>
                <w:szCs w:val="18"/>
              </w:rPr>
              <w:fldChar w:fldCharType="begin">
                <w:ffData>
                  <w:name w:val=""/>
                  <w:enabled/>
                  <w:calcOnExit w:val="0"/>
                  <w:checkBox>
                    <w:sizeAuto/>
                    <w:default w:val="1"/>
                  </w:checkBox>
                </w:ffData>
              </w:fldChar>
            </w:r>
            <w:r w:rsidRPr="00AF583C">
              <w:rPr>
                <w:rFonts w:ascii="Arial Narrow" w:eastAsia="Calibri" w:hAnsi="Arial Narrow"/>
                <w:sz w:val="18"/>
                <w:szCs w:val="18"/>
              </w:rPr>
              <w:instrText xml:space="preserve"> FORMCHECKBOX </w:instrText>
            </w:r>
            <w:r w:rsidRPr="00AF583C">
              <w:rPr>
                <w:rFonts w:ascii="Arial Narrow" w:eastAsia="Calibri" w:hAnsi="Arial Narrow"/>
                <w:sz w:val="18"/>
                <w:szCs w:val="18"/>
              </w:rPr>
            </w:r>
            <w:r w:rsidRPr="00AF583C">
              <w:rPr>
                <w:rFonts w:ascii="Arial Narrow" w:eastAsia="Calibri" w:hAnsi="Arial Narrow"/>
                <w:sz w:val="18"/>
                <w:szCs w:val="18"/>
              </w:rPr>
              <w:fldChar w:fldCharType="separate"/>
            </w:r>
            <w:r w:rsidRPr="00AF583C">
              <w:rPr>
                <w:rFonts w:ascii="Arial Narrow" w:eastAsia="Calibri" w:hAnsi="Arial Narrow"/>
                <w:sz w:val="18"/>
                <w:szCs w:val="18"/>
              </w:rPr>
              <w:fldChar w:fldCharType="end"/>
            </w:r>
            <w:r w:rsidRPr="00AF583C">
              <w:rPr>
                <w:rFonts w:ascii="Arial Narrow" w:eastAsia="Calibri" w:hAnsi="Arial Narrow"/>
                <w:sz w:val="18"/>
                <w:szCs w:val="18"/>
              </w:rPr>
              <w:t>Authority required -</w:t>
            </w:r>
            <w:r w:rsidRPr="00AF583C">
              <w:rPr>
                <w:rFonts w:ascii="Arial Narrow" w:eastAsia="Calibri" w:hAnsi="Arial Narrow" w:cs="Arial"/>
                <w:sz w:val="18"/>
                <w:szCs w:val="18"/>
              </w:rPr>
              <w:t xml:space="preserve"> immediate/real time assessment by Medicare (telephone)</w:t>
            </w:r>
            <w:r w:rsidRPr="00AF583C">
              <w:rPr>
                <w:rFonts w:ascii="Arial Narrow" w:eastAsia="Calibri" w:hAnsi="Arial Narrow"/>
                <w:sz w:val="18"/>
                <w:szCs w:val="18"/>
              </w:rPr>
              <w:t xml:space="preserve">  </w:t>
            </w:r>
          </w:p>
        </w:tc>
      </w:tr>
      <w:tr w:rsidR="00AF583C" w:rsidRPr="00AF583C" w14:paraId="2226A5BE" w14:textId="77777777" w:rsidTr="00AF583C">
        <w:trPr>
          <w:trHeight w:val="227"/>
        </w:trPr>
        <w:tc>
          <w:tcPr>
            <w:tcW w:w="4527" w:type="pct"/>
          </w:tcPr>
          <w:p w14:paraId="599BFE22" w14:textId="77777777" w:rsidR="00AF583C" w:rsidRPr="00AF583C" w:rsidRDefault="00AF583C" w:rsidP="00AF583C">
            <w:pPr>
              <w:jc w:val="both"/>
              <w:rPr>
                <w:rFonts w:ascii="Arial Narrow" w:eastAsia="Calibri" w:hAnsi="Arial Narrow" w:cs="Arial"/>
                <w:sz w:val="18"/>
                <w:szCs w:val="18"/>
              </w:rPr>
            </w:pPr>
            <w:r w:rsidRPr="00AF583C">
              <w:rPr>
                <w:rFonts w:ascii="Arial Narrow" w:eastAsia="Calibri" w:hAnsi="Arial Narrow" w:cs="Arial"/>
                <w:b/>
                <w:sz w:val="18"/>
                <w:szCs w:val="18"/>
              </w:rPr>
              <w:t>Caution:</w:t>
            </w:r>
          </w:p>
          <w:p w14:paraId="507135B8" w14:textId="77777777" w:rsidR="00AF583C" w:rsidRPr="00AF583C" w:rsidRDefault="00AF583C" w:rsidP="00AF583C">
            <w:pPr>
              <w:jc w:val="both"/>
              <w:rPr>
                <w:rFonts w:ascii="Arial Narrow" w:eastAsia="Calibri" w:hAnsi="Arial Narrow" w:cs="Arial"/>
                <w:sz w:val="18"/>
                <w:szCs w:val="18"/>
              </w:rPr>
            </w:pPr>
            <w:r w:rsidRPr="00AF583C">
              <w:rPr>
                <w:rFonts w:ascii="Arial Narrow" w:eastAsia="Calibri" w:hAnsi="Arial Narrow" w:cs="Arial"/>
                <w:sz w:val="18"/>
                <w:szCs w:val="18"/>
              </w:rPr>
              <w:t>The risk of drug dependence is high.</w:t>
            </w:r>
          </w:p>
        </w:tc>
      </w:tr>
      <w:tr w:rsidR="00AF583C" w:rsidRPr="00AF583C" w14:paraId="36432287" w14:textId="77777777" w:rsidTr="00AF583C">
        <w:trPr>
          <w:trHeight w:val="227"/>
        </w:trPr>
        <w:tc>
          <w:tcPr>
            <w:tcW w:w="4527" w:type="pct"/>
          </w:tcPr>
          <w:p w14:paraId="3FB131F4" w14:textId="77777777" w:rsidR="00AF583C" w:rsidRPr="00AF583C" w:rsidRDefault="00AF583C" w:rsidP="00AF583C">
            <w:pPr>
              <w:rPr>
                <w:rFonts w:ascii="Arial Narrow" w:eastAsia="Calibri" w:hAnsi="Arial Narrow"/>
                <w:b/>
                <w:sz w:val="18"/>
                <w:szCs w:val="18"/>
              </w:rPr>
            </w:pPr>
            <w:r w:rsidRPr="00AF583C">
              <w:rPr>
                <w:rFonts w:ascii="Arial Narrow" w:eastAsia="Calibri" w:hAnsi="Arial Narrow"/>
                <w:b/>
                <w:sz w:val="18"/>
                <w:szCs w:val="18"/>
              </w:rPr>
              <w:t>Administrative Advice:</w:t>
            </w:r>
          </w:p>
          <w:p w14:paraId="0BD645DF" w14:textId="77777777" w:rsidR="00AF583C" w:rsidRPr="00AF583C" w:rsidRDefault="00AF583C" w:rsidP="00AF583C">
            <w:pPr>
              <w:rPr>
                <w:rFonts w:ascii="Arial Narrow" w:eastAsia="Calibri" w:hAnsi="Arial Narrow"/>
                <w:b/>
                <w:i/>
                <w:sz w:val="18"/>
                <w:szCs w:val="18"/>
              </w:rPr>
            </w:pPr>
            <w:r w:rsidRPr="00AF583C">
              <w:rPr>
                <w:rFonts w:ascii="Arial Narrow" w:eastAsia="Calibri" w:hAnsi="Arial Narrow"/>
                <w:i/>
                <w:sz w:val="18"/>
                <w:szCs w:val="18"/>
              </w:rPr>
              <w:t>This treatment is not suitable for 'as-required' pain relief.</w:t>
            </w:r>
          </w:p>
        </w:tc>
      </w:tr>
      <w:tr w:rsidR="00AF583C" w:rsidRPr="00AF583C" w14:paraId="280B9DF7" w14:textId="77777777" w:rsidTr="00AF583C">
        <w:trPr>
          <w:trHeight w:val="227"/>
        </w:trPr>
        <w:tc>
          <w:tcPr>
            <w:tcW w:w="4527" w:type="pct"/>
          </w:tcPr>
          <w:p w14:paraId="48905675" w14:textId="77777777" w:rsidR="00AF583C" w:rsidRPr="00AF583C" w:rsidRDefault="00AF583C" w:rsidP="00AF583C">
            <w:pPr>
              <w:rPr>
                <w:rFonts w:ascii="Arial Narrow" w:eastAsia="Calibri" w:hAnsi="Arial Narrow"/>
                <w:b/>
                <w:sz w:val="18"/>
                <w:szCs w:val="18"/>
              </w:rPr>
            </w:pPr>
            <w:r w:rsidRPr="00AF583C">
              <w:rPr>
                <w:rFonts w:ascii="Arial Narrow" w:eastAsia="Calibri" w:hAnsi="Arial Narrow"/>
                <w:b/>
                <w:sz w:val="18"/>
                <w:szCs w:val="18"/>
              </w:rPr>
              <w:t>Administrative Advice:</w:t>
            </w:r>
          </w:p>
          <w:p w14:paraId="64518FEF" w14:textId="77777777" w:rsidR="00AF583C" w:rsidRPr="00AF583C" w:rsidRDefault="00AF583C" w:rsidP="00AF583C">
            <w:pPr>
              <w:rPr>
                <w:rFonts w:ascii="Arial Narrow" w:eastAsia="Calibri" w:hAnsi="Arial Narrow"/>
                <w:b/>
                <w:i/>
                <w:sz w:val="18"/>
                <w:szCs w:val="18"/>
              </w:rPr>
            </w:pPr>
            <w:r w:rsidRPr="00AF583C">
              <w:rPr>
                <w:rFonts w:ascii="Arial Narrow" w:eastAsia="Calibri" w:hAnsi="Arial Narrow"/>
                <w:i/>
                <w:sz w:val="18"/>
                <w:szCs w:val="18"/>
              </w:rPr>
              <w:t>Shared Care Model:</w:t>
            </w:r>
            <w:r w:rsidRPr="00AF583C">
              <w:rPr>
                <w:rFonts w:ascii="Arial Narrow" w:eastAsia="Calibri" w:hAnsi="Arial Narrow"/>
                <w:b/>
                <w:i/>
                <w:sz w:val="18"/>
                <w:szCs w:val="18"/>
              </w:rPr>
              <w:t xml:space="preserve"> </w:t>
            </w:r>
            <w:r w:rsidRPr="00AF583C">
              <w:rPr>
                <w:rFonts w:ascii="Arial Narrow" w:eastAsia="Calibri" w:hAnsi="Arial Narrow"/>
                <w:i/>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AF583C" w:rsidRPr="00AF583C" w14:paraId="31F0D367" w14:textId="77777777" w:rsidTr="00AF583C">
        <w:trPr>
          <w:trHeight w:val="227"/>
        </w:trPr>
        <w:tc>
          <w:tcPr>
            <w:tcW w:w="4527" w:type="pct"/>
          </w:tcPr>
          <w:p w14:paraId="60B7D3E9" w14:textId="77777777" w:rsidR="00AF583C" w:rsidRPr="00AF583C" w:rsidRDefault="00AF583C" w:rsidP="00AF583C">
            <w:pPr>
              <w:rPr>
                <w:rFonts w:ascii="Arial Narrow" w:eastAsia="Calibri" w:hAnsi="Arial Narrow"/>
                <w:b/>
                <w:sz w:val="18"/>
                <w:szCs w:val="18"/>
              </w:rPr>
            </w:pPr>
            <w:r w:rsidRPr="00AF583C">
              <w:rPr>
                <w:rFonts w:ascii="Arial Narrow" w:eastAsia="Calibri" w:hAnsi="Arial Narrow"/>
                <w:b/>
                <w:sz w:val="18"/>
                <w:szCs w:val="18"/>
              </w:rPr>
              <w:t>Administrative Advice:</w:t>
            </w:r>
          </w:p>
          <w:p w14:paraId="074980EB" w14:textId="77777777" w:rsidR="00AF583C" w:rsidRPr="00AF583C" w:rsidRDefault="00AF583C" w:rsidP="00AF583C">
            <w:pPr>
              <w:rPr>
                <w:rFonts w:ascii="Arial Narrow" w:eastAsia="Calibri" w:hAnsi="Arial Narrow"/>
                <w:i/>
                <w:sz w:val="18"/>
                <w:szCs w:val="18"/>
              </w:rPr>
            </w:pPr>
            <w:r w:rsidRPr="00AF583C">
              <w:rPr>
                <w:rFonts w:ascii="Arial Narrow" w:eastAsia="Calibri" w:hAnsi="Arial Narrow"/>
                <w:i/>
                <w:sz w:val="18"/>
                <w:szCs w:val="18"/>
              </w:rPr>
              <w:t>Real time online applications for increased maximum quantities/repeats may be made using the Online PBS Authorities system (see www.servicesaustralia.gov.au/organisations/health-professionals/services/medicare/hpos/services/request-authority-using-online-pbs-authorities-hpos).</w:t>
            </w:r>
          </w:p>
          <w:p w14:paraId="29E360BC" w14:textId="77777777" w:rsidR="00AF583C" w:rsidRPr="00AF583C" w:rsidRDefault="00AF583C" w:rsidP="00AF583C">
            <w:pPr>
              <w:rPr>
                <w:rFonts w:ascii="Arial Narrow" w:eastAsia="Calibri" w:hAnsi="Arial Narrow"/>
                <w:i/>
                <w:sz w:val="18"/>
                <w:szCs w:val="18"/>
              </w:rPr>
            </w:pPr>
            <w:r w:rsidRPr="00AF583C">
              <w:rPr>
                <w:rFonts w:ascii="Arial Narrow" w:eastAsia="Calibri" w:hAnsi="Arial Narrow"/>
                <w:i/>
                <w:sz w:val="18"/>
                <w:szCs w:val="18"/>
              </w:rPr>
              <w:t>Phone applications for increased maximum quantities/repeats may be made by calling 1800 888 333.</w:t>
            </w:r>
          </w:p>
          <w:p w14:paraId="1302C9F7" w14:textId="77777777" w:rsidR="00AF583C" w:rsidRPr="00AF583C" w:rsidRDefault="00AF583C" w:rsidP="00AF583C">
            <w:pPr>
              <w:rPr>
                <w:rFonts w:ascii="Arial Narrow" w:eastAsia="Calibri" w:hAnsi="Arial Narrow"/>
                <w:i/>
                <w:sz w:val="18"/>
                <w:szCs w:val="18"/>
              </w:rPr>
            </w:pPr>
            <w:r w:rsidRPr="00AF583C">
              <w:rPr>
                <w:rFonts w:ascii="Arial Narrow" w:eastAsia="Calibri" w:hAnsi="Arial Narrow"/>
                <w:i/>
                <w:sz w:val="18"/>
                <w:szCs w:val="18"/>
              </w:rPr>
              <w:t>Written authority applications for increased maximum quantities/repeats can be uploaded online through HPOS form upload or mailed to:</w:t>
            </w:r>
          </w:p>
          <w:p w14:paraId="6D0ACF03" w14:textId="77777777" w:rsidR="00AF583C" w:rsidRPr="00AF583C" w:rsidRDefault="00AF583C" w:rsidP="00AF583C">
            <w:pPr>
              <w:rPr>
                <w:rFonts w:ascii="Arial Narrow" w:eastAsia="Calibri" w:hAnsi="Arial Narrow"/>
                <w:i/>
                <w:sz w:val="18"/>
                <w:szCs w:val="18"/>
              </w:rPr>
            </w:pPr>
            <w:r w:rsidRPr="00AF583C">
              <w:rPr>
                <w:rFonts w:ascii="Arial Narrow" w:eastAsia="Calibri" w:hAnsi="Arial Narrow"/>
                <w:i/>
                <w:sz w:val="18"/>
                <w:szCs w:val="18"/>
              </w:rPr>
              <w:t>Pharmaceutical Benefits Scheme</w:t>
            </w:r>
          </w:p>
          <w:p w14:paraId="52B48E77" w14:textId="77777777" w:rsidR="00AF583C" w:rsidRPr="00AF583C" w:rsidRDefault="00AF583C" w:rsidP="00AF583C">
            <w:pPr>
              <w:rPr>
                <w:rFonts w:ascii="Arial Narrow" w:eastAsia="Calibri" w:hAnsi="Arial Narrow"/>
                <w:i/>
                <w:sz w:val="18"/>
                <w:szCs w:val="18"/>
              </w:rPr>
            </w:pPr>
            <w:r w:rsidRPr="00AF583C">
              <w:rPr>
                <w:rFonts w:ascii="Arial Narrow" w:eastAsia="Calibri" w:hAnsi="Arial Narrow"/>
                <w:i/>
                <w:sz w:val="18"/>
                <w:szCs w:val="18"/>
              </w:rPr>
              <w:t>Reply Paid 9857</w:t>
            </w:r>
          </w:p>
          <w:p w14:paraId="73CA461E" w14:textId="77777777" w:rsidR="00AF583C" w:rsidRPr="00AF583C" w:rsidRDefault="00AF583C" w:rsidP="00AF583C">
            <w:pPr>
              <w:rPr>
                <w:rFonts w:ascii="Arial Narrow" w:eastAsia="Calibri" w:hAnsi="Arial Narrow"/>
                <w:b/>
                <w:sz w:val="18"/>
                <w:szCs w:val="18"/>
              </w:rPr>
            </w:pPr>
            <w:r w:rsidRPr="00AF583C">
              <w:rPr>
                <w:rFonts w:ascii="Arial Narrow" w:eastAsia="Calibri" w:hAnsi="Arial Narrow"/>
                <w:i/>
                <w:sz w:val="18"/>
                <w:szCs w:val="18"/>
              </w:rPr>
              <w:t>[Your capital city]</w:t>
            </w:r>
          </w:p>
        </w:tc>
      </w:tr>
      <w:tr w:rsidR="00AF583C" w:rsidRPr="00AF583C" w14:paraId="131907CB" w14:textId="77777777" w:rsidTr="00AF583C">
        <w:trPr>
          <w:trHeight w:val="227"/>
        </w:trPr>
        <w:tc>
          <w:tcPr>
            <w:tcW w:w="4527" w:type="pct"/>
          </w:tcPr>
          <w:p w14:paraId="7EEADC79" w14:textId="77777777" w:rsidR="00AF583C" w:rsidRPr="00AF583C" w:rsidRDefault="00AF583C" w:rsidP="00AF583C">
            <w:pPr>
              <w:jc w:val="both"/>
              <w:rPr>
                <w:rFonts w:ascii="Arial Narrow" w:eastAsia="Calibri" w:hAnsi="Arial Narrow" w:cs="Arial"/>
                <w:b/>
                <w:sz w:val="18"/>
                <w:szCs w:val="18"/>
              </w:rPr>
            </w:pPr>
            <w:r w:rsidRPr="00AF583C">
              <w:rPr>
                <w:rFonts w:ascii="Arial Narrow" w:eastAsia="Calibri" w:hAnsi="Arial Narrow" w:cs="Arial"/>
                <w:b/>
                <w:sz w:val="18"/>
                <w:szCs w:val="18"/>
              </w:rPr>
              <w:t>PBS Indication:</w:t>
            </w:r>
            <w:r w:rsidRPr="00AF583C">
              <w:rPr>
                <w:rFonts w:ascii="Arial Narrow" w:eastAsia="Calibri" w:hAnsi="Arial Narrow" w:cs="Arial"/>
                <w:sz w:val="18"/>
                <w:szCs w:val="18"/>
              </w:rPr>
              <w:t xml:space="preserve"> </w:t>
            </w:r>
            <w:r w:rsidRPr="00AF583C">
              <w:rPr>
                <w:rFonts w:ascii="Arial Narrow" w:eastAsia="Calibri" w:hAnsi="Arial Narrow" w:cs="Arial"/>
                <w:i/>
                <w:sz w:val="18"/>
                <w:szCs w:val="18"/>
              </w:rPr>
              <w:t>Severe disabling pain</w:t>
            </w:r>
          </w:p>
        </w:tc>
      </w:tr>
      <w:tr w:rsidR="00AF583C" w:rsidRPr="00AF583C" w14:paraId="1430871A" w14:textId="77777777" w:rsidTr="00AF583C">
        <w:trPr>
          <w:trHeight w:val="227"/>
        </w:trPr>
        <w:tc>
          <w:tcPr>
            <w:tcW w:w="4527" w:type="pct"/>
          </w:tcPr>
          <w:p w14:paraId="424CB7B6" w14:textId="77777777" w:rsidR="00AF583C" w:rsidRPr="00AF583C" w:rsidRDefault="00AF583C" w:rsidP="00AF583C">
            <w:pPr>
              <w:jc w:val="both"/>
              <w:rPr>
                <w:rFonts w:ascii="Arial Narrow" w:eastAsia="Calibri" w:hAnsi="Arial Narrow" w:cs="Arial"/>
                <w:i/>
                <w:sz w:val="18"/>
                <w:szCs w:val="18"/>
              </w:rPr>
            </w:pPr>
            <w:r w:rsidRPr="00AF583C">
              <w:rPr>
                <w:rFonts w:ascii="Arial Narrow" w:eastAsia="Calibri" w:hAnsi="Arial Narrow" w:cs="Arial"/>
                <w:b/>
                <w:i/>
                <w:sz w:val="18"/>
                <w:szCs w:val="18"/>
              </w:rPr>
              <w:t>Clinical criteria:</w:t>
            </w:r>
          </w:p>
        </w:tc>
      </w:tr>
      <w:tr w:rsidR="00AF583C" w:rsidRPr="00AF583C" w14:paraId="514C7B36" w14:textId="77777777" w:rsidTr="00AF583C">
        <w:trPr>
          <w:trHeight w:val="227"/>
        </w:trPr>
        <w:tc>
          <w:tcPr>
            <w:tcW w:w="4527" w:type="pct"/>
          </w:tcPr>
          <w:p w14:paraId="24BBBCF3" w14:textId="77777777" w:rsidR="00AF583C" w:rsidRPr="00AF583C" w:rsidRDefault="00AF583C" w:rsidP="00AF583C">
            <w:pPr>
              <w:jc w:val="both"/>
              <w:rPr>
                <w:rFonts w:ascii="Arial Narrow" w:eastAsia="Calibri" w:hAnsi="Arial Narrow" w:cs="Arial"/>
                <w:i/>
                <w:sz w:val="18"/>
                <w:szCs w:val="18"/>
              </w:rPr>
            </w:pPr>
            <w:r w:rsidRPr="00AF583C">
              <w:rPr>
                <w:rFonts w:ascii="Arial Narrow" w:eastAsia="Calibri" w:hAnsi="Arial Narrow" w:cs="Arial"/>
                <w:i/>
                <w:sz w:val="18"/>
                <w:szCs w:val="18"/>
              </w:rPr>
              <w:t xml:space="preserve">Patient must have had or would have inadequate pain management with maximum tolerated doses of non-opioid </w:t>
            </w:r>
            <w:r w:rsidRPr="00AF583C">
              <w:rPr>
                <w:rFonts w:ascii="Arial Narrow" w:eastAsia="Calibri" w:hAnsi="Arial Narrow" w:cs="Arial"/>
                <w:b/>
                <w:i/>
                <w:sz w:val="18"/>
                <w:szCs w:val="18"/>
              </w:rPr>
              <w:t>OR</w:t>
            </w:r>
            <w:r w:rsidRPr="00AF583C">
              <w:rPr>
                <w:rFonts w:ascii="Arial Narrow" w:eastAsia="Calibri" w:hAnsi="Arial Narrow" w:cs="Arial"/>
                <w:i/>
                <w:sz w:val="18"/>
                <w:szCs w:val="18"/>
              </w:rPr>
              <w:t xml:space="preserve"> other opioid analgesics; or</w:t>
            </w:r>
          </w:p>
        </w:tc>
      </w:tr>
      <w:tr w:rsidR="00AF583C" w:rsidRPr="00AF583C" w14:paraId="1EFC72F0" w14:textId="77777777" w:rsidTr="00AF583C">
        <w:trPr>
          <w:trHeight w:val="54"/>
        </w:trPr>
        <w:tc>
          <w:tcPr>
            <w:tcW w:w="4527" w:type="pct"/>
          </w:tcPr>
          <w:p w14:paraId="7E1FA4A6" w14:textId="77777777" w:rsidR="00AF583C" w:rsidRPr="00AF583C" w:rsidRDefault="00AF583C" w:rsidP="00AF583C">
            <w:pPr>
              <w:jc w:val="both"/>
              <w:rPr>
                <w:rFonts w:ascii="Arial Narrow" w:eastAsia="Calibri" w:hAnsi="Arial Narrow" w:cs="Arial"/>
                <w:i/>
                <w:sz w:val="18"/>
                <w:szCs w:val="18"/>
              </w:rPr>
            </w:pPr>
            <w:r w:rsidRPr="00AF583C">
              <w:rPr>
                <w:rFonts w:ascii="Arial Narrow" w:eastAsia="Calibri" w:hAnsi="Arial Narrow" w:cs="Arial"/>
                <w:i/>
                <w:sz w:val="18"/>
                <w:szCs w:val="18"/>
              </w:rPr>
              <w:t xml:space="preserve">Patient must be unable to use non-opioid </w:t>
            </w:r>
            <w:r w:rsidRPr="00AF583C">
              <w:rPr>
                <w:rFonts w:ascii="Arial Narrow" w:eastAsia="Calibri" w:hAnsi="Arial Narrow" w:cs="Arial"/>
                <w:b/>
                <w:i/>
                <w:sz w:val="18"/>
                <w:szCs w:val="18"/>
              </w:rPr>
              <w:t>OR</w:t>
            </w:r>
            <w:r w:rsidRPr="00AF583C">
              <w:rPr>
                <w:rFonts w:ascii="Arial Narrow" w:eastAsia="Calibri" w:hAnsi="Arial Narrow" w:cs="Arial"/>
                <w:i/>
                <w:sz w:val="18"/>
                <w:szCs w:val="18"/>
              </w:rPr>
              <w:t xml:space="preserve"> other opioid analgesics due to contraindications or intolerance</w:t>
            </w:r>
          </w:p>
        </w:tc>
      </w:tr>
      <w:tr w:rsidR="00AF583C" w:rsidRPr="00AF583C" w14:paraId="629151A9" w14:textId="77777777" w:rsidTr="00AF583C">
        <w:trPr>
          <w:trHeight w:val="227"/>
        </w:trPr>
        <w:tc>
          <w:tcPr>
            <w:tcW w:w="4527" w:type="pct"/>
          </w:tcPr>
          <w:p w14:paraId="55D213C3" w14:textId="77777777" w:rsidR="00AF583C" w:rsidRPr="00AF583C" w:rsidRDefault="00AF583C" w:rsidP="00AF583C">
            <w:pPr>
              <w:jc w:val="both"/>
              <w:rPr>
                <w:rFonts w:ascii="Arial Narrow" w:eastAsia="Calibri" w:hAnsi="Arial Narrow" w:cs="Arial"/>
                <w:b/>
                <w:i/>
                <w:sz w:val="18"/>
                <w:szCs w:val="18"/>
              </w:rPr>
            </w:pPr>
            <w:r w:rsidRPr="00AF583C">
              <w:rPr>
                <w:rFonts w:ascii="Arial Narrow" w:eastAsia="Calibri" w:hAnsi="Arial Narrow" w:cs="Arial"/>
                <w:b/>
                <w:i/>
                <w:sz w:val="18"/>
                <w:szCs w:val="18"/>
              </w:rPr>
              <w:t>Treatment criteria</w:t>
            </w:r>
          </w:p>
          <w:p w14:paraId="774D10FA" w14:textId="77777777" w:rsidR="00AF583C" w:rsidRPr="00AF583C" w:rsidRDefault="00AF583C" w:rsidP="00AF583C">
            <w:pPr>
              <w:jc w:val="both"/>
              <w:rPr>
                <w:rFonts w:ascii="Arial Narrow" w:eastAsia="Calibri" w:hAnsi="Arial Narrow" w:cs="Arial"/>
                <w:i/>
                <w:sz w:val="18"/>
                <w:szCs w:val="18"/>
              </w:rPr>
            </w:pPr>
            <w:r w:rsidRPr="00AF583C">
              <w:rPr>
                <w:rFonts w:ascii="Arial Narrow" w:eastAsia="Calibri" w:hAnsi="Arial Narrow" w:cs="Arial"/>
                <w:i/>
                <w:sz w:val="18"/>
                <w:szCs w:val="18"/>
              </w:rPr>
              <w:t>Patient must be undergoing palliative care</w:t>
            </w:r>
          </w:p>
        </w:tc>
      </w:tr>
      <w:tr w:rsidR="00AF583C" w:rsidRPr="00AF583C" w14:paraId="30C67B33" w14:textId="77777777" w:rsidTr="00AF583C">
        <w:trPr>
          <w:trHeight w:val="457"/>
        </w:trPr>
        <w:tc>
          <w:tcPr>
            <w:tcW w:w="4527" w:type="pct"/>
          </w:tcPr>
          <w:p w14:paraId="7BF6B08F" w14:textId="77777777" w:rsidR="00AF583C" w:rsidRPr="00AF583C" w:rsidRDefault="00AF583C" w:rsidP="00AF583C">
            <w:pPr>
              <w:rPr>
                <w:rFonts w:ascii="Arial Narrow" w:eastAsia="Calibri" w:hAnsi="Arial Narrow"/>
                <w:b/>
                <w:i/>
                <w:sz w:val="18"/>
                <w:szCs w:val="18"/>
              </w:rPr>
            </w:pPr>
            <w:r w:rsidRPr="00AF583C">
              <w:rPr>
                <w:rFonts w:ascii="Arial Narrow" w:eastAsia="Calibri" w:hAnsi="Arial Narrow"/>
                <w:b/>
                <w:i/>
                <w:sz w:val="18"/>
                <w:szCs w:val="18"/>
              </w:rPr>
              <w:t>Prescribing instruction:</w:t>
            </w:r>
          </w:p>
          <w:p w14:paraId="41E05AEE" w14:textId="77777777" w:rsidR="00AF583C" w:rsidRPr="00AF583C" w:rsidRDefault="00AF583C" w:rsidP="00AF583C">
            <w:pPr>
              <w:rPr>
                <w:rFonts w:ascii="Arial Narrow" w:eastAsia="Calibri" w:hAnsi="Arial Narrow"/>
                <w:b/>
                <w:i/>
                <w:sz w:val="18"/>
                <w:szCs w:val="18"/>
              </w:rPr>
            </w:pPr>
            <w:r w:rsidRPr="00AF583C">
              <w:rPr>
                <w:rFonts w:ascii="Arial Narrow" w:eastAsia="Calibri" w:hAnsi="Arial Narrow" w:cs="Arial"/>
                <w:i/>
                <w:sz w:val="18"/>
                <w:szCs w:val="18"/>
              </w:rPr>
              <w:t>Authority requests for treatment duration up to 1 month may be requested through the Online PBS Authorities system or by calling Services Australia.</w:t>
            </w:r>
          </w:p>
          <w:p w14:paraId="570D3566" w14:textId="77777777" w:rsidR="00AF583C" w:rsidRPr="00AF583C" w:rsidRDefault="00AF583C" w:rsidP="00AF583C">
            <w:pPr>
              <w:jc w:val="both"/>
              <w:rPr>
                <w:rFonts w:ascii="Arial Narrow" w:eastAsia="Calibri" w:hAnsi="Arial Narrow" w:cs="Arial"/>
                <w:i/>
                <w:sz w:val="18"/>
                <w:szCs w:val="18"/>
              </w:rPr>
            </w:pPr>
            <w:r w:rsidRPr="00AF583C">
              <w:rPr>
                <w:rFonts w:ascii="Arial Narrow" w:eastAsia="Calibri" w:hAnsi="Arial Narrow" w:cs="Arial"/>
                <w:i/>
                <w:sz w:val="18"/>
                <w:szCs w:val="18"/>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289C3C9E" w14:textId="77777777" w:rsidR="005F4295" w:rsidRDefault="005F4295" w:rsidP="005F4295">
      <w:pPr>
        <w:pStyle w:val="4Bodytextnumbered"/>
        <w:ind w:left="709"/>
      </w:pPr>
    </w:p>
    <w:p w14:paraId="60CC44B1" w14:textId="7427740E" w:rsidR="00A22DB5" w:rsidRDefault="00A22DB5" w:rsidP="00A22DB5">
      <w:pPr>
        <w:pStyle w:val="4Bodytextnumbered"/>
        <w:numPr>
          <w:ilvl w:val="1"/>
          <w:numId w:val="2"/>
        </w:numPr>
        <w:ind w:left="709" w:hanging="709"/>
      </w:pPr>
      <w:r>
        <w:t xml:space="preserve">Add new </w:t>
      </w:r>
      <w:r w:rsidR="00173F54">
        <w:t>items:</w:t>
      </w:r>
    </w:p>
    <w:p w14:paraId="11EB6D0D" w14:textId="142BC570" w:rsidR="00875C04" w:rsidRDefault="00875C04" w:rsidP="00875C04">
      <w:pPr>
        <w:pStyle w:val="4Bodytextnumbered"/>
        <w:numPr>
          <w:ilvl w:val="0"/>
          <w:numId w:val="22"/>
        </w:numPr>
      </w:pPr>
      <w:r>
        <w:t>Non-opioid items</w:t>
      </w:r>
    </w:p>
    <w:p w14:paraId="14142EC0" w14:textId="689896FA" w:rsidR="00E2157F" w:rsidRPr="001414F8" w:rsidRDefault="00E2157F" w:rsidP="001414F8">
      <w:pPr>
        <w:pStyle w:val="ListParagraph"/>
        <w:numPr>
          <w:ilvl w:val="0"/>
          <w:numId w:val="27"/>
        </w:numPr>
        <w:spacing w:after="120"/>
        <w:rPr>
          <w:rFonts w:asciiTheme="minorHAnsi" w:eastAsiaTheme="minorHAnsi" w:hAnsiTheme="minorHAnsi" w:cstheme="minorBidi"/>
          <w:szCs w:val="22"/>
        </w:rPr>
      </w:pPr>
      <w:r w:rsidRPr="00CA2A31">
        <w:rPr>
          <w:rFonts w:asciiTheme="minorHAnsi" w:eastAsiaTheme="minorHAnsi" w:hAnsiTheme="minorHAnsi" w:cstheme="minorBidi"/>
          <w:szCs w:val="22"/>
        </w:rPr>
        <w:t>Clonazepam</w:t>
      </w:r>
    </w:p>
    <w:tbl>
      <w:tblPr>
        <w:tblStyle w:val="TableGrid"/>
        <w:tblW w:w="5000" w:type="pct"/>
        <w:tblLook w:val="04A0" w:firstRow="1" w:lastRow="0" w:firstColumn="1" w:lastColumn="0" w:noHBand="0" w:noVBand="1"/>
        <w:tblCaption w:val="6.3. Add new items:"/>
      </w:tblPr>
      <w:tblGrid>
        <w:gridCol w:w="2405"/>
        <w:gridCol w:w="3083"/>
        <w:gridCol w:w="1176"/>
        <w:gridCol w:w="1176"/>
        <w:gridCol w:w="1176"/>
      </w:tblGrid>
      <w:tr w:rsidR="00875C04" w14:paraId="165A6005" w14:textId="77777777" w:rsidTr="00C10279">
        <w:trPr>
          <w:tblHeader/>
        </w:trPr>
        <w:tc>
          <w:tcPr>
            <w:tcW w:w="1334" w:type="pct"/>
          </w:tcPr>
          <w:p w14:paraId="5E7A57BA" w14:textId="2770DE19" w:rsidR="0077609B" w:rsidRPr="003A738B" w:rsidRDefault="0077609B" w:rsidP="0077609B">
            <w:pPr>
              <w:keepNext/>
              <w:ind w:left="-108"/>
              <w:rPr>
                <w:rFonts w:ascii="Arial Narrow" w:hAnsi="Arial Narrow" w:cs="Arial"/>
                <w:b/>
                <w:sz w:val="18"/>
                <w:szCs w:val="18"/>
                <w:lang w:eastAsia="en-AU"/>
              </w:rPr>
            </w:pPr>
            <w:r>
              <w:rPr>
                <w:rFonts w:ascii="Arial Narrow" w:hAnsi="Arial Narrow" w:cs="Arial"/>
                <w:b/>
                <w:bCs/>
                <w:sz w:val="18"/>
                <w:szCs w:val="18"/>
              </w:rPr>
              <w:lastRenderedPageBreak/>
              <w:t xml:space="preserve"> </w:t>
            </w:r>
            <w:r w:rsidRPr="003A738B">
              <w:rPr>
                <w:rFonts w:ascii="Arial Narrow" w:hAnsi="Arial Narrow" w:cs="Arial"/>
                <w:b/>
                <w:sz w:val="18"/>
                <w:szCs w:val="18"/>
                <w:lang w:eastAsia="en-AU"/>
              </w:rPr>
              <w:t>Name, Restriction,</w:t>
            </w:r>
          </w:p>
          <w:p w14:paraId="52245C5F" w14:textId="269162B7" w:rsidR="00875C04" w:rsidRPr="009A610D" w:rsidRDefault="0077609B" w:rsidP="00A22DB5">
            <w:pPr>
              <w:keepNext/>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710" w:type="pct"/>
          </w:tcPr>
          <w:p w14:paraId="57F89036" w14:textId="77777777" w:rsidR="00875C04" w:rsidRPr="009A610D" w:rsidRDefault="00875C04" w:rsidP="00A22DB5">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652" w:type="pct"/>
          </w:tcPr>
          <w:p w14:paraId="75C15070" w14:textId="77777777" w:rsidR="00875C04" w:rsidRPr="009A610D" w:rsidRDefault="00875C04" w:rsidP="00A22DB5">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652" w:type="pct"/>
          </w:tcPr>
          <w:p w14:paraId="1437DD50" w14:textId="77777777" w:rsidR="00875C04" w:rsidRPr="009A610D" w:rsidRDefault="00875C04" w:rsidP="00A22DB5">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652" w:type="pct"/>
          </w:tcPr>
          <w:p w14:paraId="3E320D05" w14:textId="77777777" w:rsidR="00875C04" w:rsidRPr="009A610D" w:rsidRDefault="00875C04" w:rsidP="00A22DB5">
            <w:pPr>
              <w:keepNext/>
              <w:ind w:left="-108"/>
              <w:jc w:val="center"/>
              <w:rPr>
                <w:rFonts w:ascii="Arial Narrow" w:hAnsi="Arial Narrow" w:cs="Arial"/>
                <w:b/>
                <w:sz w:val="18"/>
                <w:szCs w:val="18"/>
              </w:rPr>
            </w:pPr>
            <w:r w:rsidRPr="009A610D">
              <w:rPr>
                <w:rFonts w:ascii="Arial Narrow" w:hAnsi="Arial Narrow" w:cs="Arial"/>
                <w:b/>
                <w:sz w:val="18"/>
                <w:szCs w:val="18"/>
              </w:rPr>
              <w:t>№.of</w:t>
            </w:r>
          </w:p>
          <w:p w14:paraId="212A532F" w14:textId="77777777" w:rsidR="00875C04" w:rsidRPr="009A610D" w:rsidRDefault="00875C04" w:rsidP="00A22DB5">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r>
      <w:tr w:rsidR="00875C04" w14:paraId="4FE5628C" w14:textId="77777777" w:rsidTr="00C10279">
        <w:trPr>
          <w:trHeight w:val="397"/>
        </w:trPr>
        <w:tc>
          <w:tcPr>
            <w:tcW w:w="1334" w:type="pct"/>
          </w:tcPr>
          <w:p w14:paraId="57FA8400" w14:textId="697732CE" w:rsidR="00F62F51" w:rsidRDefault="00F62F51" w:rsidP="00A22DB5">
            <w:pPr>
              <w:keepNext/>
              <w:ind w:left="-66"/>
              <w:rPr>
                <w:rFonts w:ascii="Arial Narrow" w:hAnsi="Arial Narrow"/>
                <w:bCs/>
                <w:sz w:val="18"/>
                <w:szCs w:val="18"/>
              </w:rPr>
            </w:pPr>
            <w:r>
              <w:rPr>
                <w:rFonts w:ascii="Arial Narrow" w:hAnsi="Arial Narrow"/>
                <w:bCs/>
                <w:sz w:val="18"/>
                <w:szCs w:val="18"/>
              </w:rPr>
              <w:t>CLONAZEPAM</w:t>
            </w:r>
          </w:p>
          <w:p w14:paraId="1CE508AB" w14:textId="77777777" w:rsidR="00F62F51" w:rsidRDefault="00F62F51" w:rsidP="00A22DB5">
            <w:pPr>
              <w:keepNext/>
              <w:ind w:left="-66"/>
              <w:rPr>
                <w:rFonts w:ascii="Arial Narrow" w:hAnsi="Arial Narrow"/>
                <w:bCs/>
                <w:sz w:val="18"/>
                <w:szCs w:val="18"/>
              </w:rPr>
            </w:pPr>
          </w:p>
          <w:p w14:paraId="24224A4E" w14:textId="49443037" w:rsidR="00875C04" w:rsidRPr="00943FF4" w:rsidRDefault="00875C04" w:rsidP="00A22DB5">
            <w:pPr>
              <w:keepNext/>
              <w:ind w:left="-66"/>
              <w:rPr>
                <w:rFonts w:ascii="Arial Narrow" w:hAnsi="Arial Narrow" w:cs="Arial"/>
                <w:sz w:val="18"/>
                <w:szCs w:val="18"/>
              </w:rPr>
            </w:pPr>
            <w:r w:rsidRPr="00CF4E88">
              <w:rPr>
                <w:rFonts w:ascii="Arial Narrow" w:hAnsi="Arial Narrow"/>
                <w:bCs/>
                <w:sz w:val="18"/>
                <w:szCs w:val="18"/>
              </w:rPr>
              <w:t>clonazepam 1 mg/mL injection [5 x 1 mL ampoules] (&amp;) inert substance diluent [5 x 1 mL ampoules], 1 pack</w:t>
            </w:r>
          </w:p>
        </w:tc>
        <w:tc>
          <w:tcPr>
            <w:tcW w:w="1710" w:type="pct"/>
          </w:tcPr>
          <w:p w14:paraId="52894570" w14:textId="77777777" w:rsidR="00875C04" w:rsidRPr="00943FF4" w:rsidRDefault="00875C04" w:rsidP="00A22DB5">
            <w:pPr>
              <w:keepNext/>
              <w:ind w:left="-108"/>
              <w:jc w:val="center"/>
              <w:rPr>
                <w:rFonts w:ascii="Arial Narrow" w:hAnsi="Arial Narrow" w:cstheme="minorBidi"/>
                <w:bCs/>
                <w:sz w:val="18"/>
                <w:szCs w:val="18"/>
              </w:rPr>
            </w:pPr>
            <w:r>
              <w:rPr>
                <w:rFonts w:ascii="Arial Narrow" w:hAnsi="Arial Narrow"/>
                <w:bCs/>
                <w:sz w:val="18"/>
                <w:szCs w:val="18"/>
              </w:rPr>
              <w:t>NEW</w:t>
            </w:r>
          </w:p>
        </w:tc>
        <w:tc>
          <w:tcPr>
            <w:tcW w:w="652" w:type="pct"/>
          </w:tcPr>
          <w:p w14:paraId="7739AEE1" w14:textId="77777777" w:rsidR="00875C04" w:rsidRPr="00943FF4" w:rsidRDefault="00875C04" w:rsidP="00A22DB5">
            <w:pPr>
              <w:keepNext/>
              <w:ind w:left="-108"/>
              <w:jc w:val="center"/>
              <w:rPr>
                <w:rFonts w:ascii="Arial Narrow" w:hAnsi="Arial Narrow"/>
                <w:bCs/>
                <w:sz w:val="18"/>
                <w:szCs w:val="18"/>
              </w:rPr>
            </w:pPr>
            <w:r>
              <w:rPr>
                <w:rFonts w:ascii="Arial Narrow" w:hAnsi="Arial Narrow"/>
                <w:bCs/>
                <w:sz w:val="18"/>
                <w:szCs w:val="18"/>
              </w:rPr>
              <w:t>1</w:t>
            </w:r>
          </w:p>
        </w:tc>
        <w:tc>
          <w:tcPr>
            <w:tcW w:w="652" w:type="pct"/>
          </w:tcPr>
          <w:p w14:paraId="7AF6DBBB" w14:textId="77777777" w:rsidR="00875C04" w:rsidRPr="00943FF4" w:rsidRDefault="00875C04" w:rsidP="00A22DB5">
            <w:pPr>
              <w:keepNext/>
              <w:ind w:left="-108"/>
              <w:jc w:val="center"/>
              <w:rPr>
                <w:rFonts w:ascii="Arial Narrow" w:hAnsi="Arial Narrow"/>
                <w:bCs/>
                <w:sz w:val="18"/>
                <w:szCs w:val="18"/>
              </w:rPr>
            </w:pPr>
            <w:r>
              <w:rPr>
                <w:rFonts w:ascii="Arial Narrow" w:hAnsi="Arial Narrow"/>
                <w:bCs/>
                <w:sz w:val="18"/>
                <w:szCs w:val="18"/>
              </w:rPr>
              <w:t>5</w:t>
            </w:r>
          </w:p>
        </w:tc>
        <w:tc>
          <w:tcPr>
            <w:tcW w:w="652" w:type="pct"/>
          </w:tcPr>
          <w:p w14:paraId="6B5887A6" w14:textId="32D9FCE0" w:rsidR="00875C04" w:rsidRPr="00943FF4" w:rsidRDefault="000B20F3" w:rsidP="00A22DB5">
            <w:pPr>
              <w:keepNext/>
              <w:ind w:left="-108"/>
              <w:jc w:val="center"/>
              <w:rPr>
                <w:rFonts w:ascii="Arial Narrow" w:hAnsi="Arial Narrow"/>
                <w:bCs/>
                <w:sz w:val="18"/>
                <w:szCs w:val="18"/>
              </w:rPr>
            </w:pPr>
            <w:r>
              <w:rPr>
                <w:rFonts w:ascii="Arial Narrow" w:hAnsi="Arial Narrow"/>
                <w:bCs/>
                <w:sz w:val="18"/>
                <w:szCs w:val="18"/>
              </w:rPr>
              <w:t>1</w:t>
            </w:r>
          </w:p>
        </w:tc>
      </w:tr>
    </w:tbl>
    <w:p w14:paraId="7F70B8C6" w14:textId="1895614C" w:rsidR="00875C04" w:rsidRDefault="00875C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77675" w:rsidRPr="003D0904" w14:paraId="3730DAA5" w14:textId="77777777" w:rsidTr="00A77675">
        <w:tc>
          <w:tcPr>
            <w:tcW w:w="5000" w:type="pct"/>
            <w:tcBorders>
              <w:top w:val="single" w:sz="4" w:space="0" w:color="auto"/>
              <w:left w:val="single" w:sz="4" w:space="0" w:color="auto"/>
              <w:bottom w:val="single" w:sz="4" w:space="0" w:color="auto"/>
              <w:right w:val="single" w:sz="4" w:space="0" w:color="auto"/>
            </w:tcBorders>
          </w:tcPr>
          <w:p w14:paraId="511F41EC" w14:textId="77777777" w:rsidR="00A77675" w:rsidRPr="003D0904" w:rsidRDefault="00A77675" w:rsidP="00197742">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GENERAL – General Schedule</w:t>
            </w:r>
            <w:r>
              <w:rPr>
                <w:rFonts w:ascii="Arial Narrow" w:hAnsi="Arial Narrow" w:cs="Arial"/>
                <w:sz w:val="18"/>
                <w:szCs w:val="18"/>
              </w:rPr>
              <w:t xml:space="preserve"> Palliative Care (Code PL</w:t>
            </w:r>
            <w:r w:rsidRPr="003D0904">
              <w:rPr>
                <w:rFonts w:ascii="Arial Narrow" w:hAnsi="Arial Narrow" w:cs="Arial"/>
                <w:sz w:val="18"/>
                <w:szCs w:val="18"/>
              </w:rPr>
              <w:t xml:space="preserve">) </w:t>
            </w:r>
          </w:p>
        </w:tc>
      </w:tr>
      <w:tr w:rsidR="00A77675" w:rsidRPr="003D0904" w14:paraId="34829AE5" w14:textId="77777777" w:rsidTr="00A77675">
        <w:trPr>
          <w:trHeight w:val="240"/>
        </w:trPr>
        <w:tc>
          <w:tcPr>
            <w:tcW w:w="5000" w:type="pct"/>
            <w:tcBorders>
              <w:top w:val="single" w:sz="4" w:space="0" w:color="auto"/>
              <w:left w:val="single" w:sz="4" w:space="0" w:color="auto"/>
              <w:bottom w:val="single" w:sz="4" w:space="0" w:color="auto"/>
              <w:right w:val="single" w:sz="4" w:space="0" w:color="auto"/>
            </w:tcBorders>
          </w:tcPr>
          <w:p w14:paraId="15107C70" w14:textId="1D249288"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Medical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z w:val="18"/>
                <w:szCs w:val="18"/>
              </w:rPr>
              <w:t>Nurse</w:t>
            </w:r>
            <w:r w:rsidRPr="003D0904">
              <w:rPr>
                <w:rFonts w:ascii="Arial Narrow" w:hAnsi="Arial Narrow" w:cs="Arial"/>
                <w:sz w:val="18"/>
                <w:szCs w:val="18"/>
              </w:rPr>
              <w:t xml:space="preserve">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p>
        </w:tc>
      </w:tr>
      <w:tr w:rsidR="00A77675" w:rsidRPr="00D02495" w14:paraId="409C327F" w14:textId="77777777" w:rsidTr="00A77675">
        <w:tc>
          <w:tcPr>
            <w:tcW w:w="5000" w:type="pct"/>
            <w:tcBorders>
              <w:top w:val="single" w:sz="4" w:space="0" w:color="auto"/>
              <w:left w:val="single" w:sz="4" w:space="0" w:color="auto"/>
              <w:bottom w:val="single" w:sz="4" w:space="0" w:color="auto"/>
              <w:right w:val="single" w:sz="4" w:space="0" w:color="auto"/>
            </w:tcBorders>
          </w:tcPr>
          <w:p w14:paraId="08F1E085" w14:textId="77777777"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Restriction type / Method:</w:t>
            </w:r>
          </w:p>
          <w:p w14:paraId="0700B13D" w14:textId="640804DA" w:rsidR="00A77675" w:rsidRPr="00D02495" w:rsidRDefault="00A77675" w:rsidP="008A4B5A">
            <w:pPr>
              <w:rPr>
                <w:rFonts w:ascii="Arial Narrow" w:hAnsi="Arial Narrow" w:cs="Arial"/>
                <w:i/>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8A4B5A">
              <w:rPr>
                <w:rFonts w:ascii="Arial Narrow" w:hAnsi="Arial Narrow" w:cs="Arial"/>
                <w:sz w:val="18"/>
                <w:szCs w:val="18"/>
              </w:rPr>
              <w:t>Restricted Benefit</w:t>
            </w:r>
            <w:r>
              <w:rPr>
                <w:rFonts w:ascii="Arial Narrow" w:hAnsi="Arial Narrow" w:cs="Arial"/>
                <w:i/>
                <w:sz w:val="18"/>
                <w:szCs w:val="18"/>
              </w:rPr>
              <w:t xml:space="preserve"> </w:t>
            </w:r>
          </w:p>
        </w:tc>
      </w:tr>
      <w:tr w:rsidR="00A77675" w:rsidRPr="00287361" w14:paraId="2AA7700A" w14:textId="77777777" w:rsidTr="00A77675">
        <w:tc>
          <w:tcPr>
            <w:tcW w:w="5000" w:type="pct"/>
            <w:vAlign w:val="center"/>
            <w:hideMark/>
          </w:tcPr>
          <w:p w14:paraId="0CF92DA1" w14:textId="184103BC" w:rsidR="00A77675" w:rsidRDefault="00A77675" w:rsidP="00197742">
            <w:pPr>
              <w:rPr>
                <w:rFonts w:ascii="Arial Narrow" w:hAnsi="Arial Narrow"/>
                <w:strike/>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w:t>
            </w:r>
          </w:p>
          <w:p w14:paraId="4E58404C" w14:textId="70407050" w:rsidR="00A77675" w:rsidRPr="008A4B5A" w:rsidRDefault="00AF583C" w:rsidP="00197742">
            <w:pPr>
              <w:rPr>
                <w:rFonts w:ascii="Arial Narrow" w:hAnsi="Arial Narrow"/>
                <w:color w:val="333333"/>
                <w:sz w:val="18"/>
                <w:szCs w:val="18"/>
              </w:rPr>
            </w:pPr>
            <w:r w:rsidRPr="00AF583C">
              <w:rPr>
                <w:rFonts w:ascii="Arial Narrow" w:hAnsi="Arial Narrow"/>
                <w:sz w:val="18"/>
                <w:szCs w:val="18"/>
              </w:rPr>
              <w:t>For use in patients receiving palliative care</w:t>
            </w:r>
          </w:p>
        </w:tc>
      </w:tr>
    </w:tbl>
    <w:p w14:paraId="21C11CC5" w14:textId="21BE09E9" w:rsidR="000278D6" w:rsidRDefault="000278D6"/>
    <w:p w14:paraId="499C252B" w14:textId="1A0AD856" w:rsidR="00E2157F" w:rsidRPr="001414F8" w:rsidRDefault="00E2157F" w:rsidP="001414F8">
      <w:pPr>
        <w:pStyle w:val="ListParagraph"/>
        <w:numPr>
          <w:ilvl w:val="0"/>
          <w:numId w:val="27"/>
        </w:numPr>
        <w:spacing w:after="120"/>
        <w:rPr>
          <w:rFonts w:asciiTheme="minorHAnsi" w:eastAsiaTheme="minorHAnsi" w:hAnsiTheme="minorHAnsi" w:cstheme="minorBidi"/>
          <w:szCs w:val="22"/>
        </w:rPr>
      </w:pPr>
      <w:r w:rsidRPr="00CA2A31">
        <w:rPr>
          <w:rFonts w:asciiTheme="minorHAnsi" w:eastAsiaTheme="minorHAnsi" w:hAnsiTheme="minorHAnsi" w:cstheme="minorBidi"/>
          <w:szCs w:val="22"/>
        </w:rPr>
        <w:t>Haloperidol</w:t>
      </w:r>
    </w:p>
    <w:tbl>
      <w:tblPr>
        <w:tblStyle w:val="TableGrid"/>
        <w:tblW w:w="5000" w:type="pct"/>
        <w:tblLook w:val="04A0" w:firstRow="1" w:lastRow="0" w:firstColumn="1" w:lastColumn="0" w:noHBand="0" w:noVBand="1"/>
        <w:tblCaption w:val="6.3. Add new items:"/>
      </w:tblPr>
      <w:tblGrid>
        <w:gridCol w:w="2405"/>
        <w:gridCol w:w="3083"/>
        <w:gridCol w:w="1176"/>
        <w:gridCol w:w="1176"/>
        <w:gridCol w:w="1176"/>
      </w:tblGrid>
      <w:tr w:rsidR="00F62F51" w:rsidRPr="009A610D" w14:paraId="54139640" w14:textId="77777777" w:rsidTr="00C10279">
        <w:trPr>
          <w:tblHeader/>
        </w:trPr>
        <w:tc>
          <w:tcPr>
            <w:tcW w:w="1334" w:type="pct"/>
          </w:tcPr>
          <w:p w14:paraId="50A3E8CA" w14:textId="00665D9F" w:rsidR="0077609B" w:rsidRPr="003A738B" w:rsidRDefault="00F62F51" w:rsidP="0077609B">
            <w:pPr>
              <w:keepNext/>
              <w:ind w:left="-108"/>
              <w:rPr>
                <w:rFonts w:ascii="Arial Narrow" w:hAnsi="Arial Narrow" w:cs="Arial"/>
                <w:b/>
                <w:sz w:val="18"/>
                <w:szCs w:val="18"/>
                <w:lang w:eastAsia="en-AU"/>
              </w:rPr>
            </w:pPr>
            <w:r>
              <w:rPr>
                <w:rFonts w:ascii="Arial Narrow" w:hAnsi="Arial Narrow" w:cs="Arial"/>
                <w:b/>
                <w:bCs/>
                <w:sz w:val="18"/>
                <w:szCs w:val="18"/>
              </w:rPr>
              <w:t xml:space="preserve"> </w:t>
            </w:r>
            <w:r w:rsidR="0077609B" w:rsidRPr="003A738B">
              <w:rPr>
                <w:rFonts w:ascii="Arial Narrow" w:hAnsi="Arial Narrow" w:cs="Arial"/>
                <w:b/>
                <w:sz w:val="18"/>
                <w:szCs w:val="18"/>
                <w:lang w:eastAsia="en-AU"/>
              </w:rPr>
              <w:t>Name, Restriction,</w:t>
            </w:r>
          </w:p>
          <w:p w14:paraId="7E2D8762" w14:textId="2F9C795E" w:rsidR="00F62F51" w:rsidRPr="009A610D" w:rsidRDefault="0077609B" w:rsidP="00197742">
            <w:pPr>
              <w:keepNext/>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710" w:type="pct"/>
          </w:tcPr>
          <w:p w14:paraId="33AFAFCA" w14:textId="77777777" w:rsidR="00F62F51" w:rsidRPr="009A610D" w:rsidRDefault="00F62F51" w:rsidP="00197742">
            <w:pPr>
              <w:keepNext/>
              <w:ind w:left="-108"/>
              <w:jc w:val="center"/>
              <w:rPr>
                <w:rFonts w:ascii="Arial Narrow" w:hAnsi="Arial Narrow" w:cs="Arial"/>
                <w:b/>
                <w:sz w:val="18"/>
                <w:szCs w:val="18"/>
              </w:rPr>
            </w:pPr>
            <w:r>
              <w:rPr>
                <w:rFonts w:ascii="Arial Narrow" w:hAnsi="Arial Narrow" w:cs="Arial"/>
                <w:b/>
                <w:sz w:val="18"/>
                <w:szCs w:val="18"/>
              </w:rPr>
              <w:t>PBS item code</w:t>
            </w:r>
          </w:p>
        </w:tc>
        <w:tc>
          <w:tcPr>
            <w:tcW w:w="652" w:type="pct"/>
          </w:tcPr>
          <w:p w14:paraId="75F7B584" w14:textId="77777777" w:rsidR="00F62F51" w:rsidRPr="009A610D" w:rsidRDefault="00F62F51" w:rsidP="00197742">
            <w:pPr>
              <w:keepNext/>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652" w:type="pct"/>
          </w:tcPr>
          <w:p w14:paraId="3AFB80B0" w14:textId="77777777" w:rsidR="00F62F51" w:rsidRPr="009A610D" w:rsidRDefault="00F62F51" w:rsidP="00197742">
            <w:pPr>
              <w:keepNext/>
              <w:ind w:left="-108"/>
              <w:jc w:val="center"/>
              <w:rPr>
                <w:rFonts w:ascii="Arial Narrow" w:hAnsi="Arial Narrow" w:cs="Arial"/>
                <w:b/>
                <w:sz w:val="18"/>
                <w:szCs w:val="18"/>
              </w:rPr>
            </w:pPr>
            <w:r>
              <w:rPr>
                <w:rFonts w:ascii="Arial Narrow" w:hAnsi="Arial Narrow" w:cs="Arial"/>
                <w:b/>
                <w:sz w:val="18"/>
                <w:szCs w:val="18"/>
              </w:rPr>
              <w:t>Max. qty units</w:t>
            </w:r>
          </w:p>
        </w:tc>
        <w:tc>
          <w:tcPr>
            <w:tcW w:w="652" w:type="pct"/>
          </w:tcPr>
          <w:p w14:paraId="5D84C3F7" w14:textId="77777777" w:rsidR="00F62F51" w:rsidRPr="009A610D" w:rsidRDefault="00F62F51" w:rsidP="00197742">
            <w:pPr>
              <w:keepNext/>
              <w:ind w:left="-108"/>
              <w:jc w:val="center"/>
              <w:rPr>
                <w:rFonts w:ascii="Arial Narrow" w:hAnsi="Arial Narrow" w:cs="Arial"/>
                <w:b/>
                <w:sz w:val="18"/>
                <w:szCs w:val="18"/>
              </w:rPr>
            </w:pPr>
            <w:r w:rsidRPr="009A610D">
              <w:rPr>
                <w:rFonts w:ascii="Arial Narrow" w:hAnsi="Arial Narrow" w:cs="Arial"/>
                <w:b/>
                <w:sz w:val="18"/>
                <w:szCs w:val="18"/>
              </w:rPr>
              <w:t>№.of</w:t>
            </w:r>
          </w:p>
          <w:p w14:paraId="495EC760" w14:textId="77777777" w:rsidR="00F62F51" w:rsidRPr="009A610D" w:rsidRDefault="00F62F51" w:rsidP="00197742">
            <w:pPr>
              <w:keepNext/>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r>
      <w:tr w:rsidR="00F62F51" w14:paraId="1DDC07F4" w14:textId="77777777" w:rsidTr="00C10279">
        <w:trPr>
          <w:trHeight w:val="397"/>
        </w:trPr>
        <w:tc>
          <w:tcPr>
            <w:tcW w:w="1334" w:type="pct"/>
          </w:tcPr>
          <w:p w14:paraId="0B8FC008" w14:textId="46135817" w:rsidR="00F62F51" w:rsidRDefault="00F62F51" w:rsidP="00197742">
            <w:pPr>
              <w:keepNext/>
              <w:ind w:left="-66"/>
              <w:rPr>
                <w:rFonts w:ascii="Arial Narrow" w:hAnsi="Arial Narrow"/>
                <w:bCs/>
                <w:sz w:val="18"/>
                <w:szCs w:val="18"/>
              </w:rPr>
            </w:pPr>
            <w:r>
              <w:rPr>
                <w:rFonts w:ascii="Arial Narrow" w:hAnsi="Arial Narrow"/>
                <w:bCs/>
                <w:sz w:val="18"/>
                <w:szCs w:val="18"/>
              </w:rPr>
              <w:t>HALOPERIDOL</w:t>
            </w:r>
          </w:p>
          <w:p w14:paraId="6F273DAC" w14:textId="77777777" w:rsidR="00F62F51" w:rsidRDefault="00F62F51" w:rsidP="00197742">
            <w:pPr>
              <w:keepNext/>
              <w:ind w:left="-66"/>
              <w:rPr>
                <w:rFonts w:ascii="Arial Narrow" w:hAnsi="Arial Narrow"/>
                <w:bCs/>
                <w:sz w:val="18"/>
                <w:szCs w:val="18"/>
              </w:rPr>
            </w:pPr>
          </w:p>
          <w:p w14:paraId="52CCD380" w14:textId="2469D7FD" w:rsidR="00F62F51" w:rsidRPr="00CF4E88" w:rsidRDefault="00F62F51" w:rsidP="00197742">
            <w:pPr>
              <w:keepNext/>
              <w:ind w:left="-66"/>
              <w:rPr>
                <w:rFonts w:ascii="Arial Narrow" w:hAnsi="Arial Narrow"/>
                <w:bCs/>
                <w:sz w:val="18"/>
                <w:szCs w:val="18"/>
              </w:rPr>
            </w:pPr>
            <w:r w:rsidRPr="009E7AF9">
              <w:rPr>
                <w:rFonts w:ascii="Arial Narrow" w:hAnsi="Arial Narrow"/>
                <w:bCs/>
                <w:sz w:val="18"/>
                <w:szCs w:val="18"/>
              </w:rPr>
              <w:t>haloperidol 5 mg/mL injection, 10 x 1 mL ampoules</w:t>
            </w:r>
          </w:p>
        </w:tc>
        <w:tc>
          <w:tcPr>
            <w:tcW w:w="1710" w:type="pct"/>
          </w:tcPr>
          <w:p w14:paraId="16DAAB4C"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NEW</w:t>
            </w:r>
          </w:p>
        </w:tc>
        <w:tc>
          <w:tcPr>
            <w:tcW w:w="652" w:type="pct"/>
          </w:tcPr>
          <w:p w14:paraId="5DEA3542"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1</w:t>
            </w:r>
          </w:p>
        </w:tc>
        <w:tc>
          <w:tcPr>
            <w:tcW w:w="652" w:type="pct"/>
          </w:tcPr>
          <w:p w14:paraId="7D0A1D15"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10</w:t>
            </w:r>
          </w:p>
        </w:tc>
        <w:tc>
          <w:tcPr>
            <w:tcW w:w="652" w:type="pct"/>
          </w:tcPr>
          <w:p w14:paraId="080AB55B"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2</w:t>
            </w:r>
          </w:p>
        </w:tc>
      </w:tr>
    </w:tbl>
    <w:p w14:paraId="7D3925A3" w14:textId="593DA1A4" w:rsidR="002A358E" w:rsidRDefault="002A358E"/>
    <w:p w14:paraId="2C6F06BE" w14:textId="77777777" w:rsidR="002A358E" w:rsidRDefault="002A358E">
      <w:pPr>
        <w:spacing w:after="200" w:line="276" w:lineRule="auto"/>
      </w:pPr>
      <w:r>
        <w:br w:type="page"/>
      </w:r>
    </w:p>
    <w:p w14:paraId="74F795E0" w14:textId="77777777" w:rsidR="002A358E" w:rsidRDefault="002A35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77675" w:rsidRPr="003D0904" w14:paraId="0AA3B476" w14:textId="77777777" w:rsidTr="00A77675">
        <w:tc>
          <w:tcPr>
            <w:tcW w:w="5000" w:type="pct"/>
            <w:tcBorders>
              <w:top w:val="single" w:sz="4" w:space="0" w:color="auto"/>
              <w:left w:val="single" w:sz="4" w:space="0" w:color="auto"/>
              <w:bottom w:val="single" w:sz="4" w:space="0" w:color="auto"/>
              <w:right w:val="single" w:sz="4" w:space="0" w:color="auto"/>
            </w:tcBorders>
          </w:tcPr>
          <w:p w14:paraId="4B7961A4" w14:textId="77777777" w:rsidR="00A77675" w:rsidRPr="003D0904" w:rsidRDefault="00A77675" w:rsidP="00197742">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GENERAL – General Schedule</w:t>
            </w:r>
            <w:r>
              <w:rPr>
                <w:rFonts w:ascii="Arial Narrow" w:hAnsi="Arial Narrow" w:cs="Arial"/>
                <w:sz w:val="18"/>
                <w:szCs w:val="18"/>
              </w:rPr>
              <w:t xml:space="preserve"> Palliative Care (Code PL</w:t>
            </w:r>
            <w:r w:rsidRPr="003D0904">
              <w:rPr>
                <w:rFonts w:ascii="Arial Narrow" w:hAnsi="Arial Narrow" w:cs="Arial"/>
                <w:sz w:val="18"/>
                <w:szCs w:val="18"/>
              </w:rPr>
              <w:t xml:space="preserve">) </w:t>
            </w:r>
          </w:p>
        </w:tc>
      </w:tr>
      <w:tr w:rsidR="00A77675" w:rsidRPr="003D0904" w14:paraId="1CA622DD" w14:textId="77777777" w:rsidTr="00A77675">
        <w:trPr>
          <w:trHeight w:val="240"/>
        </w:trPr>
        <w:tc>
          <w:tcPr>
            <w:tcW w:w="5000" w:type="pct"/>
            <w:tcBorders>
              <w:top w:val="single" w:sz="4" w:space="0" w:color="auto"/>
              <w:left w:val="single" w:sz="4" w:space="0" w:color="auto"/>
              <w:bottom w:val="single" w:sz="4" w:space="0" w:color="auto"/>
              <w:right w:val="single" w:sz="4" w:space="0" w:color="auto"/>
            </w:tcBorders>
          </w:tcPr>
          <w:p w14:paraId="7AD6C73B" w14:textId="1F7CFCA6"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Medical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z w:val="18"/>
                <w:szCs w:val="18"/>
              </w:rPr>
              <w:t>Nurse</w:t>
            </w:r>
            <w:r w:rsidRPr="003D0904">
              <w:rPr>
                <w:rFonts w:ascii="Arial Narrow" w:hAnsi="Arial Narrow" w:cs="Arial"/>
                <w:sz w:val="18"/>
                <w:szCs w:val="18"/>
              </w:rPr>
              <w:t xml:space="preserve">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p>
        </w:tc>
      </w:tr>
      <w:tr w:rsidR="00A77675" w:rsidRPr="00D02495" w14:paraId="64415148" w14:textId="77777777" w:rsidTr="00A77675">
        <w:tc>
          <w:tcPr>
            <w:tcW w:w="5000" w:type="pct"/>
            <w:tcBorders>
              <w:top w:val="single" w:sz="4" w:space="0" w:color="auto"/>
              <w:left w:val="single" w:sz="4" w:space="0" w:color="auto"/>
              <w:bottom w:val="single" w:sz="4" w:space="0" w:color="auto"/>
              <w:right w:val="single" w:sz="4" w:space="0" w:color="auto"/>
            </w:tcBorders>
          </w:tcPr>
          <w:p w14:paraId="4D4E1344" w14:textId="77777777"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Restriction type / Method:</w:t>
            </w:r>
          </w:p>
          <w:p w14:paraId="4746052C" w14:textId="77777777" w:rsidR="00A77675" w:rsidRPr="00D02495" w:rsidRDefault="00A77675" w:rsidP="00197742">
            <w:pPr>
              <w:rPr>
                <w:rFonts w:ascii="Arial Narrow" w:hAnsi="Arial Narrow" w:cs="Arial"/>
                <w:i/>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8A4B5A">
              <w:rPr>
                <w:rFonts w:ascii="Arial Narrow" w:hAnsi="Arial Narrow" w:cs="Arial"/>
                <w:sz w:val="18"/>
                <w:szCs w:val="18"/>
              </w:rPr>
              <w:t>Restricted Benefit</w:t>
            </w:r>
            <w:r>
              <w:rPr>
                <w:rFonts w:ascii="Arial Narrow" w:hAnsi="Arial Narrow" w:cs="Arial"/>
                <w:i/>
                <w:sz w:val="18"/>
                <w:szCs w:val="18"/>
              </w:rPr>
              <w:t xml:space="preserve"> </w:t>
            </w:r>
          </w:p>
        </w:tc>
      </w:tr>
      <w:tr w:rsidR="00A77675" w:rsidRPr="008A4B5A" w14:paraId="46A1202D" w14:textId="77777777" w:rsidTr="00A77675">
        <w:tc>
          <w:tcPr>
            <w:tcW w:w="5000" w:type="pct"/>
            <w:vAlign w:val="center"/>
            <w:hideMark/>
          </w:tcPr>
          <w:p w14:paraId="58EAA070" w14:textId="77777777" w:rsidR="00A77675" w:rsidRDefault="00A77675" w:rsidP="00197742">
            <w:pPr>
              <w:rPr>
                <w:rFonts w:ascii="Arial Narrow" w:hAnsi="Arial Narrow"/>
                <w:strike/>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w:t>
            </w:r>
          </w:p>
          <w:p w14:paraId="3C19D8DB" w14:textId="2B1F347F" w:rsidR="00A77675" w:rsidRPr="008A4B5A" w:rsidRDefault="00AF583C" w:rsidP="00197742">
            <w:pPr>
              <w:rPr>
                <w:rFonts w:ascii="Arial Narrow" w:hAnsi="Arial Narrow"/>
                <w:color w:val="333333"/>
                <w:sz w:val="18"/>
                <w:szCs w:val="18"/>
              </w:rPr>
            </w:pPr>
            <w:r w:rsidRPr="00AF583C">
              <w:rPr>
                <w:rFonts w:ascii="Arial Narrow" w:hAnsi="Arial Narrow"/>
                <w:sz w:val="18"/>
                <w:szCs w:val="18"/>
              </w:rPr>
              <w:t>For use in patients receiving palliative care</w:t>
            </w:r>
          </w:p>
        </w:tc>
      </w:tr>
      <w:tr w:rsidR="00A77675" w:rsidRPr="007351FC" w14:paraId="7DD42D90" w14:textId="77777777" w:rsidTr="00A77675">
        <w:tc>
          <w:tcPr>
            <w:tcW w:w="5000" w:type="pct"/>
            <w:vAlign w:val="center"/>
          </w:tcPr>
          <w:p w14:paraId="22C1DCAA" w14:textId="77777777" w:rsidR="00A77675" w:rsidRDefault="00A77675" w:rsidP="00197742">
            <w:pPr>
              <w:rPr>
                <w:rFonts w:ascii="Arial Narrow" w:hAnsi="Arial Narrow"/>
                <w:b/>
                <w:bCs/>
                <w:color w:val="333333"/>
                <w:sz w:val="18"/>
                <w:szCs w:val="18"/>
              </w:rPr>
            </w:pPr>
            <w:r>
              <w:rPr>
                <w:rFonts w:ascii="Arial Narrow" w:hAnsi="Arial Narrow"/>
                <w:b/>
                <w:bCs/>
                <w:color w:val="333333"/>
                <w:sz w:val="18"/>
                <w:szCs w:val="18"/>
              </w:rPr>
              <w:t>Administrative Advice:</w:t>
            </w:r>
          </w:p>
          <w:p w14:paraId="023B23E1" w14:textId="77777777" w:rsidR="00A77675" w:rsidRDefault="00A77675" w:rsidP="00197742">
            <w:pPr>
              <w:rPr>
                <w:rFonts w:ascii="Arial Narrow" w:hAnsi="Arial Narrow"/>
                <w:b/>
                <w:bCs/>
                <w:color w:val="333333"/>
                <w:sz w:val="18"/>
                <w:szCs w:val="18"/>
              </w:rPr>
            </w:pPr>
          </w:p>
          <w:p w14:paraId="66BE557D" w14:textId="77777777" w:rsidR="00A77675" w:rsidRPr="000811CB" w:rsidRDefault="00A77675" w:rsidP="000811CB">
            <w:pPr>
              <w:rPr>
                <w:rFonts w:ascii="Arial Narrow" w:hAnsi="Arial Narrow"/>
                <w:b/>
                <w:bCs/>
                <w:color w:val="333333"/>
                <w:sz w:val="18"/>
                <w:szCs w:val="18"/>
              </w:rPr>
            </w:pPr>
            <w:r w:rsidRPr="000811CB">
              <w:rPr>
                <w:rFonts w:ascii="Arial Narrow" w:hAnsi="Arial Narrow"/>
                <w:b/>
                <w:bCs/>
                <w:color w:val="333333"/>
                <w:sz w:val="18"/>
                <w:szCs w:val="18"/>
              </w:rPr>
              <w:t>Shared Care Model:</w:t>
            </w:r>
          </w:p>
          <w:p w14:paraId="2EE27D5E" w14:textId="77777777" w:rsidR="00A77675" w:rsidRPr="000811CB" w:rsidRDefault="00A77675" w:rsidP="000811CB">
            <w:pPr>
              <w:rPr>
                <w:rFonts w:ascii="Arial Narrow" w:hAnsi="Arial Narrow"/>
                <w:bCs/>
                <w:color w:val="333333"/>
                <w:sz w:val="18"/>
                <w:szCs w:val="18"/>
              </w:rPr>
            </w:pPr>
            <w:r w:rsidRPr="000811CB">
              <w:rPr>
                <w:rFonts w:ascii="Arial Narrow" w:hAnsi="Arial Narrow"/>
                <w:bCs/>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14:paraId="62AF6575" w14:textId="2CEBA24E" w:rsidR="00A77675" w:rsidRPr="007351FC" w:rsidRDefault="00A77675" w:rsidP="00197742">
            <w:pPr>
              <w:rPr>
                <w:rFonts w:ascii="Arial Narrow" w:hAnsi="Arial Narrow"/>
                <w:bCs/>
                <w:color w:val="333333"/>
                <w:sz w:val="18"/>
                <w:szCs w:val="18"/>
              </w:rPr>
            </w:pPr>
          </w:p>
        </w:tc>
      </w:tr>
    </w:tbl>
    <w:p w14:paraId="36E7E765" w14:textId="045A137D" w:rsidR="002C2352" w:rsidRDefault="002C2352"/>
    <w:p w14:paraId="20E2E3EC" w14:textId="4E103A2A" w:rsidR="00E2157F" w:rsidRPr="001414F8" w:rsidRDefault="00E2157F" w:rsidP="001414F8">
      <w:pPr>
        <w:pStyle w:val="ListParagraph"/>
        <w:keepNext/>
        <w:keepLines/>
        <w:numPr>
          <w:ilvl w:val="0"/>
          <w:numId w:val="27"/>
        </w:numPr>
        <w:spacing w:after="120"/>
        <w:rPr>
          <w:rFonts w:asciiTheme="minorHAnsi" w:eastAsiaTheme="minorHAnsi" w:hAnsiTheme="minorHAnsi" w:cstheme="minorBidi"/>
          <w:szCs w:val="22"/>
        </w:rPr>
      </w:pPr>
      <w:r w:rsidRPr="00CA2A31">
        <w:rPr>
          <w:rFonts w:asciiTheme="minorHAnsi" w:eastAsiaTheme="minorHAnsi" w:hAnsiTheme="minorHAnsi" w:cstheme="minorBidi"/>
          <w:szCs w:val="22"/>
        </w:rPr>
        <w:t>Metoclopramide</w:t>
      </w:r>
    </w:p>
    <w:tbl>
      <w:tblPr>
        <w:tblStyle w:val="TableGrid"/>
        <w:tblW w:w="5000" w:type="pct"/>
        <w:tblLook w:val="04A0" w:firstRow="1" w:lastRow="0" w:firstColumn="1" w:lastColumn="0" w:noHBand="0" w:noVBand="1"/>
        <w:tblCaption w:val="6.3. Add new items:"/>
      </w:tblPr>
      <w:tblGrid>
        <w:gridCol w:w="2405"/>
        <w:gridCol w:w="3083"/>
        <w:gridCol w:w="1176"/>
        <w:gridCol w:w="1176"/>
        <w:gridCol w:w="1176"/>
      </w:tblGrid>
      <w:tr w:rsidR="00F62F51" w:rsidRPr="009A610D" w14:paraId="6246D85B" w14:textId="77777777" w:rsidTr="00C10279">
        <w:trPr>
          <w:tblHeader/>
        </w:trPr>
        <w:tc>
          <w:tcPr>
            <w:tcW w:w="1334" w:type="pct"/>
          </w:tcPr>
          <w:p w14:paraId="54D7E552" w14:textId="0041B3B9" w:rsidR="0077609B" w:rsidRPr="003A738B" w:rsidRDefault="0077609B" w:rsidP="001414F8">
            <w:pPr>
              <w:keepNext/>
              <w:keepLines/>
              <w:ind w:left="-108"/>
              <w:rPr>
                <w:rFonts w:ascii="Arial Narrow" w:hAnsi="Arial Narrow" w:cs="Arial"/>
                <w:b/>
                <w:sz w:val="18"/>
                <w:szCs w:val="18"/>
                <w:lang w:eastAsia="en-AU"/>
              </w:rPr>
            </w:pPr>
            <w:r>
              <w:rPr>
                <w:rFonts w:ascii="Arial Narrow" w:hAnsi="Arial Narrow" w:cs="Arial"/>
                <w:b/>
                <w:bCs/>
                <w:sz w:val="18"/>
                <w:szCs w:val="18"/>
              </w:rPr>
              <w:t xml:space="preserve"> </w:t>
            </w:r>
            <w:r w:rsidRPr="003A738B">
              <w:rPr>
                <w:rFonts w:ascii="Arial Narrow" w:hAnsi="Arial Narrow" w:cs="Arial"/>
                <w:b/>
                <w:sz w:val="18"/>
                <w:szCs w:val="18"/>
                <w:lang w:eastAsia="en-AU"/>
              </w:rPr>
              <w:t>Name, Restriction,</w:t>
            </w:r>
          </w:p>
          <w:p w14:paraId="7968B01F" w14:textId="79855FB7" w:rsidR="00F62F51" w:rsidRPr="009A610D" w:rsidRDefault="0077609B" w:rsidP="001414F8">
            <w:pPr>
              <w:keepNext/>
              <w:keepLines/>
              <w:ind w:left="-66"/>
              <w:rPr>
                <w:rFonts w:ascii="Arial Narrow" w:hAnsi="Arial Narrow" w:cs="Arial"/>
                <w:b/>
                <w:sz w:val="18"/>
                <w:szCs w:val="18"/>
              </w:rPr>
            </w:pPr>
            <w:r w:rsidRPr="003A738B">
              <w:rPr>
                <w:rFonts w:ascii="Arial Narrow" w:hAnsi="Arial Narrow" w:cs="Arial"/>
                <w:b/>
                <w:sz w:val="18"/>
                <w:szCs w:val="18"/>
                <w:lang w:eastAsia="en-AU"/>
              </w:rPr>
              <w:t>Manner of administration and form</w:t>
            </w:r>
          </w:p>
        </w:tc>
        <w:tc>
          <w:tcPr>
            <w:tcW w:w="1710" w:type="pct"/>
          </w:tcPr>
          <w:p w14:paraId="4039819C" w14:textId="77777777" w:rsidR="00F62F51" w:rsidRPr="009A610D" w:rsidRDefault="00F62F51" w:rsidP="001414F8">
            <w:pPr>
              <w:keepNext/>
              <w:keepLines/>
              <w:ind w:left="-108"/>
              <w:jc w:val="center"/>
              <w:rPr>
                <w:rFonts w:ascii="Arial Narrow" w:hAnsi="Arial Narrow" w:cs="Arial"/>
                <w:b/>
                <w:sz w:val="18"/>
                <w:szCs w:val="18"/>
              </w:rPr>
            </w:pPr>
            <w:r>
              <w:rPr>
                <w:rFonts w:ascii="Arial Narrow" w:hAnsi="Arial Narrow" w:cs="Arial"/>
                <w:b/>
                <w:sz w:val="18"/>
                <w:szCs w:val="18"/>
              </w:rPr>
              <w:t>PBS item code</w:t>
            </w:r>
          </w:p>
        </w:tc>
        <w:tc>
          <w:tcPr>
            <w:tcW w:w="652" w:type="pct"/>
          </w:tcPr>
          <w:p w14:paraId="792E0A52" w14:textId="77777777" w:rsidR="00F62F51" w:rsidRPr="009A610D" w:rsidRDefault="00F62F51" w:rsidP="001414F8">
            <w:pPr>
              <w:keepNext/>
              <w:keepLines/>
              <w:ind w:left="-108"/>
              <w:jc w:val="center"/>
              <w:rPr>
                <w:rFonts w:ascii="Arial Narrow" w:hAnsi="Arial Narrow" w:cs="Arial"/>
                <w:b/>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652" w:type="pct"/>
          </w:tcPr>
          <w:p w14:paraId="764EE505" w14:textId="77777777" w:rsidR="00F62F51" w:rsidRPr="009A610D" w:rsidRDefault="00F62F51" w:rsidP="001414F8">
            <w:pPr>
              <w:keepNext/>
              <w:keepLines/>
              <w:ind w:left="-108"/>
              <w:jc w:val="center"/>
              <w:rPr>
                <w:rFonts w:ascii="Arial Narrow" w:hAnsi="Arial Narrow" w:cs="Arial"/>
                <w:b/>
                <w:sz w:val="18"/>
                <w:szCs w:val="18"/>
              </w:rPr>
            </w:pPr>
            <w:r>
              <w:rPr>
                <w:rFonts w:ascii="Arial Narrow" w:hAnsi="Arial Narrow" w:cs="Arial"/>
                <w:b/>
                <w:sz w:val="18"/>
                <w:szCs w:val="18"/>
              </w:rPr>
              <w:t>Max. qty units</w:t>
            </w:r>
          </w:p>
        </w:tc>
        <w:tc>
          <w:tcPr>
            <w:tcW w:w="652" w:type="pct"/>
          </w:tcPr>
          <w:p w14:paraId="4BB4ED1F" w14:textId="77777777" w:rsidR="00F62F51" w:rsidRPr="009A610D" w:rsidRDefault="00F62F51" w:rsidP="001414F8">
            <w:pPr>
              <w:keepNext/>
              <w:keepLines/>
              <w:ind w:left="-108"/>
              <w:jc w:val="center"/>
              <w:rPr>
                <w:rFonts w:ascii="Arial Narrow" w:hAnsi="Arial Narrow" w:cs="Arial"/>
                <w:b/>
                <w:sz w:val="18"/>
                <w:szCs w:val="18"/>
              </w:rPr>
            </w:pPr>
            <w:r w:rsidRPr="009A610D">
              <w:rPr>
                <w:rFonts w:ascii="Arial Narrow" w:hAnsi="Arial Narrow" w:cs="Arial"/>
                <w:b/>
                <w:sz w:val="18"/>
                <w:szCs w:val="18"/>
              </w:rPr>
              <w:t>№.of</w:t>
            </w:r>
          </w:p>
          <w:p w14:paraId="76F9A549" w14:textId="77777777" w:rsidR="00F62F51" w:rsidRPr="009A610D" w:rsidRDefault="00F62F51" w:rsidP="001414F8">
            <w:pPr>
              <w:keepNext/>
              <w:keepLines/>
              <w:ind w:left="-108"/>
              <w:jc w:val="center"/>
              <w:rPr>
                <w:rFonts w:ascii="Arial Narrow" w:hAnsi="Arial Narrow" w:cs="Arial"/>
                <w:b/>
                <w:sz w:val="18"/>
                <w:szCs w:val="18"/>
              </w:rPr>
            </w:pPr>
            <w:proofErr w:type="spellStart"/>
            <w:r w:rsidRPr="009A610D">
              <w:rPr>
                <w:rFonts w:ascii="Arial Narrow" w:hAnsi="Arial Narrow" w:cs="Arial"/>
                <w:b/>
                <w:sz w:val="18"/>
                <w:szCs w:val="18"/>
              </w:rPr>
              <w:t>Rpts</w:t>
            </w:r>
            <w:proofErr w:type="spellEnd"/>
          </w:p>
        </w:tc>
      </w:tr>
      <w:tr w:rsidR="00F62F51" w14:paraId="168ACDB2" w14:textId="77777777" w:rsidTr="00C10279">
        <w:trPr>
          <w:trHeight w:val="397"/>
        </w:trPr>
        <w:tc>
          <w:tcPr>
            <w:tcW w:w="1334" w:type="pct"/>
          </w:tcPr>
          <w:p w14:paraId="0426EAC0" w14:textId="6A3D461F" w:rsidR="00F62F51" w:rsidRDefault="00F62F51" w:rsidP="00197742">
            <w:pPr>
              <w:keepNext/>
              <w:ind w:left="-66"/>
              <w:rPr>
                <w:rFonts w:ascii="Arial Narrow" w:hAnsi="Arial Narrow"/>
                <w:bCs/>
                <w:sz w:val="18"/>
                <w:szCs w:val="18"/>
              </w:rPr>
            </w:pPr>
            <w:r>
              <w:rPr>
                <w:rFonts w:ascii="Arial Narrow" w:hAnsi="Arial Narrow"/>
                <w:bCs/>
                <w:sz w:val="18"/>
                <w:szCs w:val="18"/>
              </w:rPr>
              <w:t>METOCLOPRAMIDE</w:t>
            </w:r>
          </w:p>
          <w:p w14:paraId="4BB7F185" w14:textId="77777777" w:rsidR="00F62F51" w:rsidRDefault="00F62F51" w:rsidP="00197742">
            <w:pPr>
              <w:keepNext/>
              <w:ind w:left="-66"/>
              <w:rPr>
                <w:rFonts w:ascii="Arial Narrow" w:hAnsi="Arial Narrow"/>
                <w:bCs/>
                <w:sz w:val="18"/>
                <w:szCs w:val="18"/>
              </w:rPr>
            </w:pPr>
          </w:p>
          <w:p w14:paraId="7F030859" w14:textId="0E0F8325" w:rsidR="00F62F51" w:rsidRPr="009E7AF9" w:rsidRDefault="00F62F51" w:rsidP="00197742">
            <w:pPr>
              <w:keepNext/>
              <w:ind w:left="-66"/>
              <w:rPr>
                <w:rFonts w:ascii="Arial Narrow" w:hAnsi="Arial Narrow"/>
                <w:bCs/>
                <w:sz w:val="18"/>
                <w:szCs w:val="18"/>
              </w:rPr>
            </w:pPr>
            <w:r w:rsidRPr="000B20F3">
              <w:rPr>
                <w:rFonts w:ascii="Arial Narrow" w:hAnsi="Arial Narrow"/>
                <w:bCs/>
                <w:sz w:val="18"/>
                <w:szCs w:val="18"/>
              </w:rPr>
              <w:t>metoclopramide hydrochloride 10 mg tablet, 25</w:t>
            </w:r>
          </w:p>
        </w:tc>
        <w:tc>
          <w:tcPr>
            <w:tcW w:w="1710" w:type="pct"/>
          </w:tcPr>
          <w:p w14:paraId="32642A61"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NEW</w:t>
            </w:r>
          </w:p>
        </w:tc>
        <w:tc>
          <w:tcPr>
            <w:tcW w:w="652" w:type="pct"/>
          </w:tcPr>
          <w:p w14:paraId="47BAA261"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4</w:t>
            </w:r>
          </w:p>
        </w:tc>
        <w:tc>
          <w:tcPr>
            <w:tcW w:w="652" w:type="pct"/>
          </w:tcPr>
          <w:p w14:paraId="5DF44697"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100</w:t>
            </w:r>
          </w:p>
        </w:tc>
        <w:tc>
          <w:tcPr>
            <w:tcW w:w="652" w:type="pct"/>
          </w:tcPr>
          <w:p w14:paraId="7F450982" w14:textId="77777777" w:rsidR="00F62F51" w:rsidRDefault="00F62F51" w:rsidP="00197742">
            <w:pPr>
              <w:keepNext/>
              <w:ind w:left="-108"/>
              <w:jc w:val="center"/>
              <w:rPr>
                <w:rFonts w:ascii="Arial Narrow" w:hAnsi="Arial Narrow"/>
                <w:bCs/>
                <w:sz w:val="18"/>
                <w:szCs w:val="18"/>
              </w:rPr>
            </w:pPr>
            <w:r>
              <w:rPr>
                <w:rFonts w:ascii="Arial Narrow" w:hAnsi="Arial Narrow"/>
                <w:bCs/>
                <w:sz w:val="18"/>
                <w:szCs w:val="18"/>
              </w:rPr>
              <w:t>5</w:t>
            </w:r>
          </w:p>
        </w:tc>
      </w:tr>
    </w:tbl>
    <w:p w14:paraId="039B3F6E" w14:textId="051BD9F7" w:rsidR="00F62F51" w:rsidRDefault="00F62F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77675" w:rsidRPr="003D0904" w14:paraId="360E1BB4" w14:textId="77777777" w:rsidTr="00A77675">
        <w:tc>
          <w:tcPr>
            <w:tcW w:w="5000" w:type="pct"/>
            <w:tcBorders>
              <w:top w:val="single" w:sz="4" w:space="0" w:color="auto"/>
              <w:left w:val="single" w:sz="4" w:space="0" w:color="auto"/>
              <w:bottom w:val="single" w:sz="4" w:space="0" w:color="auto"/>
              <w:right w:val="single" w:sz="4" w:space="0" w:color="auto"/>
            </w:tcBorders>
          </w:tcPr>
          <w:p w14:paraId="30FB5C3B" w14:textId="77777777" w:rsidR="00A77675" w:rsidRPr="003D0904" w:rsidRDefault="00A77675" w:rsidP="00197742">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GENERAL – General Schedule</w:t>
            </w:r>
            <w:r>
              <w:rPr>
                <w:rFonts w:ascii="Arial Narrow" w:hAnsi="Arial Narrow" w:cs="Arial"/>
                <w:sz w:val="18"/>
                <w:szCs w:val="18"/>
              </w:rPr>
              <w:t xml:space="preserve"> Palliative Care (Code PL</w:t>
            </w:r>
            <w:r w:rsidRPr="003D0904">
              <w:rPr>
                <w:rFonts w:ascii="Arial Narrow" w:hAnsi="Arial Narrow" w:cs="Arial"/>
                <w:sz w:val="18"/>
                <w:szCs w:val="18"/>
              </w:rPr>
              <w:t xml:space="preserve">) </w:t>
            </w:r>
          </w:p>
        </w:tc>
      </w:tr>
      <w:tr w:rsidR="00A77675" w:rsidRPr="003D0904" w14:paraId="439154B7" w14:textId="77777777" w:rsidTr="00A77675">
        <w:trPr>
          <w:trHeight w:val="240"/>
        </w:trPr>
        <w:tc>
          <w:tcPr>
            <w:tcW w:w="5000" w:type="pct"/>
            <w:tcBorders>
              <w:top w:val="single" w:sz="4" w:space="0" w:color="auto"/>
              <w:left w:val="single" w:sz="4" w:space="0" w:color="auto"/>
              <w:bottom w:val="single" w:sz="4" w:space="0" w:color="auto"/>
              <w:right w:val="single" w:sz="4" w:space="0" w:color="auto"/>
            </w:tcBorders>
          </w:tcPr>
          <w:p w14:paraId="5E216E4C" w14:textId="50F8752F"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Medical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Pr>
                <w:rFonts w:ascii="Arial Narrow" w:hAnsi="Arial Narrow" w:cs="Arial"/>
                <w:sz w:val="18"/>
                <w:szCs w:val="18"/>
              </w:rPr>
              <w:t>Nurse</w:t>
            </w:r>
            <w:r w:rsidRPr="003D0904">
              <w:rPr>
                <w:rFonts w:ascii="Arial Narrow" w:hAnsi="Arial Narrow" w:cs="Arial"/>
                <w:sz w:val="18"/>
                <w:szCs w:val="18"/>
              </w:rPr>
              <w:t xml:space="preserve"> Practitioners</w:t>
            </w:r>
            <w:r w:rsidR="0023538A">
              <w:rPr>
                <w:rFonts w:ascii="Arial Narrow" w:hAnsi="Arial Narrow" w:cs="Arial"/>
                <w:sz w:val="18"/>
                <w:szCs w:val="18"/>
              </w:rPr>
              <w:t xml:space="preserve"> </w:t>
            </w:r>
            <w:r w:rsidRPr="003D0904">
              <w:rPr>
                <w:rFonts w:ascii="Arial Narrow" w:hAnsi="Arial Narrow" w:cs="Arial"/>
                <w:sz w:val="18"/>
                <w:szCs w:val="18"/>
              </w:rPr>
              <w:t xml:space="preserve"> </w:t>
            </w:r>
          </w:p>
        </w:tc>
      </w:tr>
      <w:tr w:rsidR="00A77675" w:rsidRPr="00D02495" w14:paraId="24681C6C" w14:textId="77777777" w:rsidTr="00A77675">
        <w:tc>
          <w:tcPr>
            <w:tcW w:w="5000" w:type="pct"/>
            <w:tcBorders>
              <w:top w:val="single" w:sz="4" w:space="0" w:color="auto"/>
              <w:left w:val="single" w:sz="4" w:space="0" w:color="auto"/>
              <w:bottom w:val="single" w:sz="4" w:space="0" w:color="auto"/>
              <w:right w:val="single" w:sz="4" w:space="0" w:color="auto"/>
            </w:tcBorders>
          </w:tcPr>
          <w:p w14:paraId="79BE809E" w14:textId="77777777" w:rsidR="00A77675" w:rsidRPr="003D0904" w:rsidRDefault="00A77675" w:rsidP="00197742">
            <w:pPr>
              <w:rPr>
                <w:rFonts w:ascii="Arial Narrow" w:hAnsi="Arial Narrow" w:cs="Arial"/>
                <w:b/>
                <w:sz w:val="18"/>
                <w:szCs w:val="18"/>
              </w:rPr>
            </w:pPr>
            <w:r w:rsidRPr="003D0904">
              <w:rPr>
                <w:rFonts w:ascii="Arial Narrow" w:hAnsi="Arial Narrow" w:cs="Arial"/>
                <w:b/>
                <w:sz w:val="18"/>
                <w:szCs w:val="18"/>
              </w:rPr>
              <w:t>Restriction type / Method:</w:t>
            </w:r>
          </w:p>
          <w:p w14:paraId="1C592EE1" w14:textId="77777777" w:rsidR="00A77675" w:rsidRPr="00D02495" w:rsidRDefault="00A77675" w:rsidP="00197742">
            <w:pPr>
              <w:rPr>
                <w:rFonts w:ascii="Arial Narrow" w:hAnsi="Arial Narrow" w:cs="Arial"/>
                <w:i/>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AF583C">
              <w:rPr>
                <w:rFonts w:ascii="Arial Narrow" w:hAnsi="Arial Narrow" w:cs="Arial"/>
                <w:sz w:val="18"/>
                <w:szCs w:val="18"/>
              </w:rPr>
            </w:r>
            <w:r w:rsidR="00AF583C">
              <w:rPr>
                <w:rFonts w:ascii="Arial Narrow" w:hAnsi="Arial Narrow" w:cs="Arial"/>
                <w:sz w:val="18"/>
                <w:szCs w:val="18"/>
              </w:rPr>
              <w:fldChar w:fldCharType="separate"/>
            </w:r>
            <w:r w:rsidRPr="00C23AE3">
              <w:rPr>
                <w:rFonts w:ascii="Arial Narrow" w:hAnsi="Arial Narrow" w:cs="Arial"/>
                <w:sz w:val="18"/>
                <w:szCs w:val="18"/>
              </w:rPr>
              <w:fldChar w:fldCharType="end"/>
            </w:r>
            <w:r w:rsidRPr="008A4B5A">
              <w:rPr>
                <w:rFonts w:ascii="Arial Narrow" w:hAnsi="Arial Narrow" w:cs="Arial"/>
                <w:sz w:val="18"/>
                <w:szCs w:val="18"/>
              </w:rPr>
              <w:t>Restricted Benefit</w:t>
            </w:r>
            <w:r>
              <w:rPr>
                <w:rFonts w:ascii="Arial Narrow" w:hAnsi="Arial Narrow" w:cs="Arial"/>
                <w:i/>
                <w:sz w:val="18"/>
                <w:szCs w:val="18"/>
              </w:rPr>
              <w:t xml:space="preserve"> </w:t>
            </w:r>
          </w:p>
        </w:tc>
      </w:tr>
      <w:tr w:rsidR="00A77675" w:rsidRPr="008A4B5A" w14:paraId="00DEB5FD" w14:textId="77777777" w:rsidTr="00A77675">
        <w:tc>
          <w:tcPr>
            <w:tcW w:w="5000" w:type="pct"/>
            <w:vAlign w:val="center"/>
            <w:hideMark/>
          </w:tcPr>
          <w:p w14:paraId="158AC30F" w14:textId="77777777" w:rsidR="00A77675" w:rsidRDefault="00A77675" w:rsidP="00197742">
            <w:pPr>
              <w:rPr>
                <w:rFonts w:ascii="Arial Narrow" w:hAnsi="Arial Narrow"/>
                <w:strike/>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w:t>
            </w:r>
          </w:p>
          <w:p w14:paraId="0769CCB3" w14:textId="18748E5B" w:rsidR="00A77675" w:rsidRPr="008A4B5A" w:rsidRDefault="00AF583C" w:rsidP="00197742">
            <w:pPr>
              <w:rPr>
                <w:rFonts w:ascii="Arial Narrow" w:hAnsi="Arial Narrow"/>
                <w:color w:val="333333"/>
                <w:sz w:val="18"/>
                <w:szCs w:val="18"/>
              </w:rPr>
            </w:pPr>
            <w:r w:rsidRPr="00AF583C">
              <w:rPr>
                <w:rFonts w:ascii="Arial Narrow" w:hAnsi="Arial Narrow"/>
                <w:sz w:val="18"/>
                <w:szCs w:val="18"/>
              </w:rPr>
              <w:t>For use in patients receiving palliative care</w:t>
            </w:r>
          </w:p>
        </w:tc>
      </w:tr>
    </w:tbl>
    <w:p w14:paraId="2A69BD8C" w14:textId="1D8C8C71" w:rsidR="00F91DBF" w:rsidRDefault="00F91DBF"/>
    <w:p w14:paraId="378DFD07" w14:textId="7003336D" w:rsidR="00481B0F" w:rsidRDefault="00606E9A" w:rsidP="00E824C7">
      <w:pPr>
        <w:pStyle w:val="4Bodytextnumbered"/>
        <w:numPr>
          <w:ilvl w:val="0"/>
          <w:numId w:val="22"/>
        </w:numPr>
      </w:pPr>
      <w:r>
        <w:t>Opioid items</w:t>
      </w:r>
    </w:p>
    <w:p w14:paraId="67F7F82C" w14:textId="3B2F5E57" w:rsidR="000B20F3" w:rsidRPr="00E824C7" w:rsidRDefault="00481B0F" w:rsidP="00E824C7">
      <w:pPr>
        <w:pStyle w:val="4Bodytextnumbered"/>
        <w:ind w:left="360"/>
      </w:pPr>
      <w:r>
        <w:t xml:space="preserve">Restrictions for these items are to be finalised. </w:t>
      </w:r>
    </w:p>
    <w:p w14:paraId="20AD510B" w14:textId="5DF0935A" w:rsidR="00E2157F" w:rsidRPr="001414F8" w:rsidRDefault="00E2157F" w:rsidP="001414F8">
      <w:pPr>
        <w:pStyle w:val="ListParagraph"/>
        <w:numPr>
          <w:ilvl w:val="0"/>
          <w:numId w:val="28"/>
        </w:numPr>
        <w:spacing w:after="120"/>
        <w:rPr>
          <w:rFonts w:asciiTheme="minorHAnsi" w:hAnsiTheme="minorHAnsi" w:cstheme="minorHAnsi"/>
        </w:rPr>
      </w:pPr>
      <w:r w:rsidRPr="00CA2A31">
        <w:rPr>
          <w:rFonts w:asciiTheme="minorHAnsi" w:hAnsiTheme="minorHAnsi" w:cstheme="minorHAnsi"/>
        </w:rPr>
        <w:t>Fentanyl</w:t>
      </w:r>
    </w:p>
    <w:tbl>
      <w:tblPr>
        <w:tblStyle w:val="TableGrid"/>
        <w:tblW w:w="5000" w:type="pct"/>
        <w:tblLook w:val="04A0" w:firstRow="1" w:lastRow="0" w:firstColumn="1" w:lastColumn="0" w:noHBand="0" w:noVBand="1"/>
        <w:tblCaption w:val="Restrictions for these items are to be finalised. "/>
      </w:tblPr>
      <w:tblGrid>
        <w:gridCol w:w="2624"/>
        <w:gridCol w:w="1639"/>
        <w:gridCol w:w="1639"/>
        <w:gridCol w:w="1475"/>
        <w:gridCol w:w="1639"/>
      </w:tblGrid>
      <w:tr w:rsidR="00875C04" w14:paraId="2D984CD2" w14:textId="77777777" w:rsidTr="00126257">
        <w:trPr>
          <w:trHeight w:val="397"/>
          <w:tblHeader/>
        </w:trPr>
        <w:tc>
          <w:tcPr>
            <w:tcW w:w="1455" w:type="pct"/>
          </w:tcPr>
          <w:p w14:paraId="2E027119" w14:textId="2BCF7C82" w:rsidR="00875C04" w:rsidRPr="00943FF4" w:rsidRDefault="007F0CC8" w:rsidP="00875C04">
            <w:pPr>
              <w:keepNext/>
              <w:ind w:left="-66"/>
              <w:rPr>
                <w:rFonts w:ascii="Arial Narrow" w:hAnsi="Arial Narrow" w:cstheme="minorBidi"/>
                <w:bCs/>
                <w:sz w:val="18"/>
                <w:szCs w:val="18"/>
              </w:rPr>
            </w:pPr>
            <w:r w:rsidRPr="003A738B">
              <w:rPr>
                <w:rFonts w:ascii="Arial Narrow" w:hAnsi="Arial Narrow" w:cs="Arial"/>
                <w:b/>
                <w:sz w:val="18"/>
                <w:szCs w:val="18"/>
                <w:lang w:eastAsia="en-AU"/>
              </w:rPr>
              <w:t>Name, Restriction,</w:t>
            </w:r>
            <w:r>
              <w:rPr>
                <w:rFonts w:ascii="Arial Narrow" w:hAnsi="Arial Narrow" w:cs="Arial"/>
                <w:b/>
                <w:sz w:val="18"/>
                <w:szCs w:val="18"/>
                <w:lang w:eastAsia="en-AU"/>
              </w:rPr>
              <w:t xml:space="preserve"> </w:t>
            </w:r>
            <w:r w:rsidRPr="003A738B">
              <w:rPr>
                <w:rFonts w:ascii="Arial Narrow" w:hAnsi="Arial Narrow" w:cs="Arial"/>
                <w:b/>
                <w:sz w:val="18"/>
                <w:szCs w:val="18"/>
                <w:lang w:eastAsia="en-AU"/>
              </w:rPr>
              <w:t>Manner of administration and form</w:t>
            </w:r>
          </w:p>
        </w:tc>
        <w:tc>
          <w:tcPr>
            <w:tcW w:w="909" w:type="pct"/>
          </w:tcPr>
          <w:p w14:paraId="2EB99690" w14:textId="7F765C57" w:rsidR="00875C04" w:rsidRPr="00943FF4" w:rsidRDefault="00875C04" w:rsidP="00875C04">
            <w:pPr>
              <w:keepNext/>
              <w:ind w:left="-108"/>
              <w:jc w:val="center"/>
              <w:rPr>
                <w:rFonts w:ascii="Arial Narrow" w:hAnsi="Arial Narrow" w:cstheme="minorBidi"/>
                <w:bCs/>
                <w:sz w:val="18"/>
                <w:szCs w:val="18"/>
              </w:rPr>
            </w:pPr>
            <w:r>
              <w:rPr>
                <w:rFonts w:ascii="Arial Narrow" w:hAnsi="Arial Narrow" w:cs="Arial"/>
                <w:b/>
                <w:sz w:val="18"/>
                <w:szCs w:val="18"/>
              </w:rPr>
              <w:t>PBS item code</w:t>
            </w:r>
          </w:p>
        </w:tc>
        <w:tc>
          <w:tcPr>
            <w:tcW w:w="909" w:type="pct"/>
          </w:tcPr>
          <w:p w14:paraId="20D1DAEC" w14:textId="6CD100EC" w:rsidR="00875C04" w:rsidRPr="00943FF4" w:rsidRDefault="00875C04" w:rsidP="00875C04">
            <w:pPr>
              <w:keepNext/>
              <w:ind w:left="-108"/>
              <w:jc w:val="center"/>
              <w:rPr>
                <w:rFonts w:ascii="Arial Narrow" w:hAnsi="Arial Narrow"/>
                <w:bCs/>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18" w:type="pct"/>
          </w:tcPr>
          <w:p w14:paraId="2DC84396" w14:textId="66F44E92" w:rsidR="00875C04" w:rsidRPr="00943FF4" w:rsidRDefault="00875C04" w:rsidP="00875C04">
            <w:pPr>
              <w:keepNext/>
              <w:ind w:left="-108"/>
              <w:jc w:val="center"/>
              <w:rPr>
                <w:rFonts w:ascii="Arial Narrow" w:hAnsi="Arial Narrow"/>
                <w:bCs/>
                <w:sz w:val="18"/>
                <w:szCs w:val="18"/>
              </w:rPr>
            </w:pPr>
            <w:r>
              <w:rPr>
                <w:rFonts w:ascii="Arial Narrow" w:hAnsi="Arial Narrow" w:cs="Arial"/>
                <w:b/>
                <w:sz w:val="18"/>
                <w:szCs w:val="18"/>
              </w:rPr>
              <w:t>Max. qty units</w:t>
            </w:r>
          </w:p>
        </w:tc>
        <w:tc>
          <w:tcPr>
            <w:tcW w:w="909" w:type="pct"/>
          </w:tcPr>
          <w:p w14:paraId="05FA2074" w14:textId="77777777" w:rsidR="00875C04" w:rsidRPr="009A610D" w:rsidRDefault="00875C04" w:rsidP="00875C04">
            <w:pPr>
              <w:keepNext/>
              <w:ind w:left="-108"/>
              <w:jc w:val="center"/>
              <w:rPr>
                <w:rFonts w:ascii="Arial Narrow" w:hAnsi="Arial Narrow" w:cs="Arial"/>
                <w:b/>
                <w:sz w:val="18"/>
                <w:szCs w:val="18"/>
              </w:rPr>
            </w:pPr>
            <w:r w:rsidRPr="009A610D">
              <w:rPr>
                <w:rFonts w:ascii="Arial Narrow" w:hAnsi="Arial Narrow" w:cs="Arial"/>
                <w:b/>
                <w:sz w:val="18"/>
                <w:szCs w:val="18"/>
              </w:rPr>
              <w:t>№.of</w:t>
            </w:r>
          </w:p>
          <w:p w14:paraId="76D59FA4" w14:textId="67BBBF6E" w:rsidR="00875C04" w:rsidRPr="00943FF4" w:rsidRDefault="00875C04" w:rsidP="00875C04">
            <w:pPr>
              <w:keepNext/>
              <w:ind w:left="-108"/>
              <w:jc w:val="center"/>
              <w:rPr>
                <w:rFonts w:ascii="Arial Narrow" w:hAnsi="Arial Narrow"/>
                <w:bCs/>
                <w:sz w:val="18"/>
                <w:szCs w:val="18"/>
              </w:rPr>
            </w:pPr>
            <w:proofErr w:type="spellStart"/>
            <w:r w:rsidRPr="009A610D">
              <w:rPr>
                <w:rFonts w:ascii="Arial Narrow" w:hAnsi="Arial Narrow" w:cs="Arial"/>
                <w:b/>
                <w:sz w:val="18"/>
                <w:szCs w:val="18"/>
              </w:rPr>
              <w:t>Rpts</w:t>
            </w:r>
            <w:proofErr w:type="spellEnd"/>
          </w:p>
        </w:tc>
      </w:tr>
      <w:tr w:rsidR="00606E9A" w:rsidRPr="00C671D9" w14:paraId="540E39D9" w14:textId="77777777" w:rsidTr="00126257">
        <w:trPr>
          <w:trHeight w:val="397"/>
        </w:trPr>
        <w:tc>
          <w:tcPr>
            <w:tcW w:w="1455" w:type="pct"/>
          </w:tcPr>
          <w:p w14:paraId="6ED139AF" w14:textId="657A76C3" w:rsidR="00420FBD" w:rsidRDefault="00420FBD" w:rsidP="00DD374A">
            <w:pPr>
              <w:keepNext/>
              <w:ind w:left="-66"/>
              <w:rPr>
                <w:rFonts w:ascii="Arial Narrow" w:hAnsi="Arial Narrow" w:cstheme="minorBidi"/>
                <w:bCs/>
                <w:sz w:val="18"/>
                <w:szCs w:val="18"/>
              </w:rPr>
            </w:pPr>
            <w:r>
              <w:rPr>
                <w:rFonts w:ascii="Arial Narrow" w:hAnsi="Arial Narrow" w:cstheme="minorBidi"/>
                <w:bCs/>
                <w:sz w:val="18"/>
                <w:szCs w:val="18"/>
              </w:rPr>
              <w:t>FENTANYL</w:t>
            </w:r>
          </w:p>
          <w:p w14:paraId="5A918109" w14:textId="77777777" w:rsidR="00420FBD" w:rsidRDefault="00420FBD" w:rsidP="00DD374A">
            <w:pPr>
              <w:keepNext/>
              <w:ind w:left="-66"/>
              <w:rPr>
                <w:rFonts w:ascii="Arial Narrow" w:hAnsi="Arial Narrow" w:cstheme="minorBidi"/>
                <w:bCs/>
                <w:sz w:val="18"/>
                <w:szCs w:val="18"/>
              </w:rPr>
            </w:pPr>
          </w:p>
          <w:p w14:paraId="2188C4AB" w14:textId="3D78B3AB" w:rsidR="00606E9A" w:rsidRPr="00C671D9" w:rsidRDefault="00606E9A" w:rsidP="00DD374A">
            <w:pPr>
              <w:keepNext/>
              <w:ind w:left="-66"/>
              <w:rPr>
                <w:rFonts w:ascii="Arial Narrow" w:hAnsi="Arial Narrow" w:cs="Arial"/>
                <w:b/>
                <w:bCs/>
                <w:sz w:val="18"/>
                <w:szCs w:val="18"/>
              </w:rPr>
            </w:pPr>
            <w:r w:rsidRPr="00C671D9">
              <w:rPr>
                <w:rFonts w:ascii="Arial Narrow" w:hAnsi="Arial Narrow" w:cstheme="minorBidi"/>
                <w:bCs/>
                <w:sz w:val="18"/>
                <w:szCs w:val="18"/>
              </w:rPr>
              <w:t>fentanyl 12 microgram/hour patch, 5</w:t>
            </w:r>
          </w:p>
        </w:tc>
        <w:tc>
          <w:tcPr>
            <w:tcW w:w="909" w:type="pct"/>
          </w:tcPr>
          <w:p w14:paraId="16EDA6EB" w14:textId="1D1F20B3" w:rsidR="00606E9A" w:rsidRPr="00C671D9" w:rsidRDefault="00606E9A" w:rsidP="00875C04">
            <w:pPr>
              <w:keepNext/>
              <w:ind w:left="-108"/>
              <w:jc w:val="center"/>
              <w:rPr>
                <w:rFonts w:ascii="Arial Narrow" w:hAnsi="Arial Narrow" w:cs="Arial"/>
                <w:sz w:val="18"/>
                <w:szCs w:val="18"/>
              </w:rPr>
            </w:pPr>
            <w:r w:rsidRPr="00C671D9">
              <w:rPr>
                <w:rFonts w:ascii="Arial Narrow" w:hAnsi="Arial Narrow" w:cs="Arial"/>
                <w:sz w:val="18"/>
                <w:szCs w:val="18"/>
              </w:rPr>
              <w:t>NEW</w:t>
            </w:r>
          </w:p>
        </w:tc>
        <w:tc>
          <w:tcPr>
            <w:tcW w:w="909" w:type="pct"/>
          </w:tcPr>
          <w:p w14:paraId="36295432" w14:textId="46A36549" w:rsidR="00606E9A" w:rsidRPr="00C671D9" w:rsidRDefault="00606E9A" w:rsidP="00875C04">
            <w:pPr>
              <w:keepNext/>
              <w:ind w:left="-108"/>
              <w:jc w:val="center"/>
              <w:rPr>
                <w:rFonts w:ascii="Arial Narrow" w:hAnsi="Arial Narrow" w:cs="Arial"/>
                <w:sz w:val="18"/>
                <w:szCs w:val="18"/>
              </w:rPr>
            </w:pPr>
            <w:r w:rsidRPr="00C671D9">
              <w:rPr>
                <w:rFonts w:ascii="Arial Narrow" w:hAnsi="Arial Narrow" w:cs="Arial"/>
                <w:sz w:val="18"/>
                <w:szCs w:val="18"/>
              </w:rPr>
              <w:t>2</w:t>
            </w:r>
          </w:p>
        </w:tc>
        <w:tc>
          <w:tcPr>
            <w:tcW w:w="818" w:type="pct"/>
          </w:tcPr>
          <w:p w14:paraId="6A8FDF4C" w14:textId="6E826483" w:rsidR="00606E9A" w:rsidRPr="00C671D9" w:rsidRDefault="00606E9A" w:rsidP="00875C04">
            <w:pPr>
              <w:keepNext/>
              <w:ind w:left="-108"/>
              <w:jc w:val="center"/>
              <w:rPr>
                <w:rFonts w:ascii="Arial Narrow" w:hAnsi="Arial Narrow" w:cs="Arial"/>
                <w:sz w:val="18"/>
                <w:szCs w:val="18"/>
              </w:rPr>
            </w:pPr>
            <w:r w:rsidRPr="00C671D9">
              <w:rPr>
                <w:rFonts w:ascii="Arial Narrow" w:hAnsi="Arial Narrow" w:cs="Arial"/>
                <w:sz w:val="18"/>
                <w:szCs w:val="18"/>
              </w:rPr>
              <w:t>10</w:t>
            </w:r>
          </w:p>
        </w:tc>
        <w:tc>
          <w:tcPr>
            <w:tcW w:w="909" w:type="pct"/>
          </w:tcPr>
          <w:p w14:paraId="2C765E59" w14:textId="09615E10" w:rsidR="00606E9A" w:rsidRPr="00C671D9" w:rsidRDefault="00606E9A" w:rsidP="00875C04">
            <w:pPr>
              <w:keepNext/>
              <w:ind w:left="-108"/>
              <w:jc w:val="center"/>
              <w:rPr>
                <w:rFonts w:ascii="Arial Narrow" w:hAnsi="Arial Narrow" w:cs="Arial"/>
                <w:sz w:val="18"/>
                <w:szCs w:val="18"/>
              </w:rPr>
            </w:pPr>
            <w:r w:rsidRPr="00C671D9">
              <w:rPr>
                <w:rFonts w:ascii="Arial Narrow" w:hAnsi="Arial Narrow" w:cs="Arial"/>
                <w:sz w:val="18"/>
                <w:szCs w:val="18"/>
              </w:rPr>
              <w:t>0</w:t>
            </w:r>
          </w:p>
        </w:tc>
      </w:tr>
      <w:tr w:rsidR="00606E9A" w:rsidRPr="00C671D9" w14:paraId="6F933898" w14:textId="77777777" w:rsidTr="00126257">
        <w:trPr>
          <w:trHeight w:val="397"/>
        </w:trPr>
        <w:tc>
          <w:tcPr>
            <w:tcW w:w="1455" w:type="pct"/>
          </w:tcPr>
          <w:p w14:paraId="2D83D512" w14:textId="74B4EB18" w:rsidR="00606E9A" w:rsidRPr="00C671D9" w:rsidRDefault="00606E9A" w:rsidP="00606E9A">
            <w:pPr>
              <w:keepNext/>
              <w:ind w:left="-66"/>
              <w:rPr>
                <w:rFonts w:ascii="Arial Narrow" w:hAnsi="Arial Narrow" w:cstheme="minorBidi"/>
                <w:bCs/>
                <w:sz w:val="18"/>
                <w:szCs w:val="18"/>
              </w:rPr>
            </w:pPr>
            <w:r w:rsidRPr="00C671D9">
              <w:rPr>
                <w:rFonts w:ascii="Arial Narrow" w:hAnsi="Arial Narrow" w:cstheme="minorBidi"/>
                <w:bCs/>
                <w:sz w:val="18"/>
                <w:szCs w:val="18"/>
              </w:rPr>
              <w:t>fentanyl 25 microgram/hour patch, 5</w:t>
            </w:r>
          </w:p>
        </w:tc>
        <w:tc>
          <w:tcPr>
            <w:tcW w:w="909" w:type="pct"/>
          </w:tcPr>
          <w:p w14:paraId="3591CF98" w14:textId="6B42594B" w:rsidR="00606E9A" w:rsidRPr="00C671D9" w:rsidRDefault="00606E9A" w:rsidP="00606E9A">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5D5D751" w14:textId="4B16751D"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2</w:t>
            </w:r>
          </w:p>
        </w:tc>
        <w:tc>
          <w:tcPr>
            <w:tcW w:w="818" w:type="pct"/>
          </w:tcPr>
          <w:p w14:paraId="67B21F88" w14:textId="522DD705"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10</w:t>
            </w:r>
          </w:p>
        </w:tc>
        <w:tc>
          <w:tcPr>
            <w:tcW w:w="909" w:type="pct"/>
          </w:tcPr>
          <w:p w14:paraId="37708DD5" w14:textId="3BD5B393"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0</w:t>
            </w:r>
          </w:p>
        </w:tc>
      </w:tr>
      <w:tr w:rsidR="00606E9A" w:rsidRPr="00C671D9" w14:paraId="16244539" w14:textId="77777777" w:rsidTr="00126257">
        <w:tc>
          <w:tcPr>
            <w:tcW w:w="1455" w:type="pct"/>
          </w:tcPr>
          <w:p w14:paraId="46C7DC72" w14:textId="77777777" w:rsidR="00606E9A" w:rsidRPr="00C671D9" w:rsidRDefault="00606E9A" w:rsidP="00606E9A">
            <w:pPr>
              <w:keepNext/>
              <w:ind w:left="-66"/>
              <w:rPr>
                <w:rFonts w:ascii="Arial Narrow" w:hAnsi="Arial Narrow" w:cstheme="minorBidi"/>
                <w:bCs/>
                <w:sz w:val="18"/>
                <w:szCs w:val="18"/>
              </w:rPr>
            </w:pPr>
            <w:r w:rsidRPr="00C671D9">
              <w:rPr>
                <w:rFonts w:ascii="Arial Narrow" w:hAnsi="Arial Narrow" w:cstheme="minorBidi"/>
                <w:bCs/>
                <w:sz w:val="18"/>
                <w:szCs w:val="18"/>
              </w:rPr>
              <w:t>fentanyl 50 microgram/hour patch, 5</w:t>
            </w:r>
          </w:p>
        </w:tc>
        <w:tc>
          <w:tcPr>
            <w:tcW w:w="909" w:type="pct"/>
          </w:tcPr>
          <w:p w14:paraId="7C60D82D" w14:textId="77777777" w:rsidR="00606E9A" w:rsidRPr="00C671D9" w:rsidRDefault="00606E9A" w:rsidP="00606E9A">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A524397" w14:textId="43A98C4B"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2</w:t>
            </w:r>
          </w:p>
        </w:tc>
        <w:tc>
          <w:tcPr>
            <w:tcW w:w="818" w:type="pct"/>
          </w:tcPr>
          <w:p w14:paraId="30F7BA78" w14:textId="48E5EB72"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10</w:t>
            </w:r>
          </w:p>
        </w:tc>
        <w:tc>
          <w:tcPr>
            <w:tcW w:w="909" w:type="pct"/>
          </w:tcPr>
          <w:p w14:paraId="2AB9536E" w14:textId="36B14292"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0</w:t>
            </w:r>
          </w:p>
        </w:tc>
      </w:tr>
      <w:tr w:rsidR="00606E9A" w:rsidRPr="00C671D9" w14:paraId="75D67AF0" w14:textId="77777777" w:rsidTr="00126257">
        <w:tc>
          <w:tcPr>
            <w:tcW w:w="1455" w:type="pct"/>
          </w:tcPr>
          <w:p w14:paraId="088052A2" w14:textId="77777777" w:rsidR="00606E9A" w:rsidRPr="00C671D9" w:rsidRDefault="00606E9A" w:rsidP="00606E9A">
            <w:pPr>
              <w:keepNext/>
              <w:ind w:left="-66"/>
              <w:rPr>
                <w:rFonts w:ascii="Arial Narrow" w:hAnsi="Arial Narrow" w:cstheme="minorBidi"/>
                <w:bCs/>
                <w:sz w:val="18"/>
                <w:szCs w:val="18"/>
              </w:rPr>
            </w:pPr>
            <w:r w:rsidRPr="00C671D9">
              <w:rPr>
                <w:rFonts w:ascii="Arial Narrow" w:hAnsi="Arial Narrow" w:cstheme="minorBidi"/>
                <w:bCs/>
                <w:sz w:val="18"/>
                <w:szCs w:val="18"/>
              </w:rPr>
              <w:t>fentanyl 75 microgram/hour patch, 5</w:t>
            </w:r>
          </w:p>
        </w:tc>
        <w:tc>
          <w:tcPr>
            <w:tcW w:w="909" w:type="pct"/>
          </w:tcPr>
          <w:p w14:paraId="3DEEC9CC" w14:textId="77777777" w:rsidR="00606E9A" w:rsidRPr="00C671D9" w:rsidRDefault="00606E9A" w:rsidP="00606E9A">
            <w:pPr>
              <w:keepNext/>
              <w:ind w:left="-108"/>
              <w:jc w:val="center"/>
              <w:rPr>
                <w:rFonts w:ascii="Arial Narrow" w:hAnsi="Arial Narrow" w:cstheme="minorBidi"/>
                <w:bCs/>
                <w:sz w:val="18"/>
                <w:szCs w:val="18"/>
              </w:rPr>
            </w:pPr>
            <w:r w:rsidRPr="00C671D9">
              <w:rPr>
                <w:rFonts w:ascii="Arial Narrow" w:hAnsi="Arial Narrow"/>
                <w:bCs/>
                <w:sz w:val="18"/>
                <w:szCs w:val="18"/>
              </w:rPr>
              <w:t>NEW</w:t>
            </w:r>
          </w:p>
        </w:tc>
        <w:tc>
          <w:tcPr>
            <w:tcW w:w="909" w:type="pct"/>
          </w:tcPr>
          <w:p w14:paraId="0CC072C0" w14:textId="1900284F"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2</w:t>
            </w:r>
          </w:p>
        </w:tc>
        <w:tc>
          <w:tcPr>
            <w:tcW w:w="818" w:type="pct"/>
          </w:tcPr>
          <w:p w14:paraId="4DFEE8D8" w14:textId="2F26AE41"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10</w:t>
            </w:r>
          </w:p>
        </w:tc>
        <w:tc>
          <w:tcPr>
            <w:tcW w:w="909" w:type="pct"/>
          </w:tcPr>
          <w:p w14:paraId="4737900B" w14:textId="2E0B40EF"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0</w:t>
            </w:r>
          </w:p>
        </w:tc>
      </w:tr>
      <w:tr w:rsidR="00606E9A" w:rsidRPr="00C671D9" w14:paraId="392624E6" w14:textId="77777777" w:rsidTr="00126257">
        <w:tc>
          <w:tcPr>
            <w:tcW w:w="1455" w:type="pct"/>
          </w:tcPr>
          <w:p w14:paraId="40373FB9" w14:textId="77777777" w:rsidR="00606E9A" w:rsidRPr="00C671D9" w:rsidRDefault="00606E9A" w:rsidP="00606E9A">
            <w:pPr>
              <w:keepNext/>
              <w:ind w:left="-66"/>
              <w:rPr>
                <w:rFonts w:ascii="Arial Narrow" w:hAnsi="Arial Narrow"/>
                <w:bCs/>
                <w:sz w:val="18"/>
                <w:szCs w:val="18"/>
              </w:rPr>
            </w:pPr>
            <w:r w:rsidRPr="00C671D9">
              <w:rPr>
                <w:rFonts w:ascii="Arial Narrow" w:hAnsi="Arial Narrow" w:cstheme="minorBidi"/>
                <w:bCs/>
                <w:sz w:val="18"/>
                <w:szCs w:val="18"/>
              </w:rPr>
              <w:t>fentanyl 100 microgram/hour patch, 5</w:t>
            </w:r>
          </w:p>
        </w:tc>
        <w:tc>
          <w:tcPr>
            <w:tcW w:w="909" w:type="pct"/>
          </w:tcPr>
          <w:p w14:paraId="229483D6" w14:textId="77777777" w:rsidR="00606E9A" w:rsidRPr="00C671D9" w:rsidRDefault="00606E9A" w:rsidP="00606E9A">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692643C" w14:textId="5251A750"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2</w:t>
            </w:r>
          </w:p>
        </w:tc>
        <w:tc>
          <w:tcPr>
            <w:tcW w:w="818" w:type="pct"/>
          </w:tcPr>
          <w:p w14:paraId="291C342E" w14:textId="24ED7D46"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10</w:t>
            </w:r>
          </w:p>
        </w:tc>
        <w:tc>
          <w:tcPr>
            <w:tcW w:w="909" w:type="pct"/>
          </w:tcPr>
          <w:p w14:paraId="3A0A8F25" w14:textId="7F58D2F4" w:rsidR="00606E9A" w:rsidRPr="00C671D9" w:rsidRDefault="00606E9A" w:rsidP="00606E9A">
            <w:pPr>
              <w:keepNext/>
              <w:ind w:left="-108"/>
              <w:jc w:val="center"/>
              <w:rPr>
                <w:rFonts w:ascii="Arial Narrow" w:hAnsi="Arial Narrow"/>
                <w:bCs/>
                <w:sz w:val="18"/>
                <w:szCs w:val="18"/>
              </w:rPr>
            </w:pPr>
            <w:r w:rsidRPr="00C671D9">
              <w:rPr>
                <w:rFonts w:ascii="Arial Narrow" w:hAnsi="Arial Narrow" w:cs="Arial"/>
                <w:sz w:val="18"/>
                <w:szCs w:val="18"/>
              </w:rPr>
              <w:t>0</w:t>
            </w:r>
          </w:p>
        </w:tc>
      </w:tr>
    </w:tbl>
    <w:p w14:paraId="12294445" w14:textId="77777777" w:rsidR="001C1A2B" w:rsidRDefault="001C1A2B"/>
    <w:p w14:paraId="73699542" w14:textId="5709B222" w:rsidR="00E2157F" w:rsidRPr="001414F8" w:rsidRDefault="00E2157F" w:rsidP="001414F8">
      <w:pPr>
        <w:pStyle w:val="ListParagraph"/>
        <w:keepNext/>
        <w:keepLines/>
        <w:numPr>
          <w:ilvl w:val="0"/>
          <w:numId w:val="28"/>
        </w:numPr>
        <w:spacing w:after="120"/>
        <w:rPr>
          <w:rFonts w:asciiTheme="minorHAnsi" w:hAnsiTheme="minorHAnsi" w:cstheme="minorHAnsi"/>
        </w:rPr>
      </w:pPr>
      <w:r w:rsidRPr="00CA2A31">
        <w:rPr>
          <w:rFonts w:asciiTheme="minorHAnsi" w:hAnsiTheme="minorHAnsi" w:cstheme="minorHAnsi"/>
        </w:rPr>
        <w:lastRenderedPageBreak/>
        <w:t>Hydromorphone</w:t>
      </w:r>
    </w:p>
    <w:tbl>
      <w:tblPr>
        <w:tblStyle w:val="TableGrid"/>
        <w:tblW w:w="5000" w:type="pct"/>
        <w:tblLook w:val="04A0" w:firstRow="1" w:lastRow="0" w:firstColumn="1" w:lastColumn="0" w:noHBand="0" w:noVBand="1"/>
        <w:tblCaption w:val="Restrictions for these items are to be finalised. "/>
      </w:tblPr>
      <w:tblGrid>
        <w:gridCol w:w="2624"/>
        <w:gridCol w:w="1639"/>
        <w:gridCol w:w="1639"/>
        <w:gridCol w:w="1475"/>
        <w:gridCol w:w="1639"/>
      </w:tblGrid>
      <w:tr w:rsidR="00E2157F" w:rsidRPr="00C671D9" w14:paraId="16B867E2" w14:textId="77777777" w:rsidTr="0023538A">
        <w:trPr>
          <w:tblHeader/>
        </w:trPr>
        <w:tc>
          <w:tcPr>
            <w:tcW w:w="1455" w:type="pct"/>
          </w:tcPr>
          <w:p w14:paraId="4DC2CF31" w14:textId="164C3914" w:rsidR="00E2157F" w:rsidRPr="00C671D9" w:rsidRDefault="00E2157F" w:rsidP="00A77675">
            <w:pPr>
              <w:keepNext/>
              <w:keepLines/>
              <w:ind w:left="-66"/>
              <w:rPr>
                <w:rFonts w:ascii="Arial Narrow" w:hAnsi="Arial Narrow"/>
                <w:bCs/>
                <w:sz w:val="18"/>
                <w:szCs w:val="18"/>
              </w:rPr>
            </w:pPr>
            <w:r w:rsidRPr="003A738B">
              <w:rPr>
                <w:rFonts w:ascii="Arial Narrow" w:hAnsi="Arial Narrow" w:cs="Arial"/>
                <w:b/>
                <w:sz w:val="18"/>
                <w:szCs w:val="18"/>
                <w:lang w:eastAsia="en-AU"/>
              </w:rPr>
              <w:t>Name, Restriction,</w:t>
            </w:r>
            <w:r>
              <w:rPr>
                <w:rFonts w:ascii="Arial Narrow" w:hAnsi="Arial Narrow" w:cs="Arial"/>
                <w:b/>
                <w:sz w:val="18"/>
                <w:szCs w:val="18"/>
                <w:lang w:eastAsia="en-AU"/>
              </w:rPr>
              <w:t xml:space="preserve"> </w:t>
            </w:r>
            <w:r w:rsidRPr="003A738B">
              <w:rPr>
                <w:rFonts w:ascii="Arial Narrow" w:hAnsi="Arial Narrow" w:cs="Arial"/>
                <w:b/>
                <w:sz w:val="18"/>
                <w:szCs w:val="18"/>
                <w:lang w:eastAsia="en-AU"/>
              </w:rPr>
              <w:t>Manner of administration and form</w:t>
            </w:r>
          </w:p>
        </w:tc>
        <w:tc>
          <w:tcPr>
            <w:tcW w:w="909" w:type="pct"/>
          </w:tcPr>
          <w:p w14:paraId="45935AC0" w14:textId="6A8813FF" w:rsidR="00E2157F" w:rsidRPr="00C671D9" w:rsidRDefault="00E2157F" w:rsidP="00A77675">
            <w:pPr>
              <w:keepNext/>
              <w:keepLines/>
              <w:ind w:left="-108"/>
              <w:jc w:val="center"/>
              <w:rPr>
                <w:rFonts w:ascii="Arial Narrow" w:hAnsi="Arial Narrow"/>
                <w:bCs/>
                <w:sz w:val="18"/>
                <w:szCs w:val="18"/>
              </w:rPr>
            </w:pPr>
            <w:r>
              <w:rPr>
                <w:rFonts w:ascii="Arial Narrow" w:hAnsi="Arial Narrow" w:cs="Arial"/>
                <w:b/>
                <w:sz w:val="18"/>
                <w:szCs w:val="18"/>
              </w:rPr>
              <w:t>PBS item code</w:t>
            </w:r>
          </w:p>
        </w:tc>
        <w:tc>
          <w:tcPr>
            <w:tcW w:w="909" w:type="pct"/>
          </w:tcPr>
          <w:p w14:paraId="410D4A52" w14:textId="01740A83" w:rsidR="00E2157F" w:rsidRPr="00C671D9" w:rsidRDefault="00E2157F" w:rsidP="00A77675">
            <w:pPr>
              <w:keepNext/>
              <w:keepLines/>
              <w:ind w:left="-108"/>
              <w:jc w:val="center"/>
              <w:rPr>
                <w:rFonts w:ascii="Arial Narrow" w:hAnsi="Arial Narrow"/>
                <w:bCs/>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18" w:type="pct"/>
          </w:tcPr>
          <w:p w14:paraId="35E90C13" w14:textId="5BC3F424" w:rsidR="00E2157F" w:rsidRPr="00C671D9" w:rsidRDefault="00E2157F" w:rsidP="00A77675">
            <w:pPr>
              <w:keepNext/>
              <w:keepLines/>
              <w:ind w:left="-108"/>
              <w:jc w:val="center"/>
              <w:rPr>
                <w:rFonts w:ascii="Arial Narrow" w:hAnsi="Arial Narrow"/>
                <w:bCs/>
                <w:sz w:val="18"/>
                <w:szCs w:val="18"/>
              </w:rPr>
            </w:pPr>
            <w:r>
              <w:rPr>
                <w:rFonts w:ascii="Arial Narrow" w:hAnsi="Arial Narrow" w:cs="Arial"/>
                <w:b/>
                <w:sz w:val="18"/>
                <w:szCs w:val="18"/>
              </w:rPr>
              <w:t>Max. qty units</w:t>
            </w:r>
          </w:p>
        </w:tc>
        <w:tc>
          <w:tcPr>
            <w:tcW w:w="909" w:type="pct"/>
          </w:tcPr>
          <w:p w14:paraId="0779FDE5" w14:textId="77777777" w:rsidR="00E2157F" w:rsidRPr="009A610D" w:rsidRDefault="00E2157F" w:rsidP="00A77675">
            <w:pPr>
              <w:keepNext/>
              <w:keepLines/>
              <w:ind w:left="-108"/>
              <w:jc w:val="center"/>
              <w:rPr>
                <w:rFonts w:ascii="Arial Narrow" w:hAnsi="Arial Narrow" w:cs="Arial"/>
                <w:b/>
                <w:sz w:val="18"/>
                <w:szCs w:val="18"/>
              </w:rPr>
            </w:pPr>
            <w:r w:rsidRPr="009A610D">
              <w:rPr>
                <w:rFonts w:ascii="Arial Narrow" w:hAnsi="Arial Narrow" w:cs="Arial"/>
                <w:b/>
                <w:sz w:val="18"/>
                <w:szCs w:val="18"/>
              </w:rPr>
              <w:t>№.of</w:t>
            </w:r>
          </w:p>
          <w:p w14:paraId="4880F80A" w14:textId="6E0DFFF2" w:rsidR="00E2157F" w:rsidRPr="00C671D9" w:rsidRDefault="00E2157F" w:rsidP="00A77675">
            <w:pPr>
              <w:keepNext/>
              <w:keepLines/>
              <w:ind w:left="-108"/>
              <w:jc w:val="center"/>
              <w:rPr>
                <w:rFonts w:ascii="Arial Narrow" w:hAnsi="Arial Narrow"/>
                <w:bCs/>
                <w:sz w:val="18"/>
                <w:szCs w:val="18"/>
              </w:rPr>
            </w:pPr>
            <w:proofErr w:type="spellStart"/>
            <w:r w:rsidRPr="009A610D">
              <w:rPr>
                <w:rFonts w:ascii="Arial Narrow" w:hAnsi="Arial Narrow" w:cs="Arial"/>
                <w:b/>
                <w:sz w:val="18"/>
                <w:szCs w:val="18"/>
              </w:rPr>
              <w:t>Rpts</w:t>
            </w:r>
            <w:proofErr w:type="spellEnd"/>
          </w:p>
        </w:tc>
      </w:tr>
      <w:tr w:rsidR="00E2157F" w:rsidRPr="00C671D9" w14:paraId="1CF09919" w14:textId="77777777" w:rsidTr="00126257">
        <w:tc>
          <w:tcPr>
            <w:tcW w:w="1455" w:type="pct"/>
          </w:tcPr>
          <w:p w14:paraId="089E0494" w14:textId="33158CDE" w:rsidR="00420FBD" w:rsidRDefault="00420FBD" w:rsidP="00E2157F">
            <w:pPr>
              <w:keepNext/>
              <w:ind w:left="-66"/>
              <w:rPr>
                <w:rFonts w:ascii="Arial Narrow" w:hAnsi="Arial Narrow"/>
                <w:bCs/>
                <w:sz w:val="18"/>
                <w:szCs w:val="18"/>
              </w:rPr>
            </w:pPr>
            <w:r>
              <w:rPr>
                <w:rFonts w:ascii="Arial Narrow" w:hAnsi="Arial Narrow"/>
                <w:bCs/>
                <w:sz w:val="18"/>
                <w:szCs w:val="18"/>
              </w:rPr>
              <w:t>HYDROMORPHONE</w:t>
            </w:r>
          </w:p>
          <w:p w14:paraId="4EAA40F1" w14:textId="77777777" w:rsidR="00420FBD" w:rsidRDefault="00420FBD" w:rsidP="00E2157F">
            <w:pPr>
              <w:keepNext/>
              <w:ind w:left="-66"/>
              <w:rPr>
                <w:rFonts w:ascii="Arial Narrow" w:hAnsi="Arial Narrow"/>
                <w:bCs/>
                <w:sz w:val="18"/>
                <w:szCs w:val="18"/>
              </w:rPr>
            </w:pPr>
          </w:p>
          <w:p w14:paraId="07C6708E" w14:textId="537F1DE2"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2 mg tablet, 20</w:t>
            </w:r>
          </w:p>
        </w:tc>
        <w:tc>
          <w:tcPr>
            <w:tcW w:w="909" w:type="pct"/>
          </w:tcPr>
          <w:p w14:paraId="62D89E06"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B332CFD" w14:textId="6D403B9B"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6551B376" w14:textId="1B89D4B9"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40</w:t>
            </w:r>
          </w:p>
        </w:tc>
        <w:tc>
          <w:tcPr>
            <w:tcW w:w="909" w:type="pct"/>
          </w:tcPr>
          <w:p w14:paraId="0A5E8FA3" w14:textId="576C064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1</w:t>
            </w:r>
          </w:p>
        </w:tc>
      </w:tr>
      <w:tr w:rsidR="00E2157F" w:rsidRPr="00C671D9" w14:paraId="014C0B87" w14:textId="77777777" w:rsidTr="00126257">
        <w:tc>
          <w:tcPr>
            <w:tcW w:w="1455" w:type="pct"/>
          </w:tcPr>
          <w:p w14:paraId="552E21EE"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4 mg tablet, 20</w:t>
            </w:r>
          </w:p>
        </w:tc>
        <w:tc>
          <w:tcPr>
            <w:tcW w:w="909" w:type="pct"/>
          </w:tcPr>
          <w:p w14:paraId="65D89D19"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20FA8AA" w14:textId="23654579"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6DC660C4" w14:textId="16459541"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40</w:t>
            </w:r>
          </w:p>
        </w:tc>
        <w:tc>
          <w:tcPr>
            <w:tcW w:w="909" w:type="pct"/>
          </w:tcPr>
          <w:p w14:paraId="6E7B2554" w14:textId="4C97D9ED"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1</w:t>
            </w:r>
          </w:p>
        </w:tc>
      </w:tr>
      <w:tr w:rsidR="00E2157F" w:rsidRPr="00C671D9" w14:paraId="58303F23" w14:textId="77777777" w:rsidTr="00126257">
        <w:tc>
          <w:tcPr>
            <w:tcW w:w="1455" w:type="pct"/>
          </w:tcPr>
          <w:p w14:paraId="5D62FBD4"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8 mg tablet, 20</w:t>
            </w:r>
          </w:p>
        </w:tc>
        <w:tc>
          <w:tcPr>
            <w:tcW w:w="909" w:type="pct"/>
          </w:tcPr>
          <w:p w14:paraId="3963E04A"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7A047E1" w14:textId="3F2108E6"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6AF26A23" w14:textId="6DD90179"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40</w:t>
            </w:r>
          </w:p>
        </w:tc>
        <w:tc>
          <w:tcPr>
            <w:tcW w:w="909" w:type="pct"/>
          </w:tcPr>
          <w:p w14:paraId="70DEB407" w14:textId="45513EE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1</w:t>
            </w:r>
          </w:p>
        </w:tc>
      </w:tr>
      <w:tr w:rsidR="00E2157F" w:rsidRPr="00C671D9" w14:paraId="26864060" w14:textId="77777777" w:rsidTr="00126257">
        <w:tc>
          <w:tcPr>
            <w:tcW w:w="1455" w:type="pct"/>
          </w:tcPr>
          <w:p w14:paraId="4DF2FF13"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4 mg modified release tablet, 14</w:t>
            </w:r>
          </w:p>
        </w:tc>
        <w:tc>
          <w:tcPr>
            <w:tcW w:w="909" w:type="pct"/>
          </w:tcPr>
          <w:p w14:paraId="7E30622D"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133563B" w14:textId="7C314FD6"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497FCEE7" w14:textId="01150F5E"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473159F8" w14:textId="047B871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725ADE4" w14:textId="77777777" w:rsidTr="00126257">
        <w:tc>
          <w:tcPr>
            <w:tcW w:w="1455" w:type="pct"/>
          </w:tcPr>
          <w:p w14:paraId="07606172"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8 mg modified release tablet, 14</w:t>
            </w:r>
          </w:p>
        </w:tc>
        <w:tc>
          <w:tcPr>
            <w:tcW w:w="909" w:type="pct"/>
          </w:tcPr>
          <w:p w14:paraId="1786F93B"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014035B" w14:textId="6F5C7B26"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AD1995F" w14:textId="31AF870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25F586CA" w14:textId="7F44A25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2430A79F" w14:textId="77777777" w:rsidTr="00126257">
        <w:tc>
          <w:tcPr>
            <w:tcW w:w="1455" w:type="pct"/>
          </w:tcPr>
          <w:p w14:paraId="2B8D0169"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16 mg modified release tablet, 14</w:t>
            </w:r>
          </w:p>
        </w:tc>
        <w:tc>
          <w:tcPr>
            <w:tcW w:w="909" w:type="pct"/>
          </w:tcPr>
          <w:p w14:paraId="5B7BDD1A"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9DE24FC" w14:textId="4AE5D581"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1A3D98AA" w14:textId="2516D5EB"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48165F50" w14:textId="7EC746C2"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3EE9496A" w14:textId="77777777" w:rsidTr="00126257">
        <w:tc>
          <w:tcPr>
            <w:tcW w:w="1455" w:type="pct"/>
          </w:tcPr>
          <w:p w14:paraId="799B55C0"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32 mg modified release tablet, 14</w:t>
            </w:r>
          </w:p>
        </w:tc>
        <w:tc>
          <w:tcPr>
            <w:tcW w:w="909" w:type="pct"/>
          </w:tcPr>
          <w:p w14:paraId="5735A288"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FA917F1" w14:textId="6D817E25"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55085EE7" w14:textId="441FA7C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3D2DA267" w14:textId="2DD01BE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1D2111E1" w14:textId="77777777" w:rsidTr="00126257">
        <w:tc>
          <w:tcPr>
            <w:tcW w:w="1455" w:type="pct"/>
          </w:tcPr>
          <w:p w14:paraId="16B24CF7"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64 mg modified release tablet, 14</w:t>
            </w:r>
          </w:p>
        </w:tc>
        <w:tc>
          <w:tcPr>
            <w:tcW w:w="909" w:type="pct"/>
          </w:tcPr>
          <w:p w14:paraId="513F50F5"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511ADCF" w14:textId="380559F0"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124599C5" w14:textId="0EDA81B0"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1328DD8E" w14:textId="7DE4701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17D4CE9C" w14:textId="77777777" w:rsidTr="00126257">
        <w:tc>
          <w:tcPr>
            <w:tcW w:w="1455" w:type="pct"/>
          </w:tcPr>
          <w:p w14:paraId="18B7B3CA"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1 mg/mL oral liquid, 200 mL</w:t>
            </w:r>
          </w:p>
        </w:tc>
        <w:tc>
          <w:tcPr>
            <w:tcW w:w="909" w:type="pct"/>
          </w:tcPr>
          <w:p w14:paraId="5A79180F"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729CE2D2" w14:textId="7464691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7B6774C" w14:textId="7B5FD71A"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909" w:type="pct"/>
          </w:tcPr>
          <w:p w14:paraId="7E0B4C63" w14:textId="536923D5"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1</w:t>
            </w:r>
          </w:p>
        </w:tc>
      </w:tr>
      <w:tr w:rsidR="00E2157F" w:rsidRPr="00C671D9" w14:paraId="60B31F22" w14:textId="77777777" w:rsidTr="00126257">
        <w:tc>
          <w:tcPr>
            <w:tcW w:w="1455" w:type="pct"/>
          </w:tcPr>
          <w:p w14:paraId="5A06F65C"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2 mg/mL injection, 5 x 1 mL ampoules</w:t>
            </w:r>
          </w:p>
        </w:tc>
        <w:tc>
          <w:tcPr>
            <w:tcW w:w="909" w:type="pct"/>
          </w:tcPr>
          <w:p w14:paraId="58261065"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74FDEE3" w14:textId="70EC3DC7" w:rsidR="00E2157F" w:rsidRPr="00C671D9" w:rsidRDefault="00B124D6" w:rsidP="00E2157F">
            <w:pPr>
              <w:keepNext/>
              <w:ind w:left="-108"/>
              <w:jc w:val="center"/>
              <w:rPr>
                <w:rFonts w:ascii="Arial Narrow" w:hAnsi="Arial Narrow"/>
                <w:bCs/>
                <w:sz w:val="18"/>
                <w:szCs w:val="18"/>
              </w:rPr>
            </w:pPr>
            <w:r>
              <w:rPr>
                <w:rFonts w:ascii="Arial Narrow" w:hAnsi="Arial Narrow"/>
                <w:bCs/>
                <w:sz w:val="18"/>
                <w:szCs w:val="18"/>
              </w:rPr>
              <w:t>2</w:t>
            </w:r>
          </w:p>
        </w:tc>
        <w:tc>
          <w:tcPr>
            <w:tcW w:w="818" w:type="pct"/>
          </w:tcPr>
          <w:p w14:paraId="5E268F64" w14:textId="5451EB22" w:rsidR="00E2157F" w:rsidRPr="00C671D9" w:rsidRDefault="00B124D6" w:rsidP="00E2157F">
            <w:pPr>
              <w:keepNext/>
              <w:ind w:left="-108"/>
              <w:jc w:val="center"/>
              <w:rPr>
                <w:rFonts w:ascii="Arial Narrow" w:hAnsi="Arial Narrow"/>
                <w:bCs/>
                <w:sz w:val="18"/>
                <w:szCs w:val="18"/>
              </w:rPr>
            </w:pPr>
            <w:r>
              <w:rPr>
                <w:rFonts w:ascii="Arial Narrow" w:hAnsi="Arial Narrow"/>
                <w:bCs/>
                <w:sz w:val="18"/>
                <w:szCs w:val="18"/>
              </w:rPr>
              <w:t>10</w:t>
            </w:r>
          </w:p>
        </w:tc>
        <w:tc>
          <w:tcPr>
            <w:tcW w:w="909" w:type="pct"/>
          </w:tcPr>
          <w:p w14:paraId="0857E2DF" w14:textId="2C407FEB" w:rsidR="00E2157F" w:rsidRPr="00C671D9" w:rsidRDefault="00B124D6" w:rsidP="00E2157F">
            <w:pPr>
              <w:keepNext/>
              <w:ind w:left="-108"/>
              <w:jc w:val="center"/>
              <w:rPr>
                <w:rFonts w:ascii="Arial Narrow" w:hAnsi="Arial Narrow"/>
                <w:bCs/>
                <w:sz w:val="18"/>
                <w:szCs w:val="18"/>
              </w:rPr>
            </w:pPr>
            <w:r>
              <w:rPr>
                <w:rFonts w:ascii="Arial Narrow" w:hAnsi="Arial Narrow"/>
                <w:bCs/>
                <w:sz w:val="18"/>
                <w:szCs w:val="18"/>
              </w:rPr>
              <w:t>1</w:t>
            </w:r>
          </w:p>
        </w:tc>
      </w:tr>
      <w:tr w:rsidR="00E2157F" w:rsidRPr="00C671D9" w14:paraId="0407ED9D" w14:textId="77777777" w:rsidTr="00126257">
        <w:tc>
          <w:tcPr>
            <w:tcW w:w="1455" w:type="pct"/>
          </w:tcPr>
          <w:p w14:paraId="52BE36FD" w14:textId="77777777"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hydromorphone hydrochloride 10 mg/mL injection, 5 x 1 mL ampoules</w:t>
            </w:r>
          </w:p>
        </w:tc>
        <w:tc>
          <w:tcPr>
            <w:tcW w:w="909" w:type="pct"/>
          </w:tcPr>
          <w:p w14:paraId="6650675E" w14:textId="7777777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59A6AB9" w14:textId="45E2B660" w:rsidR="00E2157F" w:rsidRPr="00C671D9" w:rsidRDefault="00B124D6" w:rsidP="00E2157F">
            <w:pPr>
              <w:keepNext/>
              <w:ind w:left="-108"/>
              <w:jc w:val="center"/>
              <w:rPr>
                <w:rFonts w:ascii="Arial Narrow" w:hAnsi="Arial Narrow"/>
                <w:bCs/>
                <w:sz w:val="18"/>
                <w:szCs w:val="18"/>
              </w:rPr>
            </w:pPr>
            <w:r>
              <w:rPr>
                <w:rFonts w:ascii="Arial Narrow" w:hAnsi="Arial Narrow"/>
                <w:bCs/>
                <w:sz w:val="18"/>
                <w:szCs w:val="18"/>
              </w:rPr>
              <w:t>2</w:t>
            </w:r>
          </w:p>
        </w:tc>
        <w:tc>
          <w:tcPr>
            <w:tcW w:w="818" w:type="pct"/>
          </w:tcPr>
          <w:p w14:paraId="7FFD126C" w14:textId="658F9444" w:rsidR="00E2157F" w:rsidRPr="00C671D9" w:rsidRDefault="00B124D6" w:rsidP="00E2157F">
            <w:pPr>
              <w:keepNext/>
              <w:ind w:left="-108"/>
              <w:jc w:val="center"/>
              <w:rPr>
                <w:rFonts w:ascii="Arial Narrow" w:hAnsi="Arial Narrow"/>
                <w:bCs/>
                <w:sz w:val="18"/>
                <w:szCs w:val="18"/>
              </w:rPr>
            </w:pPr>
            <w:r>
              <w:rPr>
                <w:rFonts w:ascii="Arial Narrow" w:hAnsi="Arial Narrow"/>
                <w:bCs/>
                <w:sz w:val="18"/>
                <w:szCs w:val="18"/>
              </w:rPr>
              <w:t>10</w:t>
            </w:r>
          </w:p>
        </w:tc>
        <w:tc>
          <w:tcPr>
            <w:tcW w:w="909" w:type="pct"/>
          </w:tcPr>
          <w:p w14:paraId="2AB8A38F" w14:textId="1513AB4C" w:rsidR="00E2157F" w:rsidRPr="00C671D9" w:rsidRDefault="00B124D6" w:rsidP="00E2157F">
            <w:pPr>
              <w:keepNext/>
              <w:ind w:left="-108"/>
              <w:jc w:val="center"/>
              <w:rPr>
                <w:rFonts w:ascii="Arial Narrow" w:hAnsi="Arial Narrow"/>
                <w:bCs/>
                <w:sz w:val="18"/>
                <w:szCs w:val="18"/>
              </w:rPr>
            </w:pPr>
            <w:r>
              <w:rPr>
                <w:rFonts w:ascii="Arial Narrow" w:hAnsi="Arial Narrow"/>
                <w:bCs/>
                <w:sz w:val="18"/>
                <w:szCs w:val="18"/>
              </w:rPr>
              <w:t>1</w:t>
            </w:r>
          </w:p>
        </w:tc>
      </w:tr>
    </w:tbl>
    <w:p w14:paraId="3D5D7AD5" w14:textId="27DD8D61" w:rsidR="00E2157F" w:rsidRDefault="00E2157F" w:rsidP="001A2949">
      <w:pPr>
        <w:tabs>
          <w:tab w:val="left" w:pos="2127"/>
        </w:tabs>
      </w:pPr>
    </w:p>
    <w:p w14:paraId="2F997972" w14:textId="06794D7B" w:rsidR="001A2949" w:rsidRPr="001414F8" w:rsidRDefault="001A2949" w:rsidP="001414F8">
      <w:pPr>
        <w:pStyle w:val="ListParagraph"/>
        <w:keepNext/>
        <w:keepLines/>
        <w:numPr>
          <w:ilvl w:val="0"/>
          <w:numId w:val="28"/>
        </w:numPr>
        <w:spacing w:after="120"/>
        <w:rPr>
          <w:rFonts w:asciiTheme="minorHAnsi" w:hAnsiTheme="minorHAnsi" w:cstheme="minorHAnsi"/>
        </w:rPr>
      </w:pPr>
      <w:r w:rsidRPr="001A2949">
        <w:rPr>
          <w:rFonts w:asciiTheme="minorHAnsi" w:hAnsiTheme="minorHAnsi" w:cstheme="minorHAnsi"/>
        </w:rPr>
        <w:t>Methadone</w:t>
      </w:r>
    </w:p>
    <w:tbl>
      <w:tblPr>
        <w:tblStyle w:val="TableGrid"/>
        <w:tblW w:w="5000" w:type="pct"/>
        <w:tblLook w:val="04A0" w:firstRow="1" w:lastRow="0" w:firstColumn="1" w:lastColumn="0" w:noHBand="0" w:noVBand="1"/>
        <w:tblCaption w:val="Restrictions for these items are to be finalised. "/>
      </w:tblPr>
      <w:tblGrid>
        <w:gridCol w:w="2624"/>
        <w:gridCol w:w="1639"/>
        <w:gridCol w:w="1639"/>
        <w:gridCol w:w="1475"/>
        <w:gridCol w:w="1639"/>
      </w:tblGrid>
      <w:tr w:rsidR="001A2949" w:rsidRPr="00C671D9" w14:paraId="57C7C372" w14:textId="77777777" w:rsidTr="00A37873">
        <w:trPr>
          <w:tblHeader/>
        </w:trPr>
        <w:tc>
          <w:tcPr>
            <w:tcW w:w="1455" w:type="pct"/>
          </w:tcPr>
          <w:p w14:paraId="2DD4C5AF" w14:textId="77777777" w:rsidR="001A2949" w:rsidRPr="00C671D9" w:rsidRDefault="001A2949" w:rsidP="00DE5B22">
            <w:pPr>
              <w:keepNext/>
              <w:keepLines/>
              <w:ind w:left="-66"/>
              <w:rPr>
                <w:rFonts w:ascii="Arial Narrow" w:hAnsi="Arial Narrow"/>
                <w:bCs/>
                <w:sz w:val="18"/>
                <w:szCs w:val="18"/>
              </w:rPr>
            </w:pPr>
            <w:r w:rsidRPr="003A738B">
              <w:rPr>
                <w:rFonts w:ascii="Arial Narrow" w:hAnsi="Arial Narrow" w:cs="Arial"/>
                <w:b/>
                <w:sz w:val="18"/>
                <w:szCs w:val="18"/>
                <w:lang w:eastAsia="en-AU"/>
              </w:rPr>
              <w:t>Name, Restriction,</w:t>
            </w:r>
            <w:r>
              <w:rPr>
                <w:rFonts w:ascii="Arial Narrow" w:hAnsi="Arial Narrow" w:cs="Arial"/>
                <w:b/>
                <w:sz w:val="18"/>
                <w:szCs w:val="18"/>
                <w:lang w:eastAsia="en-AU"/>
              </w:rPr>
              <w:t xml:space="preserve"> </w:t>
            </w:r>
            <w:r w:rsidRPr="003A738B">
              <w:rPr>
                <w:rFonts w:ascii="Arial Narrow" w:hAnsi="Arial Narrow" w:cs="Arial"/>
                <w:b/>
                <w:sz w:val="18"/>
                <w:szCs w:val="18"/>
                <w:lang w:eastAsia="en-AU"/>
              </w:rPr>
              <w:t>Manner of administration and form</w:t>
            </w:r>
          </w:p>
        </w:tc>
        <w:tc>
          <w:tcPr>
            <w:tcW w:w="909" w:type="pct"/>
          </w:tcPr>
          <w:p w14:paraId="56B0980D"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cs="Arial"/>
                <w:b/>
                <w:sz w:val="18"/>
                <w:szCs w:val="18"/>
              </w:rPr>
              <w:t>PBS item code</w:t>
            </w:r>
          </w:p>
        </w:tc>
        <w:tc>
          <w:tcPr>
            <w:tcW w:w="909" w:type="pct"/>
          </w:tcPr>
          <w:p w14:paraId="4FC5FD85" w14:textId="77777777" w:rsidR="001A2949" w:rsidRPr="00C671D9" w:rsidRDefault="001A2949" w:rsidP="00DE5B22">
            <w:pPr>
              <w:keepNext/>
              <w:keepLines/>
              <w:ind w:left="-108"/>
              <w:jc w:val="center"/>
              <w:rPr>
                <w:rFonts w:ascii="Arial Narrow" w:hAnsi="Arial Narrow"/>
                <w:bCs/>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18" w:type="pct"/>
          </w:tcPr>
          <w:p w14:paraId="799BA623"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cs="Arial"/>
                <w:b/>
                <w:sz w:val="18"/>
                <w:szCs w:val="18"/>
              </w:rPr>
              <w:t>Max. qty units</w:t>
            </w:r>
          </w:p>
        </w:tc>
        <w:tc>
          <w:tcPr>
            <w:tcW w:w="909" w:type="pct"/>
          </w:tcPr>
          <w:p w14:paraId="63419036" w14:textId="77777777" w:rsidR="001A2949" w:rsidRPr="009A610D" w:rsidRDefault="001A2949" w:rsidP="00DE5B22">
            <w:pPr>
              <w:keepNext/>
              <w:keepLines/>
              <w:ind w:left="-108"/>
              <w:jc w:val="center"/>
              <w:rPr>
                <w:rFonts w:ascii="Arial Narrow" w:hAnsi="Arial Narrow" w:cs="Arial"/>
                <w:b/>
                <w:sz w:val="18"/>
                <w:szCs w:val="18"/>
              </w:rPr>
            </w:pPr>
            <w:r w:rsidRPr="009A610D">
              <w:rPr>
                <w:rFonts w:ascii="Arial Narrow" w:hAnsi="Arial Narrow" w:cs="Arial"/>
                <w:b/>
                <w:sz w:val="18"/>
                <w:szCs w:val="18"/>
              </w:rPr>
              <w:t>№.of</w:t>
            </w:r>
          </w:p>
          <w:p w14:paraId="65465F6D" w14:textId="77777777" w:rsidR="001A2949" w:rsidRPr="00C671D9" w:rsidRDefault="001A2949" w:rsidP="00DE5B22">
            <w:pPr>
              <w:keepNext/>
              <w:keepLines/>
              <w:ind w:left="-108"/>
              <w:jc w:val="center"/>
              <w:rPr>
                <w:rFonts w:ascii="Arial Narrow" w:hAnsi="Arial Narrow"/>
                <w:bCs/>
                <w:sz w:val="18"/>
                <w:szCs w:val="18"/>
              </w:rPr>
            </w:pPr>
            <w:proofErr w:type="spellStart"/>
            <w:r w:rsidRPr="009A610D">
              <w:rPr>
                <w:rFonts w:ascii="Arial Narrow" w:hAnsi="Arial Narrow" w:cs="Arial"/>
                <w:b/>
                <w:sz w:val="18"/>
                <w:szCs w:val="18"/>
              </w:rPr>
              <w:t>Rpts</w:t>
            </w:r>
            <w:proofErr w:type="spellEnd"/>
          </w:p>
        </w:tc>
      </w:tr>
      <w:tr w:rsidR="001A2949" w:rsidRPr="00C671D9" w14:paraId="548040F8" w14:textId="77777777" w:rsidTr="00DE5B22">
        <w:tc>
          <w:tcPr>
            <w:tcW w:w="1455" w:type="pct"/>
          </w:tcPr>
          <w:p w14:paraId="25A1C701" w14:textId="77777777" w:rsidR="001A2949" w:rsidRDefault="001A2949" w:rsidP="00DE5B22">
            <w:pPr>
              <w:keepNext/>
              <w:keepLines/>
              <w:ind w:left="-66"/>
              <w:rPr>
                <w:rFonts w:ascii="Arial Narrow" w:hAnsi="Arial Narrow"/>
                <w:bCs/>
                <w:sz w:val="18"/>
                <w:szCs w:val="18"/>
              </w:rPr>
            </w:pPr>
            <w:r>
              <w:rPr>
                <w:rFonts w:ascii="Arial Narrow" w:hAnsi="Arial Narrow"/>
                <w:bCs/>
                <w:sz w:val="18"/>
                <w:szCs w:val="18"/>
              </w:rPr>
              <w:t>METHADONE</w:t>
            </w:r>
          </w:p>
          <w:p w14:paraId="4A5C3BFE" w14:textId="77777777" w:rsidR="001A2949" w:rsidRDefault="001A2949" w:rsidP="00DE5B22">
            <w:pPr>
              <w:keepNext/>
              <w:keepLines/>
              <w:ind w:left="-66"/>
              <w:rPr>
                <w:rFonts w:ascii="Arial Narrow" w:hAnsi="Arial Narrow"/>
                <w:bCs/>
                <w:sz w:val="18"/>
                <w:szCs w:val="18"/>
              </w:rPr>
            </w:pPr>
          </w:p>
          <w:p w14:paraId="4F7655D1" w14:textId="77777777" w:rsidR="001A2949" w:rsidRPr="00C671D9" w:rsidRDefault="001A2949" w:rsidP="00DE5B22">
            <w:pPr>
              <w:keepNext/>
              <w:keepLines/>
              <w:ind w:left="-66"/>
              <w:rPr>
                <w:rFonts w:ascii="Arial Narrow" w:hAnsi="Arial Narrow"/>
                <w:bCs/>
                <w:sz w:val="18"/>
                <w:szCs w:val="18"/>
              </w:rPr>
            </w:pPr>
            <w:r w:rsidRPr="00C671D9">
              <w:rPr>
                <w:rFonts w:ascii="Arial Narrow" w:hAnsi="Arial Narrow"/>
                <w:bCs/>
                <w:sz w:val="18"/>
                <w:szCs w:val="18"/>
              </w:rPr>
              <w:t>methadone hydrochloride 10 mg tablet, 20</w:t>
            </w:r>
          </w:p>
        </w:tc>
        <w:tc>
          <w:tcPr>
            <w:tcW w:w="909" w:type="pct"/>
          </w:tcPr>
          <w:p w14:paraId="09C704E7" w14:textId="77777777" w:rsidR="001A2949" w:rsidRPr="00C671D9" w:rsidRDefault="001A2949" w:rsidP="00DE5B22">
            <w:pPr>
              <w:keepNext/>
              <w:keepLines/>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313BA75"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bCs/>
                <w:sz w:val="18"/>
                <w:szCs w:val="18"/>
              </w:rPr>
              <w:t>6</w:t>
            </w:r>
          </w:p>
        </w:tc>
        <w:tc>
          <w:tcPr>
            <w:tcW w:w="818" w:type="pct"/>
          </w:tcPr>
          <w:p w14:paraId="16E4D83F"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bCs/>
                <w:sz w:val="18"/>
                <w:szCs w:val="18"/>
              </w:rPr>
              <w:t>120</w:t>
            </w:r>
          </w:p>
        </w:tc>
        <w:tc>
          <w:tcPr>
            <w:tcW w:w="909" w:type="pct"/>
          </w:tcPr>
          <w:p w14:paraId="6448B623"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bCs/>
                <w:sz w:val="18"/>
                <w:szCs w:val="18"/>
              </w:rPr>
              <w:t>0</w:t>
            </w:r>
          </w:p>
        </w:tc>
      </w:tr>
      <w:tr w:rsidR="001A2949" w:rsidRPr="00C671D9" w14:paraId="6CB61194" w14:textId="77777777" w:rsidTr="00DE5B22">
        <w:tc>
          <w:tcPr>
            <w:tcW w:w="1455" w:type="pct"/>
          </w:tcPr>
          <w:p w14:paraId="57494548" w14:textId="77777777" w:rsidR="001A2949" w:rsidRPr="00C671D9" w:rsidRDefault="001A2949" w:rsidP="00DE5B22">
            <w:pPr>
              <w:keepNext/>
              <w:keepLines/>
              <w:ind w:left="-66"/>
              <w:rPr>
                <w:rFonts w:ascii="Arial Narrow" w:hAnsi="Arial Narrow"/>
                <w:bCs/>
                <w:sz w:val="18"/>
                <w:szCs w:val="18"/>
              </w:rPr>
            </w:pPr>
            <w:r w:rsidRPr="00C671D9">
              <w:rPr>
                <w:rFonts w:ascii="Arial Narrow" w:hAnsi="Arial Narrow"/>
                <w:bCs/>
                <w:sz w:val="18"/>
                <w:szCs w:val="18"/>
              </w:rPr>
              <w:t>methadone hydrochloride 10 mg/mL injection, 5 x 1 mL ampoules</w:t>
            </w:r>
          </w:p>
        </w:tc>
        <w:tc>
          <w:tcPr>
            <w:tcW w:w="909" w:type="pct"/>
          </w:tcPr>
          <w:p w14:paraId="30F3B72B" w14:textId="77777777" w:rsidR="001A2949" w:rsidRPr="00C671D9" w:rsidRDefault="001A2949" w:rsidP="00DE5B22">
            <w:pPr>
              <w:keepNext/>
              <w:keepLines/>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10C6C890"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bCs/>
                <w:sz w:val="18"/>
                <w:szCs w:val="18"/>
              </w:rPr>
              <w:t>24</w:t>
            </w:r>
          </w:p>
        </w:tc>
        <w:tc>
          <w:tcPr>
            <w:tcW w:w="818" w:type="pct"/>
          </w:tcPr>
          <w:p w14:paraId="3508EAEB" w14:textId="77777777" w:rsidR="001A2949" w:rsidRPr="00C671D9" w:rsidRDefault="001A2949" w:rsidP="00DE5B22">
            <w:pPr>
              <w:keepNext/>
              <w:keepLines/>
              <w:ind w:left="-108"/>
              <w:jc w:val="center"/>
              <w:rPr>
                <w:rFonts w:ascii="Arial Narrow" w:hAnsi="Arial Narrow"/>
                <w:bCs/>
                <w:sz w:val="18"/>
                <w:szCs w:val="18"/>
              </w:rPr>
            </w:pPr>
            <w:r>
              <w:rPr>
                <w:rFonts w:ascii="Arial Narrow" w:hAnsi="Arial Narrow"/>
                <w:bCs/>
                <w:sz w:val="18"/>
                <w:szCs w:val="18"/>
              </w:rPr>
              <w:t>120</w:t>
            </w:r>
          </w:p>
        </w:tc>
        <w:tc>
          <w:tcPr>
            <w:tcW w:w="909" w:type="pct"/>
          </w:tcPr>
          <w:p w14:paraId="32291276" w14:textId="69E1D3D7" w:rsidR="001A2949" w:rsidRPr="00C671D9" w:rsidRDefault="00B124D6" w:rsidP="00DE5B22">
            <w:pPr>
              <w:keepNext/>
              <w:keepLines/>
              <w:ind w:left="-108"/>
              <w:jc w:val="center"/>
              <w:rPr>
                <w:rFonts w:ascii="Arial Narrow" w:hAnsi="Arial Narrow"/>
                <w:bCs/>
                <w:sz w:val="18"/>
                <w:szCs w:val="18"/>
              </w:rPr>
            </w:pPr>
            <w:r>
              <w:rPr>
                <w:rFonts w:ascii="Arial Narrow" w:hAnsi="Arial Narrow"/>
                <w:bCs/>
                <w:sz w:val="18"/>
                <w:szCs w:val="18"/>
              </w:rPr>
              <w:t>0</w:t>
            </w:r>
          </w:p>
        </w:tc>
      </w:tr>
    </w:tbl>
    <w:p w14:paraId="7C1047ED" w14:textId="2D2014CD" w:rsidR="00E2157F" w:rsidRDefault="00E2157F" w:rsidP="001A2949">
      <w:pPr>
        <w:keepNext/>
        <w:widowControl w:val="0"/>
        <w:rPr>
          <w:rFonts w:asciiTheme="minorHAnsi" w:hAnsiTheme="minorHAnsi" w:cstheme="minorHAnsi"/>
        </w:rPr>
      </w:pPr>
    </w:p>
    <w:p w14:paraId="44100A08" w14:textId="4B87822B" w:rsidR="00CF307F" w:rsidRPr="001414F8" w:rsidRDefault="001414F8" w:rsidP="001414F8">
      <w:pPr>
        <w:pStyle w:val="ListParagraph"/>
        <w:keepNext/>
        <w:widowControl w:val="0"/>
        <w:numPr>
          <w:ilvl w:val="0"/>
          <w:numId w:val="28"/>
        </w:numPr>
        <w:spacing w:after="120"/>
        <w:rPr>
          <w:rFonts w:asciiTheme="minorHAnsi" w:hAnsiTheme="minorHAnsi" w:cstheme="minorHAnsi"/>
        </w:rPr>
      </w:pPr>
      <w:r>
        <w:rPr>
          <w:rFonts w:asciiTheme="minorHAnsi" w:hAnsiTheme="minorHAnsi" w:cstheme="minorHAnsi"/>
        </w:rPr>
        <w:t>Morphine</w:t>
      </w:r>
    </w:p>
    <w:tbl>
      <w:tblPr>
        <w:tblStyle w:val="TableGrid"/>
        <w:tblW w:w="5000" w:type="pct"/>
        <w:tblLook w:val="04A0" w:firstRow="1" w:lastRow="0" w:firstColumn="1" w:lastColumn="0" w:noHBand="0" w:noVBand="1"/>
        <w:tblCaption w:val="Restrictions for these items are to be finalised. "/>
      </w:tblPr>
      <w:tblGrid>
        <w:gridCol w:w="2624"/>
        <w:gridCol w:w="1639"/>
        <w:gridCol w:w="1639"/>
        <w:gridCol w:w="1475"/>
        <w:gridCol w:w="1639"/>
      </w:tblGrid>
      <w:tr w:rsidR="00E2157F" w:rsidRPr="00C671D9" w14:paraId="087F81D8" w14:textId="77777777" w:rsidTr="00CA2A31">
        <w:trPr>
          <w:tblHeader/>
        </w:trPr>
        <w:tc>
          <w:tcPr>
            <w:tcW w:w="1455" w:type="pct"/>
          </w:tcPr>
          <w:p w14:paraId="540A95A6" w14:textId="4DA46B06" w:rsidR="00E2157F" w:rsidRPr="00C671D9" w:rsidRDefault="00E2157F" w:rsidP="00CF307F">
            <w:pPr>
              <w:keepLines/>
              <w:widowControl w:val="0"/>
              <w:rPr>
                <w:rFonts w:ascii="Arial Narrow" w:hAnsi="Arial Narrow"/>
                <w:bCs/>
                <w:sz w:val="18"/>
                <w:szCs w:val="18"/>
              </w:rPr>
            </w:pPr>
            <w:r w:rsidRPr="003A738B">
              <w:rPr>
                <w:rFonts w:ascii="Arial Narrow" w:hAnsi="Arial Narrow" w:cs="Arial"/>
                <w:b/>
                <w:sz w:val="18"/>
                <w:szCs w:val="18"/>
                <w:lang w:eastAsia="en-AU"/>
              </w:rPr>
              <w:t>Name, Restriction,</w:t>
            </w:r>
            <w:r>
              <w:rPr>
                <w:rFonts w:ascii="Arial Narrow" w:hAnsi="Arial Narrow" w:cs="Arial"/>
                <w:b/>
                <w:sz w:val="18"/>
                <w:szCs w:val="18"/>
                <w:lang w:eastAsia="en-AU"/>
              </w:rPr>
              <w:t xml:space="preserve"> </w:t>
            </w:r>
            <w:r w:rsidRPr="003A738B">
              <w:rPr>
                <w:rFonts w:ascii="Arial Narrow" w:hAnsi="Arial Narrow" w:cs="Arial"/>
                <w:b/>
                <w:sz w:val="18"/>
                <w:szCs w:val="18"/>
                <w:lang w:eastAsia="en-AU"/>
              </w:rPr>
              <w:t>Manner of administration and form</w:t>
            </w:r>
          </w:p>
        </w:tc>
        <w:tc>
          <w:tcPr>
            <w:tcW w:w="909" w:type="pct"/>
          </w:tcPr>
          <w:p w14:paraId="351BF4EC" w14:textId="67A129CD" w:rsidR="00E2157F" w:rsidRPr="00C671D9" w:rsidRDefault="00E2157F" w:rsidP="00CF307F">
            <w:pPr>
              <w:keepLines/>
              <w:widowControl w:val="0"/>
              <w:ind w:left="-108"/>
              <w:jc w:val="center"/>
              <w:rPr>
                <w:rFonts w:ascii="Arial Narrow" w:hAnsi="Arial Narrow"/>
                <w:bCs/>
                <w:sz w:val="18"/>
                <w:szCs w:val="18"/>
              </w:rPr>
            </w:pPr>
            <w:r>
              <w:rPr>
                <w:rFonts w:ascii="Arial Narrow" w:hAnsi="Arial Narrow" w:cs="Arial"/>
                <w:b/>
                <w:sz w:val="18"/>
                <w:szCs w:val="18"/>
              </w:rPr>
              <w:t>PBS item code</w:t>
            </w:r>
          </w:p>
        </w:tc>
        <w:tc>
          <w:tcPr>
            <w:tcW w:w="909" w:type="pct"/>
          </w:tcPr>
          <w:p w14:paraId="0C8FBFA1" w14:textId="2CCD9DFA" w:rsidR="00E2157F" w:rsidRPr="00C671D9" w:rsidRDefault="00E2157F" w:rsidP="00CF307F">
            <w:pPr>
              <w:keepLines/>
              <w:widowControl w:val="0"/>
              <w:ind w:left="-108"/>
              <w:jc w:val="center"/>
              <w:rPr>
                <w:rFonts w:ascii="Arial Narrow" w:hAnsi="Arial Narrow"/>
                <w:bCs/>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18" w:type="pct"/>
          </w:tcPr>
          <w:p w14:paraId="01B73851" w14:textId="67324700" w:rsidR="00E2157F" w:rsidRPr="00C671D9" w:rsidRDefault="00E2157F" w:rsidP="00CF307F">
            <w:pPr>
              <w:keepLines/>
              <w:widowControl w:val="0"/>
              <w:ind w:left="-108"/>
              <w:jc w:val="center"/>
              <w:rPr>
                <w:rFonts w:ascii="Arial Narrow" w:hAnsi="Arial Narrow"/>
                <w:bCs/>
                <w:sz w:val="18"/>
                <w:szCs w:val="18"/>
              </w:rPr>
            </w:pPr>
            <w:r>
              <w:rPr>
                <w:rFonts w:ascii="Arial Narrow" w:hAnsi="Arial Narrow" w:cs="Arial"/>
                <w:b/>
                <w:sz w:val="18"/>
                <w:szCs w:val="18"/>
              </w:rPr>
              <w:t>Max. qty units</w:t>
            </w:r>
          </w:p>
        </w:tc>
        <w:tc>
          <w:tcPr>
            <w:tcW w:w="909" w:type="pct"/>
          </w:tcPr>
          <w:p w14:paraId="0EDABA46" w14:textId="77777777" w:rsidR="00E2157F" w:rsidRPr="009A610D" w:rsidRDefault="00E2157F" w:rsidP="00CF307F">
            <w:pPr>
              <w:keepLines/>
              <w:widowControl w:val="0"/>
              <w:ind w:left="-108"/>
              <w:jc w:val="center"/>
              <w:rPr>
                <w:rFonts w:ascii="Arial Narrow" w:hAnsi="Arial Narrow" w:cs="Arial"/>
                <w:b/>
                <w:sz w:val="18"/>
                <w:szCs w:val="18"/>
              </w:rPr>
            </w:pPr>
            <w:r w:rsidRPr="009A610D">
              <w:rPr>
                <w:rFonts w:ascii="Arial Narrow" w:hAnsi="Arial Narrow" w:cs="Arial"/>
                <w:b/>
                <w:sz w:val="18"/>
                <w:szCs w:val="18"/>
              </w:rPr>
              <w:t>№.of</w:t>
            </w:r>
          </w:p>
          <w:p w14:paraId="6CF83112" w14:textId="7828B8C9" w:rsidR="00E2157F" w:rsidRPr="00C671D9" w:rsidRDefault="00E2157F" w:rsidP="00CF307F">
            <w:pPr>
              <w:keepLines/>
              <w:widowControl w:val="0"/>
              <w:ind w:left="-108"/>
              <w:jc w:val="center"/>
              <w:rPr>
                <w:rFonts w:ascii="Arial Narrow" w:hAnsi="Arial Narrow"/>
                <w:bCs/>
                <w:sz w:val="18"/>
                <w:szCs w:val="18"/>
              </w:rPr>
            </w:pPr>
            <w:proofErr w:type="spellStart"/>
            <w:r w:rsidRPr="009A610D">
              <w:rPr>
                <w:rFonts w:ascii="Arial Narrow" w:hAnsi="Arial Narrow" w:cs="Arial"/>
                <w:b/>
                <w:sz w:val="18"/>
                <w:szCs w:val="18"/>
              </w:rPr>
              <w:t>Rpts</w:t>
            </w:r>
            <w:proofErr w:type="spellEnd"/>
          </w:p>
        </w:tc>
      </w:tr>
      <w:tr w:rsidR="00E2157F" w:rsidRPr="00C671D9" w14:paraId="700A79B8" w14:textId="77777777" w:rsidTr="00126257">
        <w:tc>
          <w:tcPr>
            <w:tcW w:w="1455" w:type="pct"/>
          </w:tcPr>
          <w:p w14:paraId="7A4EA8BA" w14:textId="47973491" w:rsidR="00420FBD" w:rsidRPr="00B124D6" w:rsidRDefault="00420FBD" w:rsidP="00CF307F">
            <w:pPr>
              <w:keepLines/>
              <w:widowControl w:val="0"/>
              <w:ind w:left="-66"/>
              <w:rPr>
                <w:rFonts w:ascii="Arial Narrow" w:hAnsi="Arial Narrow"/>
                <w:bCs/>
                <w:sz w:val="18"/>
                <w:szCs w:val="18"/>
              </w:rPr>
            </w:pPr>
            <w:r w:rsidRPr="00B124D6">
              <w:rPr>
                <w:rFonts w:ascii="Arial Narrow" w:hAnsi="Arial Narrow"/>
                <w:bCs/>
                <w:sz w:val="18"/>
                <w:szCs w:val="18"/>
              </w:rPr>
              <w:t>MORPHINE</w:t>
            </w:r>
          </w:p>
          <w:p w14:paraId="4C460858" w14:textId="77777777" w:rsidR="00420FBD" w:rsidRPr="00B124D6" w:rsidRDefault="00420FBD" w:rsidP="00CF307F">
            <w:pPr>
              <w:keepLines/>
              <w:widowControl w:val="0"/>
              <w:ind w:left="-66"/>
              <w:rPr>
                <w:rFonts w:ascii="Arial Narrow" w:hAnsi="Arial Narrow"/>
                <w:bCs/>
                <w:sz w:val="18"/>
                <w:szCs w:val="18"/>
              </w:rPr>
            </w:pPr>
          </w:p>
          <w:p w14:paraId="262ED143" w14:textId="241B7436" w:rsidR="00E2157F" w:rsidRPr="00B124D6" w:rsidRDefault="00E2157F" w:rsidP="00CF307F">
            <w:pPr>
              <w:keepLines/>
              <w:widowControl w:val="0"/>
              <w:ind w:left="-66"/>
              <w:rPr>
                <w:rFonts w:ascii="Arial Narrow" w:hAnsi="Arial Narrow"/>
                <w:bCs/>
                <w:sz w:val="18"/>
                <w:szCs w:val="18"/>
              </w:rPr>
            </w:pPr>
            <w:r w:rsidRPr="00B124D6">
              <w:rPr>
                <w:rFonts w:ascii="Arial Narrow" w:hAnsi="Arial Narrow"/>
                <w:bCs/>
                <w:sz w:val="18"/>
                <w:szCs w:val="18"/>
              </w:rPr>
              <w:t xml:space="preserve">morphine hydrochloride </w:t>
            </w:r>
            <w:proofErr w:type="spellStart"/>
            <w:r w:rsidRPr="00B124D6">
              <w:rPr>
                <w:rFonts w:ascii="Arial Narrow" w:hAnsi="Arial Narrow"/>
                <w:bCs/>
                <w:sz w:val="18"/>
                <w:szCs w:val="18"/>
              </w:rPr>
              <w:t>trihydrate</w:t>
            </w:r>
            <w:proofErr w:type="spellEnd"/>
            <w:r w:rsidRPr="00B124D6">
              <w:rPr>
                <w:rFonts w:ascii="Arial Narrow" w:hAnsi="Arial Narrow"/>
                <w:bCs/>
                <w:sz w:val="18"/>
                <w:szCs w:val="18"/>
              </w:rPr>
              <w:t xml:space="preserve"> 10 mg/mL injection, 5 x 1 mL ampoules</w:t>
            </w:r>
          </w:p>
        </w:tc>
        <w:tc>
          <w:tcPr>
            <w:tcW w:w="909" w:type="pct"/>
          </w:tcPr>
          <w:p w14:paraId="6D1EC6FC" w14:textId="77777777" w:rsidR="00E2157F" w:rsidRPr="00B124D6" w:rsidRDefault="00E2157F" w:rsidP="00CF307F">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50C4B4F8" w14:textId="2CA2C645" w:rsidR="00E2157F" w:rsidRPr="00B124D6" w:rsidRDefault="00B124D6" w:rsidP="00CF307F">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255F7F03" w14:textId="7EDEFE97" w:rsidR="00E2157F" w:rsidRPr="00B124D6" w:rsidRDefault="00B124D6" w:rsidP="00CF307F">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5B9865AA" w14:textId="564EECAE" w:rsidR="00E2157F" w:rsidRPr="00B124D6" w:rsidRDefault="00B124D6" w:rsidP="00CF307F">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B124D6" w:rsidRPr="00C671D9" w14:paraId="4F066141" w14:textId="77777777" w:rsidTr="00126257">
        <w:tc>
          <w:tcPr>
            <w:tcW w:w="1455" w:type="pct"/>
          </w:tcPr>
          <w:p w14:paraId="5CEC6F78" w14:textId="77777777" w:rsidR="00B124D6" w:rsidRPr="00B124D6" w:rsidRDefault="00B124D6" w:rsidP="00B124D6">
            <w:pPr>
              <w:keepLines/>
              <w:widowControl w:val="0"/>
              <w:ind w:left="-66"/>
              <w:rPr>
                <w:rFonts w:ascii="Arial Narrow" w:hAnsi="Arial Narrow"/>
                <w:bCs/>
                <w:sz w:val="18"/>
                <w:szCs w:val="18"/>
              </w:rPr>
            </w:pPr>
            <w:r w:rsidRPr="00B124D6">
              <w:rPr>
                <w:rFonts w:ascii="Arial Narrow" w:hAnsi="Arial Narrow"/>
                <w:bCs/>
                <w:sz w:val="18"/>
                <w:szCs w:val="18"/>
              </w:rPr>
              <w:t xml:space="preserve">morphine hydrochloride </w:t>
            </w:r>
            <w:proofErr w:type="spellStart"/>
            <w:r w:rsidRPr="00B124D6">
              <w:rPr>
                <w:rFonts w:ascii="Arial Narrow" w:hAnsi="Arial Narrow"/>
                <w:bCs/>
                <w:sz w:val="18"/>
                <w:szCs w:val="18"/>
              </w:rPr>
              <w:t>trihydrate</w:t>
            </w:r>
            <w:proofErr w:type="spellEnd"/>
            <w:r w:rsidRPr="00B124D6">
              <w:rPr>
                <w:rFonts w:ascii="Arial Narrow" w:hAnsi="Arial Narrow"/>
                <w:bCs/>
                <w:sz w:val="18"/>
                <w:szCs w:val="18"/>
              </w:rPr>
              <w:t xml:space="preserve"> 20 mg/mL injection, 5 x 1 mL ampoules</w:t>
            </w:r>
          </w:p>
        </w:tc>
        <w:tc>
          <w:tcPr>
            <w:tcW w:w="909" w:type="pct"/>
          </w:tcPr>
          <w:p w14:paraId="757D3C10" w14:textId="77777777"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60761A1C" w14:textId="3FB3DF5B"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2DD49E62" w14:textId="1141C12E"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50CCD2E4" w14:textId="731EAA3E"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B124D6" w:rsidRPr="00C671D9" w14:paraId="7D2255EB" w14:textId="77777777" w:rsidTr="00126257">
        <w:tc>
          <w:tcPr>
            <w:tcW w:w="1455" w:type="pct"/>
          </w:tcPr>
          <w:p w14:paraId="42CDD38E" w14:textId="77777777" w:rsidR="00B124D6" w:rsidRPr="00B124D6" w:rsidRDefault="00B124D6" w:rsidP="00B124D6">
            <w:pPr>
              <w:keepLines/>
              <w:widowControl w:val="0"/>
              <w:ind w:left="-66"/>
              <w:rPr>
                <w:rFonts w:ascii="Arial Narrow" w:hAnsi="Arial Narrow"/>
                <w:bCs/>
                <w:sz w:val="18"/>
                <w:szCs w:val="18"/>
              </w:rPr>
            </w:pPr>
            <w:r w:rsidRPr="00B124D6">
              <w:rPr>
                <w:rFonts w:ascii="Arial Narrow" w:hAnsi="Arial Narrow"/>
                <w:bCs/>
                <w:sz w:val="18"/>
                <w:szCs w:val="18"/>
              </w:rPr>
              <w:t xml:space="preserve">morphine hydrochloride </w:t>
            </w:r>
            <w:proofErr w:type="spellStart"/>
            <w:r w:rsidRPr="00B124D6">
              <w:rPr>
                <w:rFonts w:ascii="Arial Narrow" w:hAnsi="Arial Narrow"/>
                <w:bCs/>
                <w:sz w:val="18"/>
                <w:szCs w:val="18"/>
              </w:rPr>
              <w:t>trihydrate</w:t>
            </w:r>
            <w:proofErr w:type="spellEnd"/>
            <w:r w:rsidRPr="00B124D6">
              <w:rPr>
                <w:rFonts w:ascii="Arial Narrow" w:hAnsi="Arial Narrow"/>
                <w:bCs/>
                <w:sz w:val="18"/>
                <w:szCs w:val="18"/>
              </w:rPr>
              <w:t xml:space="preserve"> 50 mg/mL injection, 5 x 1 mL ampoules</w:t>
            </w:r>
          </w:p>
        </w:tc>
        <w:tc>
          <w:tcPr>
            <w:tcW w:w="909" w:type="pct"/>
          </w:tcPr>
          <w:p w14:paraId="6D39B95D" w14:textId="77777777"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5A890943" w14:textId="1AF8EE2B"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56353F82" w14:textId="524C817E"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53D234D8" w14:textId="02E11A8A"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B124D6" w:rsidRPr="00C671D9" w14:paraId="6E03B770" w14:textId="77777777" w:rsidTr="00126257">
        <w:tc>
          <w:tcPr>
            <w:tcW w:w="1455" w:type="pct"/>
          </w:tcPr>
          <w:p w14:paraId="29472337" w14:textId="77777777" w:rsidR="00B124D6" w:rsidRPr="00B124D6" w:rsidRDefault="00B124D6" w:rsidP="00B124D6">
            <w:pPr>
              <w:keepLines/>
              <w:widowControl w:val="0"/>
              <w:ind w:left="-66"/>
              <w:rPr>
                <w:rFonts w:ascii="Arial Narrow" w:hAnsi="Arial Narrow"/>
                <w:bCs/>
                <w:sz w:val="18"/>
                <w:szCs w:val="18"/>
              </w:rPr>
            </w:pPr>
            <w:r w:rsidRPr="00B124D6">
              <w:rPr>
                <w:rFonts w:ascii="Arial Narrow" w:hAnsi="Arial Narrow"/>
                <w:bCs/>
                <w:sz w:val="18"/>
                <w:szCs w:val="18"/>
              </w:rPr>
              <w:t xml:space="preserve">morphine hydrochloride </w:t>
            </w:r>
            <w:proofErr w:type="spellStart"/>
            <w:r w:rsidRPr="00B124D6">
              <w:rPr>
                <w:rFonts w:ascii="Arial Narrow" w:hAnsi="Arial Narrow"/>
                <w:bCs/>
                <w:sz w:val="18"/>
                <w:szCs w:val="18"/>
              </w:rPr>
              <w:t>trihydrate</w:t>
            </w:r>
            <w:proofErr w:type="spellEnd"/>
            <w:r w:rsidRPr="00B124D6">
              <w:rPr>
                <w:rFonts w:ascii="Arial Narrow" w:hAnsi="Arial Narrow"/>
                <w:bCs/>
                <w:sz w:val="18"/>
                <w:szCs w:val="18"/>
              </w:rPr>
              <w:t xml:space="preserve"> 100 mg/mL injection, 5 x 1 mL ampoules</w:t>
            </w:r>
          </w:p>
        </w:tc>
        <w:tc>
          <w:tcPr>
            <w:tcW w:w="909" w:type="pct"/>
          </w:tcPr>
          <w:p w14:paraId="291EBEC9" w14:textId="77777777"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1B89FBA4" w14:textId="447A0F42"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17877528" w14:textId="659925C2"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42A64A4F" w14:textId="25C1FD61"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E2157F" w:rsidRPr="00C671D9" w14:paraId="32145701" w14:textId="77777777" w:rsidTr="00126257">
        <w:tc>
          <w:tcPr>
            <w:tcW w:w="1455" w:type="pct"/>
          </w:tcPr>
          <w:p w14:paraId="1FA139B4"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hydrochloride </w:t>
            </w:r>
            <w:proofErr w:type="spellStart"/>
            <w:r w:rsidRPr="00C671D9">
              <w:rPr>
                <w:rFonts w:ascii="Arial Narrow" w:hAnsi="Arial Narrow"/>
                <w:bCs/>
                <w:sz w:val="18"/>
                <w:szCs w:val="18"/>
              </w:rPr>
              <w:t>trihydrate</w:t>
            </w:r>
            <w:proofErr w:type="spellEnd"/>
            <w:r w:rsidRPr="00C671D9">
              <w:rPr>
                <w:rFonts w:ascii="Arial Narrow" w:hAnsi="Arial Narrow"/>
                <w:bCs/>
                <w:sz w:val="18"/>
                <w:szCs w:val="18"/>
              </w:rPr>
              <w:t xml:space="preserve"> 5 mg/mL oral liquid, 200 mL</w:t>
            </w:r>
          </w:p>
        </w:tc>
        <w:tc>
          <w:tcPr>
            <w:tcW w:w="909" w:type="pct"/>
          </w:tcPr>
          <w:p w14:paraId="072F70B5"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20379B7" w14:textId="0F1735D9"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1A613088" w14:textId="0879902A"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909" w:type="pct"/>
          </w:tcPr>
          <w:p w14:paraId="1D8F9D16" w14:textId="3A9C55E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1</w:t>
            </w:r>
          </w:p>
        </w:tc>
      </w:tr>
      <w:tr w:rsidR="00E2157F" w:rsidRPr="00C671D9" w14:paraId="43A16496" w14:textId="77777777" w:rsidTr="00126257">
        <w:tc>
          <w:tcPr>
            <w:tcW w:w="1455" w:type="pct"/>
          </w:tcPr>
          <w:p w14:paraId="515A9582"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hydrochloride </w:t>
            </w:r>
            <w:proofErr w:type="spellStart"/>
            <w:r w:rsidRPr="00C671D9">
              <w:rPr>
                <w:rFonts w:ascii="Arial Narrow" w:hAnsi="Arial Narrow"/>
                <w:bCs/>
                <w:sz w:val="18"/>
                <w:szCs w:val="18"/>
              </w:rPr>
              <w:t>trihydrate</w:t>
            </w:r>
            <w:proofErr w:type="spellEnd"/>
            <w:r w:rsidRPr="00C671D9">
              <w:rPr>
                <w:rFonts w:ascii="Arial Narrow" w:hAnsi="Arial Narrow"/>
                <w:bCs/>
                <w:sz w:val="18"/>
                <w:szCs w:val="18"/>
              </w:rPr>
              <w:t xml:space="preserve"> 10 mg/mL oral liquid, 200 mL</w:t>
            </w:r>
          </w:p>
        </w:tc>
        <w:tc>
          <w:tcPr>
            <w:tcW w:w="909" w:type="pct"/>
          </w:tcPr>
          <w:p w14:paraId="1B267565"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D725D03" w14:textId="16C89B2E"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17671435" w14:textId="28F5E83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909" w:type="pct"/>
          </w:tcPr>
          <w:p w14:paraId="687F001B" w14:textId="7CDB2C4C"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1</w:t>
            </w:r>
          </w:p>
        </w:tc>
      </w:tr>
      <w:tr w:rsidR="00E2157F" w:rsidRPr="00C671D9" w14:paraId="0B8CD145" w14:textId="77777777" w:rsidTr="00126257">
        <w:tc>
          <w:tcPr>
            <w:tcW w:w="1455" w:type="pct"/>
          </w:tcPr>
          <w:p w14:paraId="219C9E98" w14:textId="77777777" w:rsidR="00E2157F" w:rsidRPr="00B124D6" w:rsidRDefault="00E2157F" w:rsidP="00CF307F">
            <w:pPr>
              <w:keepLines/>
              <w:widowControl w:val="0"/>
              <w:ind w:left="-66"/>
              <w:rPr>
                <w:rFonts w:ascii="Arial Narrow" w:hAnsi="Arial Narrow"/>
                <w:bCs/>
                <w:sz w:val="18"/>
                <w:szCs w:val="18"/>
              </w:rPr>
            </w:pPr>
            <w:r w:rsidRPr="00B124D6">
              <w:rPr>
                <w:rFonts w:ascii="Arial Narrow" w:hAnsi="Arial Narrow"/>
                <w:bCs/>
                <w:sz w:val="18"/>
                <w:szCs w:val="18"/>
              </w:rPr>
              <w:lastRenderedPageBreak/>
              <w:t xml:space="preserve">morphine </w:t>
            </w:r>
            <w:proofErr w:type="spellStart"/>
            <w:r w:rsidRPr="00B124D6">
              <w:rPr>
                <w:rFonts w:ascii="Arial Narrow" w:hAnsi="Arial Narrow"/>
                <w:bCs/>
                <w:sz w:val="18"/>
                <w:szCs w:val="18"/>
              </w:rPr>
              <w:t>sulfate</w:t>
            </w:r>
            <w:proofErr w:type="spellEnd"/>
            <w:r w:rsidRPr="00B124D6">
              <w:rPr>
                <w:rFonts w:ascii="Arial Narrow" w:hAnsi="Arial Narrow"/>
                <w:bCs/>
                <w:sz w:val="18"/>
                <w:szCs w:val="18"/>
              </w:rPr>
              <w:t xml:space="preserve"> pentahydrate 10 mg/mL injection, 5 x 1 mL ampoules</w:t>
            </w:r>
          </w:p>
        </w:tc>
        <w:tc>
          <w:tcPr>
            <w:tcW w:w="909" w:type="pct"/>
          </w:tcPr>
          <w:p w14:paraId="107CE75E" w14:textId="77777777" w:rsidR="00E2157F" w:rsidRPr="00B124D6" w:rsidRDefault="00E2157F" w:rsidP="00CF307F">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22C4B2D4" w14:textId="618872B2" w:rsidR="00E2157F" w:rsidRPr="00B124D6" w:rsidRDefault="00B124D6" w:rsidP="00CF307F">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6F0D32E6" w14:textId="3C6195C9" w:rsidR="00E2157F" w:rsidRPr="00B124D6" w:rsidRDefault="00B124D6" w:rsidP="00CF307F">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6866911F" w14:textId="7A35FAD8" w:rsidR="00E2157F" w:rsidRPr="00B124D6" w:rsidRDefault="00B124D6" w:rsidP="00CF307F">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B124D6" w:rsidRPr="00C671D9" w14:paraId="677EE5C6" w14:textId="77777777" w:rsidTr="00126257">
        <w:tc>
          <w:tcPr>
            <w:tcW w:w="1455" w:type="pct"/>
          </w:tcPr>
          <w:p w14:paraId="3444F871" w14:textId="77777777" w:rsidR="00B124D6" w:rsidRPr="00B124D6" w:rsidRDefault="00B124D6" w:rsidP="00B124D6">
            <w:pPr>
              <w:keepLines/>
              <w:widowControl w:val="0"/>
              <w:ind w:left="-66"/>
              <w:rPr>
                <w:rFonts w:ascii="Arial Narrow" w:hAnsi="Arial Narrow"/>
                <w:bCs/>
                <w:sz w:val="18"/>
                <w:szCs w:val="18"/>
              </w:rPr>
            </w:pPr>
            <w:r w:rsidRPr="00B124D6">
              <w:rPr>
                <w:rFonts w:ascii="Arial Narrow" w:hAnsi="Arial Narrow"/>
                <w:bCs/>
                <w:sz w:val="18"/>
                <w:szCs w:val="18"/>
              </w:rPr>
              <w:t xml:space="preserve">morphine </w:t>
            </w:r>
            <w:proofErr w:type="spellStart"/>
            <w:r w:rsidRPr="00B124D6">
              <w:rPr>
                <w:rFonts w:ascii="Arial Narrow" w:hAnsi="Arial Narrow"/>
                <w:bCs/>
                <w:sz w:val="18"/>
                <w:szCs w:val="18"/>
              </w:rPr>
              <w:t>sulfate</w:t>
            </w:r>
            <w:proofErr w:type="spellEnd"/>
            <w:r w:rsidRPr="00B124D6">
              <w:rPr>
                <w:rFonts w:ascii="Arial Narrow" w:hAnsi="Arial Narrow"/>
                <w:bCs/>
                <w:sz w:val="18"/>
                <w:szCs w:val="18"/>
              </w:rPr>
              <w:t xml:space="preserve"> pentahydrate 15 mg/mL injection, 5 x 1 mL ampoules</w:t>
            </w:r>
          </w:p>
        </w:tc>
        <w:tc>
          <w:tcPr>
            <w:tcW w:w="909" w:type="pct"/>
          </w:tcPr>
          <w:p w14:paraId="54FBDF9D" w14:textId="77777777"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5DBE7EB2" w14:textId="284F4F6C"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700F6BBF" w14:textId="65C116A5"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1AA56C9C" w14:textId="6B190DAF"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B124D6" w:rsidRPr="00C671D9" w14:paraId="5B6AADF5" w14:textId="77777777" w:rsidTr="00126257">
        <w:tc>
          <w:tcPr>
            <w:tcW w:w="1455" w:type="pct"/>
          </w:tcPr>
          <w:p w14:paraId="0A41D0B3" w14:textId="77777777" w:rsidR="00B124D6" w:rsidRPr="00B124D6" w:rsidRDefault="00B124D6" w:rsidP="00B124D6">
            <w:pPr>
              <w:keepLines/>
              <w:widowControl w:val="0"/>
              <w:ind w:left="-66"/>
              <w:rPr>
                <w:rFonts w:ascii="Arial Narrow" w:hAnsi="Arial Narrow"/>
                <w:bCs/>
                <w:sz w:val="18"/>
                <w:szCs w:val="18"/>
              </w:rPr>
            </w:pPr>
            <w:r w:rsidRPr="00B124D6">
              <w:rPr>
                <w:rFonts w:ascii="Arial Narrow" w:hAnsi="Arial Narrow"/>
                <w:bCs/>
                <w:sz w:val="18"/>
                <w:szCs w:val="18"/>
              </w:rPr>
              <w:t xml:space="preserve">morphine </w:t>
            </w:r>
            <w:proofErr w:type="spellStart"/>
            <w:r w:rsidRPr="00B124D6">
              <w:rPr>
                <w:rFonts w:ascii="Arial Narrow" w:hAnsi="Arial Narrow"/>
                <w:bCs/>
                <w:sz w:val="18"/>
                <w:szCs w:val="18"/>
              </w:rPr>
              <w:t>sulfate</w:t>
            </w:r>
            <w:proofErr w:type="spellEnd"/>
            <w:r w:rsidRPr="00B124D6">
              <w:rPr>
                <w:rFonts w:ascii="Arial Narrow" w:hAnsi="Arial Narrow"/>
                <w:bCs/>
                <w:sz w:val="18"/>
                <w:szCs w:val="18"/>
              </w:rPr>
              <w:t xml:space="preserve"> pentahydrate 30 mg/mL injection, 5 x 1 mL ampoules</w:t>
            </w:r>
          </w:p>
        </w:tc>
        <w:tc>
          <w:tcPr>
            <w:tcW w:w="909" w:type="pct"/>
          </w:tcPr>
          <w:p w14:paraId="19F0087F" w14:textId="77777777"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NEW</w:t>
            </w:r>
          </w:p>
        </w:tc>
        <w:tc>
          <w:tcPr>
            <w:tcW w:w="909" w:type="pct"/>
          </w:tcPr>
          <w:p w14:paraId="28829CB9" w14:textId="0FAF35E0"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2</w:t>
            </w:r>
          </w:p>
        </w:tc>
        <w:tc>
          <w:tcPr>
            <w:tcW w:w="818" w:type="pct"/>
          </w:tcPr>
          <w:p w14:paraId="35C31B9B" w14:textId="103E5CEE"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10</w:t>
            </w:r>
          </w:p>
        </w:tc>
        <w:tc>
          <w:tcPr>
            <w:tcW w:w="909" w:type="pct"/>
          </w:tcPr>
          <w:p w14:paraId="1906DE34" w14:textId="17F7336C" w:rsidR="00B124D6" w:rsidRPr="00B124D6" w:rsidRDefault="00B124D6" w:rsidP="00B124D6">
            <w:pPr>
              <w:keepLines/>
              <w:widowControl w:val="0"/>
              <w:ind w:left="-108"/>
              <w:jc w:val="center"/>
              <w:rPr>
                <w:rFonts w:ascii="Arial Narrow" w:hAnsi="Arial Narrow"/>
                <w:bCs/>
                <w:sz w:val="18"/>
                <w:szCs w:val="18"/>
              </w:rPr>
            </w:pPr>
            <w:r w:rsidRPr="00B124D6">
              <w:rPr>
                <w:rFonts w:ascii="Arial Narrow" w:hAnsi="Arial Narrow"/>
                <w:bCs/>
                <w:sz w:val="18"/>
                <w:szCs w:val="18"/>
              </w:rPr>
              <w:t>1</w:t>
            </w:r>
          </w:p>
        </w:tc>
      </w:tr>
      <w:tr w:rsidR="00E2157F" w:rsidRPr="00C671D9" w14:paraId="47933BDE" w14:textId="77777777" w:rsidTr="00126257">
        <w:tc>
          <w:tcPr>
            <w:tcW w:w="1455" w:type="pct"/>
          </w:tcPr>
          <w:p w14:paraId="4D80B5D8"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5 mg modified release tablet, 28</w:t>
            </w:r>
          </w:p>
        </w:tc>
        <w:tc>
          <w:tcPr>
            <w:tcW w:w="909" w:type="pct"/>
          </w:tcPr>
          <w:p w14:paraId="5DCCEF1E"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19FE2EF6" w14:textId="299CCCE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475C5DC5" w14:textId="477DB08C"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3D863691" w14:textId="638C7589"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4A25E193" w14:textId="77777777" w:rsidTr="00126257">
        <w:tc>
          <w:tcPr>
            <w:tcW w:w="1455" w:type="pct"/>
          </w:tcPr>
          <w:p w14:paraId="766C7BF4"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10 mg modified release tablet, 28</w:t>
            </w:r>
          </w:p>
        </w:tc>
        <w:tc>
          <w:tcPr>
            <w:tcW w:w="909" w:type="pct"/>
          </w:tcPr>
          <w:p w14:paraId="3ADC2458"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A6B229B" w14:textId="2103761E"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6B1B5798" w14:textId="1CD7195E"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12FC4068" w14:textId="02F4F508"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03FFD309" w14:textId="77777777" w:rsidTr="00126257">
        <w:tc>
          <w:tcPr>
            <w:tcW w:w="1455" w:type="pct"/>
          </w:tcPr>
          <w:p w14:paraId="2A4BA955"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15 mg modified release tablet, 28</w:t>
            </w:r>
          </w:p>
        </w:tc>
        <w:tc>
          <w:tcPr>
            <w:tcW w:w="909" w:type="pct"/>
          </w:tcPr>
          <w:p w14:paraId="33ABEF0E"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65FEC95F" w14:textId="014741DA"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A8020D1" w14:textId="4E8B096E"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2077F3EE" w14:textId="55D7BC56"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325CB38C" w14:textId="77777777" w:rsidTr="00126257">
        <w:tc>
          <w:tcPr>
            <w:tcW w:w="1455" w:type="pct"/>
          </w:tcPr>
          <w:p w14:paraId="084FAD01"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30 mg modified release tablet, 28</w:t>
            </w:r>
          </w:p>
        </w:tc>
        <w:tc>
          <w:tcPr>
            <w:tcW w:w="909" w:type="pct"/>
          </w:tcPr>
          <w:p w14:paraId="73ACC3B2"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5DC76AE" w14:textId="52C35991"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35C1C428" w14:textId="2B4FF6B4"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58F0F4A" w14:textId="35B827D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2DBB5B13" w14:textId="77777777" w:rsidTr="00126257">
        <w:tc>
          <w:tcPr>
            <w:tcW w:w="1455" w:type="pct"/>
          </w:tcPr>
          <w:p w14:paraId="2960DA34"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60 mg modified release tablet, 28</w:t>
            </w:r>
          </w:p>
        </w:tc>
        <w:tc>
          <w:tcPr>
            <w:tcW w:w="909" w:type="pct"/>
          </w:tcPr>
          <w:p w14:paraId="039FB64A"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120ED9B" w14:textId="6B7F503F"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7481A0B" w14:textId="58DE4550"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741BDD74" w14:textId="7EDB6A29"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405FEE30" w14:textId="77777777" w:rsidTr="00126257">
        <w:tc>
          <w:tcPr>
            <w:tcW w:w="1455" w:type="pct"/>
          </w:tcPr>
          <w:p w14:paraId="07A1B010"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100 mg modified release tablet, 28</w:t>
            </w:r>
          </w:p>
        </w:tc>
        <w:tc>
          <w:tcPr>
            <w:tcW w:w="909" w:type="pct"/>
          </w:tcPr>
          <w:p w14:paraId="60EC0637"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59B752DB" w14:textId="21CECFE0"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68F28475" w14:textId="058C8942"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3AD061BC" w14:textId="1F5C49C6"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6388AE7" w14:textId="77777777" w:rsidTr="00126257">
        <w:tc>
          <w:tcPr>
            <w:tcW w:w="1455" w:type="pct"/>
          </w:tcPr>
          <w:p w14:paraId="3B4180D4"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10 mg modified release capsule, 28</w:t>
            </w:r>
          </w:p>
        </w:tc>
        <w:tc>
          <w:tcPr>
            <w:tcW w:w="909" w:type="pct"/>
          </w:tcPr>
          <w:p w14:paraId="5AF8133D"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7A06FD46" w14:textId="4C65BC74"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92F58C4" w14:textId="2E3F21F3"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286D5E9A" w14:textId="6D14A9E2"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72E7DE65" w14:textId="77777777" w:rsidTr="00126257">
        <w:tc>
          <w:tcPr>
            <w:tcW w:w="1455" w:type="pct"/>
          </w:tcPr>
          <w:p w14:paraId="2235ADFD"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20 mg modified release capsule, 28</w:t>
            </w:r>
          </w:p>
        </w:tc>
        <w:tc>
          <w:tcPr>
            <w:tcW w:w="909" w:type="pct"/>
          </w:tcPr>
          <w:p w14:paraId="0060963C"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14702EAD" w14:textId="267ACD92"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2EBB6324" w14:textId="70125D15"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5D71813" w14:textId="42D35333"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2A5ED472" w14:textId="77777777" w:rsidTr="00126257">
        <w:tc>
          <w:tcPr>
            <w:tcW w:w="1455" w:type="pct"/>
          </w:tcPr>
          <w:p w14:paraId="444BB6E9"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30 mg modified release capsule, 14</w:t>
            </w:r>
          </w:p>
        </w:tc>
        <w:tc>
          <w:tcPr>
            <w:tcW w:w="909" w:type="pct"/>
          </w:tcPr>
          <w:p w14:paraId="27B4E9FA"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6280F3C9" w14:textId="76564E48"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815494E" w14:textId="4DACBFD3"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33A9DC4D" w14:textId="1AF2DFFE"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52DE1ED8" w14:textId="77777777" w:rsidTr="00126257">
        <w:tc>
          <w:tcPr>
            <w:tcW w:w="1455" w:type="pct"/>
          </w:tcPr>
          <w:p w14:paraId="1308F5CE"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50 mg modified release capsule, 28</w:t>
            </w:r>
          </w:p>
        </w:tc>
        <w:tc>
          <w:tcPr>
            <w:tcW w:w="909" w:type="pct"/>
          </w:tcPr>
          <w:p w14:paraId="59CA91E3"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B4B9831" w14:textId="7A7FB805"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2E1A6AC4" w14:textId="3B3B8319"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467EA84F" w14:textId="14102FBB"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19218232" w14:textId="77777777" w:rsidTr="00126257">
        <w:tc>
          <w:tcPr>
            <w:tcW w:w="1455" w:type="pct"/>
          </w:tcPr>
          <w:p w14:paraId="2E522820"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60 mg modified release capsule, 14</w:t>
            </w:r>
          </w:p>
        </w:tc>
        <w:tc>
          <w:tcPr>
            <w:tcW w:w="909" w:type="pct"/>
          </w:tcPr>
          <w:p w14:paraId="20DA1D6E"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6AA7DB93" w14:textId="29EFED8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449F95B5" w14:textId="404E96BE" w:rsidR="00E2157F" w:rsidRPr="00C671D9" w:rsidRDefault="00E2157F" w:rsidP="00CF307F">
            <w:pPr>
              <w:keepLines/>
              <w:widowControl w:val="0"/>
              <w:tabs>
                <w:tab w:val="left" w:pos="250"/>
                <w:tab w:val="center" w:pos="348"/>
              </w:tabs>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393F0B88" w14:textId="05789ADC"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3F9558A" w14:textId="77777777" w:rsidTr="00126257">
        <w:tc>
          <w:tcPr>
            <w:tcW w:w="1455" w:type="pct"/>
          </w:tcPr>
          <w:p w14:paraId="358C87D0"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90 mg modified release capsule, 14</w:t>
            </w:r>
          </w:p>
        </w:tc>
        <w:tc>
          <w:tcPr>
            <w:tcW w:w="909" w:type="pct"/>
          </w:tcPr>
          <w:p w14:paraId="6B43139F"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754AB88" w14:textId="79DAD99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5645421E" w14:textId="6799954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3A065E34" w14:textId="553CD9B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6DD77E6" w14:textId="77777777" w:rsidTr="00126257">
        <w:tc>
          <w:tcPr>
            <w:tcW w:w="1455" w:type="pct"/>
          </w:tcPr>
          <w:p w14:paraId="6F537050"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100 mg modified release capsule, 28</w:t>
            </w:r>
          </w:p>
        </w:tc>
        <w:tc>
          <w:tcPr>
            <w:tcW w:w="909" w:type="pct"/>
          </w:tcPr>
          <w:p w14:paraId="6F089D74"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88D56AA" w14:textId="11A69853"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21428469" w14:textId="7194D49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0FDE8305" w14:textId="1B483191"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0FB00C83" w14:textId="77777777" w:rsidTr="00126257">
        <w:tc>
          <w:tcPr>
            <w:tcW w:w="1455" w:type="pct"/>
          </w:tcPr>
          <w:p w14:paraId="594DAAAA"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120 mg modified release capsule, 14</w:t>
            </w:r>
          </w:p>
        </w:tc>
        <w:tc>
          <w:tcPr>
            <w:tcW w:w="909" w:type="pct"/>
          </w:tcPr>
          <w:p w14:paraId="13991C1E"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73D87500" w14:textId="4BA5F620"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520D737D" w14:textId="5A0F00A1"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28</w:t>
            </w:r>
          </w:p>
        </w:tc>
        <w:tc>
          <w:tcPr>
            <w:tcW w:w="909" w:type="pct"/>
          </w:tcPr>
          <w:p w14:paraId="6914713A" w14:textId="5AB85C2F"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780ED8D7" w14:textId="77777777" w:rsidTr="00126257">
        <w:tc>
          <w:tcPr>
            <w:tcW w:w="1455" w:type="pct"/>
          </w:tcPr>
          <w:p w14:paraId="6FDCC19F"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20 mg modified release granules, 28 sachets</w:t>
            </w:r>
          </w:p>
        </w:tc>
        <w:tc>
          <w:tcPr>
            <w:tcW w:w="909" w:type="pct"/>
          </w:tcPr>
          <w:p w14:paraId="02FCEE45"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C4D8A22" w14:textId="79D610A5"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5B9159F" w14:textId="2C95D26B"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287F2205" w14:textId="5FB93792"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203EE126" w14:textId="77777777" w:rsidTr="00126257">
        <w:tc>
          <w:tcPr>
            <w:tcW w:w="1455" w:type="pct"/>
          </w:tcPr>
          <w:p w14:paraId="6CA1ABF6"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30 mg modified release granules, 28 sachets</w:t>
            </w:r>
          </w:p>
        </w:tc>
        <w:tc>
          <w:tcPr>
            <w:tcW w:w="909" w:type="pct"/>
          </w:tcPr>
          <w:p w14:paraId="114EDFF3"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19F23031" w14:textId="26FDE340"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B2F8324" w14:textId="3136742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8C6F6E2" w14:textId="3BC2DF25"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14B5A767" w14:textId="77777777" w:rsidTr="00126257">
        <w:tc>
          <w:tcPr>
            <w:tcW w:w="1455" w:type="pct"/>
          </w:tcPr>
          <w:p w14:paraId="2750444D" w14:textId="77777777" w:rsidR="00E2157F" w:rsidRPr="00C671D9" w:rsidRDefault="00E2157F" w:rsidP="00CF307F">
            <w:pPr>
              <w:keepLines/>
              <w:widowControl w:val="0"/>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60 mg modified release granules, 28 sachets</w:t>
            </w:r>
          </w:p>
        </w:tc>
        <w:tc>
          <w:tcPr>
            <w:tcW w:w="909" w:type="pct"/>
          </w:tcPr>
          <w:p w14:paraId="4D58FB1D" w14:textId="77777777"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69A669C4" w14:textId="186A12CD"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30346310" w14:textId="568D6460"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4C93500" w14:textId="761F67DE" w:rsidR="00E2157F" w:rsidRPr="00C671D9" w:rsidRDefault="00E2157F" w:rsidP="00CF307F">
            <w:pPr>
              <w:keepLines/>
              <w:widowControl w:val="0"/>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4D5A99C2" w14:textId="77777777" w:rsidTr="00126257">
        <w:tc>
          <w:tcPr>
            <w:tcW w:w="1455" w:type="pct"/>
          </w:tcPr>
          <w:p w14:paraId="17E3E067" w14:textId="77777777" w:rsidR="00E2157F" w:rsidRPr="00C671D9" w:rsidRDefault="00E2157F" w:rsidP="001A2949">
            <w:pPr>
              <w:keepNext/>
              <w:keepLines/>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100 mg modified release granules, 28 sachets</w:t>
            </w:r>
          </w:p>
        </w:tc>
        <w:tc>
          <w:tcPr>
            <w:tcW w:w="909" w:type="pct"/>
          </w:tcPr>
          <w:p w14:paraId="1C249BEC" w14:textId="77777777"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37E71AB" w14:textId="658A84FB"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64DB8B27" w14:textId="78D176D5"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557655CC" w14:textId="2ED91717"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1CA75A2D" w14:textId="77777777" w:rsidTr="00126257">
        <w:tc>
          <w:tcPr>
            <w:tcW w:w="1455" w:type="pct"/>
          </w:tcPr>
          <w:p w14:paraId="27C99433" w14:textId="77777777" w:rsidR="00E2157F" w:rsidRPr="00C671D9" w:rsidRDefault="00E2157F" w:rsidP="001A2949">
            <w:pPr>
              <w:keepNext/>
              <w:keepLines/>
              <w:ind w:left="-66"/>
              <w:rPr>
                <w:rFonts w:ascii="Arial Narrow" w:hAnsi="Arial Narrow"/>
                <w:bCs/>
                <w:sz w:val="18"/>
                <w:szCs w:val="18"/>
              </w:rPr>
            </w:pPr>
            <w:r w:rsidRPr="00C671D9">
              <w:rPr>
                <w:rFonts w:ascii="Arial Narrow" w:hAnsi="Arial Narrow"/>
                <w:bCs/>
                <w:sz w:val="18"/>
                <w:szCs w:val="18"/>
              </w:rPr>
              <w:t xml:space="preserve">morphine </w:t>
            </w:r>
            <w:proofErr w:type="spellStart"/>
            <w:r w:rsidRPr="00C671D9">
              <w:rPr>
                <w:rFonts w:ascii="Arial Narrow" w:hAnsi="Arial Narrow"/>
                <w:bCs/>
                <w:sz w:val="18"/>
                <w:szCs w:val="18"/>
              </w:rPr>
              <w:t>sulfate</w:t>
            </w:r>
            <w:proofErr w:type="spellEnd"/>
            <w:r w:rsidRPr="00C671D9">
              <w:rPr>
                <w:rFonts w:ascii="Arial Narrow" w:hAnsi="Arial Narrow"/>
                <w:bCs/>
                <w:sz w:val="18"/>
                <w:szCs w:val="18"/>
              </w:rPr>
              <w:t xml:space="preserve"> pentahydrate 200 mg modified release granules, 28 sachets</w:t>
            </w:r>
          </w:p>
        </w:tc>
        <w:tc>
          <w:tcPr>
            <w:tcW w:w="909" w:type="pct"/>
          </w:tcPr>
          <w:p w14:paraId="7B473181" w14:textId="77777777"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75431EEA" w14:textId="6F7A68C9"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2B05FD5B" w14:textId="5BFB8186"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1FD559C3" w14:textId="7ECD22BC" w:rsidR="00E2157F" w:rsidRPr="00C671D9" w:rsidRDefault="00E2157F" w:rsidP="001A2949">
            <w:pPr>
              <w:keepNext/>
              <w:keepLines/>
              <w:ind w:left="-108"/>
              <w:jc w:val="center"/>
              <w:rPr>
                <w:rFonts w:ascii="Arial Narrow" w:hAnsi="Arial Narrow"/>
                <w:bCs/>
                <w:sz w:val="18"/>
                <w:szCs w:val="18"/>
              </w:rPr>
            </w:pPr>
            <w:r w:rsidRPr="00C671D9">
              <w:rPr>
                <w:rFonts w:ascii="Arial Narrow" w:hAnsi="Arial Narrow"/>
                <w:bCs/>
                <w:sz w:val="18"/>
                <w:szCs w:val="18"/>
              </w:rPr>
              <w:t>0</w:t>
            </w:r>
          </w:p>
        </w:tc>
      </w:tr>
    </w:tbl>
    <w:p w14:paraId="44473050" w14:textId="0109DD62" w:rsidR="001C1A2B" w:rsidRDefault="001C1A2B" w:rsidP="001C1A2B">
      <w:pPr>
        <w:rPr>
          <w:rFonts w:asciiTheme="minorHAnsi" w:hAnsiTheme="minorHAnsi" w:cstheme="minorHAnsi"/>
        </w:rPr>
      </w:pPr>
    </w:p>
    <w:p w14:paraId="6715266B" w14:textId="44DA0BBE" w:rsidR="00E2157F" w:rsidRPr="001414F8" w:rsidRDefault="00E2157F" w:rsidP="001414F8">
      <w:pPr>
        <w:pStyle w:val="ListParagraph"/>
        <w:keepNext/>
        <w:keepLines/>
        <w:numPr>
          <w:ilvl w:val="0"/>
          <w:numId w:val="28"/>
        </w:numPr>
        <w:spacing w:after="120"/>
        <w:ind w:left="714" w:hanging="357"/>
        <w:rPr>
          <w:rFonts w:asciiTheme="minorHAnsi" w:hAnsiTheme="minorHAnsi" w:cstheme="minorHAnsi"/>
        </w:rPr>
      </w:pPr>
      <w:r w:rsidRPr="001C1A2B">
        <w:rPr>
          <w:rFonts w:asciiTheme="minorHAnsi" w:hAnsiTheme="minorHAnsi" w:cstheme="minorHAnsi"/>
        </w:rPr>
        <w:lastRenderedPageBreak/>
        <w:t>Oxycodone</w:t>
      </w:r>
    </w:p>
    <w:tbl>
      <w:tblPr>
        <w:tblStyle w:val="TableGrid"/>
        <w:tblW w:w="5000" w:type="pct"/>
        <w:tblLook w:val="04A0" w:firstRow="1" w:lastRow="0" w:firstColumn="1" w:lastColumn="0" w:noHBand="0" w:noVBand="1"/>
        <w:tblCaption w:val="Restrictions for these items are to be finalised. "/>
      </w:tblPr>
      <w:tblGrid>
        <w:gridCol w:w="2624"/>
        <w:gridCol w:w="1639"/>
        <w:gridCol w:w="1639"/>
        <w:gridCol w:w="1475"/>
        <w:gridCol w:w="1639"/>
      </w:tblGrid>
      <w:tr w:rsidR="00E2157F" w:rsidRPr="00C671D9" w14:paraId="2FCF5683" w14:textId="77777777" w:rsidTr="00A37873">
        <w:trPr>
          <w:tblHeader/>
        </w:trPr>
        <w:tc>
          <w:tcPr>
            <w:tcW w:w="1455" w:type="pct"/>
          </w:tcPr>
          <w:p w14:paraId="2A70E16A" w14:textId="372F6741" w:rsidR="00E2157F" w:rsidRPr="00C671D9" w:rsidRDefault="00E2157F" w:rsidP="00A77675">
            <w:pPr>
              <w:keepNext/>
              <w:keepLines/>
              <w:ind w:left="-66"/>
              <w:rPr>
                <w:rFonts w:ascii="Arial Narrow" w:hAnsi="Arial Narrow"/>
                <w:bCs/>
                <w:sz w:val="18"/>
                <w:szCs w:val="18"/>
              </w:rPr>
            </w:pPr>
            <w:r w:rsidRPr="003A738B">
              <w:rPr>
                <w:rFonts w:ascii="Arial Narrow" w:hAnsi="Arial Narrow" w:cs="Arial"/>
                <w:b/>
                <w:sz w:val="18"/>
                <w:szCs w:val="18"/>
                <w:lang w:eastAsia="en-AU"/>
              </w:rPr>
              <w:t>Name, Restriction,</w:t>
            </w:r>
            <w:r>
              <w:rPr>
                <w:rFonts w:ascii="Arial Narrow" w:hAnsi="Arial Narrow" w:cs="Arial"/>
                <w:b/>
                <w:sz w:val="18"/>
                <w:szCs w:val="18"/>
                <w:lang w:eastAsia="en-AU"/>
              </w:rPr>
              <w:t xml:space="preserve"> </w:t>
            </w:r>
            <w:r w:rsidRPr="003A738B">
              <w:rPr>
                <w:rFonts w:ascii="Arial Narrow" w:hAnsi="Arial Narrow" w:cs="Arial"/>
                <w:b/>
                <w:sz w:val="18"/>
                <w:szCs w:val="18"/>
                <w:lang w:eastAsia="en-AU"/>
              </w:rPr>
              <w:t>Manner of administration and form</w:t>
            </w:r>
          </w:p>
        </w:tc>
        <w:tc>
          <w:tcPr>
            <w:tcW w:w="909" w:type="pct"/>
          </w:tcPr>
          <w:p w14:paraId="47845CF3" w14:textId="609289EE" w:rsidR="00E2157F" w:rsidRPr="00C671D9" w:rsidRDefault="00E2157F" w:rsidP="00A77675">
            <w:pPr>
              <w:keepNext/>
              <w:keepLines/>
              <w:ind w:left="-108"/>
              <w:jc w:val="center"/>
              <w:rPr>
                <w:rFonts w:ascii="Arial Narrow" w:hAnsi="Arial Narrow"/>
                <w:bCs/>
                <w:sz w:val="18"/>
                <w:szCs w:val="18"/>
              </w:rPr>
            </w:pPr>
            <w:r>
              <w:rPr>
                <w:rFonts w:ascii="Arial Narrow" w:hAnsi="Arial Narrow" w:cs="Arial"/>
                <w:b/>
                <w:sz w:val="18"/>
                <w:szCs w:val="18"/>
              </w:rPr>
              <w:t>PBS item code</w:t>
            </w:r>
          </w:p>
        </w:tc>
        <w:tc>
          <w:tcPr>
            <w:tcW w:w="909" w:type="pct"/>
          </w:tcPr>
          <w:p w14:paraId="3BEEAE05" w14:textId="70C258A8" w:rsidR="00E2157F" w:rsidRPr="00C671D9" w:rsidRDefault="00E2157F" w:rsidP="00A77675">
            <w:pPr>
              <w:keepNext/>
              <w:keepLines/>
              <w:ind w:left="-108"/>
              <w:jc w:val="center"/>
              <w:rPr>
                <w:rFonts w:ascii="Arial Narrow" w:hAnsi="Arial Narrow"/>
                <w:bCs/>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18" w:type="pct"/>
          </w:tcPr>
          <w:p w14:paraId="4E96C431" w14:textId="6AD02621" w:rsidR="00E2157F" w:rsidRPr="00C671D9" w:rsidRDefault="00E2157F" w:rsidP="00A77675">
            <w:pPr>
              <w:keepNext/>
              <w:keepLines/>
              <w:ind w:left="-108"/>
              <w:jc w:val="center"/>
              <w:rPr>
                <w:rFonts w:ascii="Arial Narrow" w:hAnsi="Arial Narrow"/>
                <w:bCs/>
                <w:sz w:val="18"/>
                <w:szCs w:val="18"/>
              </w:rPr>
            </w:pPr>
            <w:r>
              <w:rPr>
                <w:rFonts w:ascii="Arial Narrow" w:hAnsi="Arial Narrow" w:cs="Arial"/>
                <w:b/>
                <w:sz w:val="18"/>
                <w:szCs w:val="18"/>
              </w:rPr>
              <w:t>Max. qty units</w:t>
            </w:r>
          </w:p>
        </w:tc>
        <w:tc>
          <w:tcPr>
            <w:tcW w:w="909" w:type="pct"/>
          </w:tcPr>
          <w:p w14:paraId="4E53BEFE" w14:textId="77777777" w:rsidR="00E2157F" w:rsidRPr="009A610D" w:rsidRDefault="00E2157F" w:rsidP="00A77675">
            <w:pPr>
              <w:keepNext/>
              <w:keepLines/>
              <w:ind w:left="-108"/>
              <w:jc w:val="center"/>
              <w:rPr>
                <w:rFonts w:ascii="Arial Narrow" w:hAnsi="Arial Narrow" w:cs="Arial"/>
                <w:b/>
                <w:sz w:val="18"/>
                <w:szCs w:val="18"/>
              </w:rPr>
            </w:pPr>
            <w:r w:rsidRPr="009A610D">
              <w:rPr>
                <w:rFonts w:ascii="Arial Narrow" w:hAnsi="Arial Narrow" w:cs="Arial"/>
                <w:b/>
                <w:sz w:val="18"/>
                <w:szCs w:val="18"/>
              </w:rPr>
              <w:t>№.of</w:t>
            </w:r>
          </w:p>
          <w:p w14:paraId="08F1657E" w14:textId="7DD2EB9D" w:rsidR="00E2157F" w:rsidRPr="00C671D9" w:rsidRDefault="00E2157F" w:rsidP="00A77675">
            <w:pPr>
              <w:keepNext/>
              <w:keepLines/>
              <w:ind w:left="-108"/>
              <w:jc w:val="center"/>
              <w:rPr>
                <w:rFonts w:ascii="Arial Narrow" w:hAnsi="Arial Narrow"/>
                <w:bCs/>
                <w:sz w:val="18"/>
                <w:szCs w:val="18"/>
              </w:rPr>
            </w:pPr>
            <w:proofErr w:type="spellStart"/>
            <w:r w:rsidRPr="009A610D">
              <w:rPr>
                <w:rFonts w:ascii="Arial Narrow" w:hAnsi="Arial Narrow" w:cs="Arial"/>
                <w:b/>
                <w:sz w:val="18"/>
                <w:szCs w:val="18"/>
              </w:rPr>
              <w:t>Rpts</w:t>
            </w:r>
            <w:proofErr w:type="spellEnd"/>
          </w:p>
        </w:tc>
      </w:tr>
      <w:tr w:rsidR="00E2157F" w:rsidRPr="00C671D9" w14:paraId="2C00C17E" w14:textId="77777777" w:rsidTr="00126257">
        <w:tc>
          <w:tcPr>
            <w:tcW w:w="1455" w:type="pct"/>
          </w:tcPr>
          <w:p w14:paraId="3AB70A2D" w14:textId="195B4690" w:rsidR="00481B0F" w:rsidRDefault="00481B0F" w:rsidP="00E2157F">
            <w:pPr>
              <w:keepNext/>
              <w:ind w:left="-66"/>
              <w:rPr>
                <w:rFonts w:ascii="Arial Narrow" w:hAnsi="Arial Narrow"/>
                <w:bCs/>
                <w:sz w:val="18"/>
                <w:szCs w:val="18"/>
              </w:rPr>
            </w:pPr>
            <w:r>
              <w:rPr>
                <w:rFonts w:ascii="Arial Narrow" w:hAnsi="Arial Narrow"/>
                <w:bCs/>
                <w:sz w:val="18"/>
                <w:szCs w:val="18"/>
              </w:rPr>
              <w:t>OXYCODONE</w:t>
            </w:r>
          </w:p>
          <w:p w14:paraId="280F2258" w14:textId="77777777" w:rsidR="00481B0F" w:rsidRDefault="00481B0F" w:rsidP="00E2157F">
            <w:pPr>
              <w:keepNext/>
              <w:ind w:left="-66"/>
              <w:rPr>
                <w:rFonts w:ascii="Arial Narrow" w:hAnsi="Arial Narrow"/>
                <w:bCs/>
                <w:sz w:val="18"/>
                <w:szCs w:val="18"/>
              </w:rPr>
            </w:pPr>
          </w:p>
          <w:p w14:paraId="1AB22A1C" w14:textId="64D059BA"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10 mg modified release tablet, 28</w:t>
            </w:r>
          </w:p>
        </w:tc>
        <w:tc>
          <w:tcPr>
            <w:tcW w:w="909" w:type="pct"/>
          </w:tcPr>
          <w:p w14:paraId="40063D3A" w14:textId="2F953D2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A67B7BB" w14:textId="2769014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8005CB9" w14:textId="2655FFEC"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10F1EC3E" w14:textId="76E1D864"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5B5295EA" w14:textId="77777777" w:rsidTr="00126257">
        <w:tc>
          <w:tcPr>
            <w:tcW w:w="1455" w:type="pct"/>
          </w:tcPr>
          <w:p w14:paraId="17EAABDA" w14:textId="5361C6BC"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15 mg modified release tablet, 28</w:t>
            </w:r>
          </w:p>
        </w:tc>
        <w:tc>
          <w:tcPr>
            <w:tcW w:w="909" w:type="pct"/>
          </w:tcPr>
          <w:p w14:paraId="20CF78BA" w14:textId="0B57ECFE"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525749B1" w14:textId="51376F82"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9B2E822" w14:textId="56BDBFBE"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5F806293" w14:textId="4871BCFB"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1B20101C" w14:textId="77777777" w:rsidTr="00126257">
        <w:tc>
          <w:tcPr>
            <w:tcW w:w="1455" w:type="pct"/>
          </w:tcPr>
          <w:p w14:paraId="57C86986" w14:textId="66C082A6"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20 mg modified release tablet, 28</w:t>
            </w:r>
          </w:p>
        </w:tc>
        <w:tc>
          <w:tcPr>
            <w:tcW w:w="909" w:type="pct"/>
          </w:tcPr>
          <w:p w14:paraId="3E85311E" w14:textId="472B8E5C"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16BA13E8" w14:textId="4E6BC4AC"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B9A741C" w14:textId="1764CC02"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F65454A" w14:textId="10F3342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3C42AAC" w14:textId="77777777" w:rsidTr="00126257">
        <w:tc>
          <w:tcPr>
            <w:tcW w:w="1455" w:type="pct"/>
          </w:tcPr>
          <w:p w14:paraId="0ED21070" w14:textId="63850666"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30 mg modified release tablet, 28</w:t>
            </w:r>
          </w:p>
        </w:tc>
        <w:tc>
          <w:tcPr>
            <w:tcW w:w="909" w:type="pct"/>
          </w:tcPr>
          <w:p w14:paraId="2BCD645E" w14:textId="6D01413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1902F29" w14:textId="5D259F2D"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136DF68A" w14:textId="075872B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7C97B9E9" w14:textId="6735A980"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301BA11" w14:textId="77777777" w:rsidTr="00126257">
        <w:tc>
          <w:tcPr>
            <w:tcW w:w="1455" w:type="pct"/>
          </w:tcPr>
          <w:p w14:paraId="5E4A8476" w14:textId="3681BABB"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40 mg modified release tablet, 28</w:t>
            </w:r>
          </w:p>
        </w:tc>
        <w:tc>
          <w:tcPr>
            <w:tcW w:w="909" w:type="pct"/>
          </w:tcPr>
          <w:p w14:paraId="6BC8949B" w14:textId="642F434D"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8F9F42D" w14:textId="10B4773C"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8190B2E" w14:textId="764EE334"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73CEE3B0" w14:textId="4B6F3AC0"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55EDA317" w14:textId="77777777" w:rsidTr="00126257">
        <w:tc>
          <w:tcPr>
            <w:tcW w:w="1455" w:type="pct"/>
          </w:tcPr>
          <w:p w14:paraId="388ADA49" w14:textId="537415B4"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80 mg modified release tablet, 28</w:t>
            </w:r>
          </w:p>
        </w:tc>
        <w:tc>
          <w:tcPr>
            <w:tcW w:w="909" w:type="pct"/>
          </w:tcPr>
          <w:p w14:paraId="41E4FF0E" w14:textId="0435D1E5"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919A271" w14:textId="693679A9"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3779812C" w14:textId="69E6360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4B5D50B2" w14:textId="3FB30754"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bl>
    <w:p w14:paraId="77BD5056" w14:textId="39AAD2FF" w:rsidR="003611F4" w:rsidRDefault="003611F4"/>
    <w:p w14:paraId="0CB3C963" w14:textId="0C7228E0" w:rsidR="00E2157F" w:rsidRPr="001414F8" w:rsidRDefault="00E2157F" w:rsidP="001414F8">
      <w:pPr>
        <w:pStyle w:val="ListParagraph"/>
        <w:numPr>
          <w:ilvl w:val="0"/>
          <w:numId w:val="28"/>
        </w:numPr>
        <w:spacing w:after="120"/>
        <w:rPr>
          <w:rFonts w:asciiTheme="minorHAnsi" w:hAnsiTheme="minorHAnsi" w:cstheme="minorHAnsi"/>
        </w:rPr>
      </w:pPr>
      <w:r w:rsidRPr="00CA2A31">
        <w:rPr>
          <w:rFonts w:asciiTheme="minorHAnsi" w:hAnsiTheme="minorHAnsi" w:cstheme="minorHAnsi"/>
        </w:rPr>
        <w:t xml:space="preserve">Oxycodone </w:t>
      </w:r>
      <w:r w:rsidR="00481B0F">
        <w:rPr>
          <w:rFonts w:asciiTheme="minorHAnsi" w:hAnsiTheme="minorHAnsi" w:cstheme="minorHAnsi"/>
        </w:rPr>
        <w:t xml:space="preserve">with </w:t>
      </w:r>
      <w:r w:rsidR="00D47BC0">
        <w:rPr>
          <w:rFonts w:asciiTheme="minorHAnsi" w:hAnsiTheme="minorHAnsi" w:cstheme="minorHAnsi"/>
        </w:rPr>
        <w:t>nalox</w:t>
      </w:r>
      <w:r w:rsidRPr="00CA2A31">
        <w:rPr>
          <w:rFonts w:asciiTheme="minorHAnsi" w:hAnsiTheme="minorHAnsi" w:cstheme="minorHAnsi"/>
        </w:rPr>
        <w:t>one</w:t>
      </w:r>
    </w:p>
    <w:tbl>
      <w:tblPr>
        <w:tblStyle w:val="TableGrid"/>
        <w:tblW w:w="5000" w:type="pct"/>
        <w:tblLook w:val="04A0" w:firstRow="1" w:lastRow="0" w:firstColumn="1" w:lastColumn="0" w:noHBand="0" w:noVBand="1"/>
        <w:tblCaption w:val="Restrictions for these items are to be finalised. "/>
      </w:tblPr>
      <w:tblGrid>
        <w:gridCol w:w="2624"/>
        <w:gridCol w:w="1639"/>
        <w:gridCol w:w="1639"/>
        <w:gridCol w:w="1475"/>
        <w:gridCol w:w="1639"/>
      </w:tblGrid>
      <w:tr w:rsidR="00E2157F" w:rsidRPr="00C671D9" w14:paraId="57C1CF26" w14:textId="77777777" w:rsidTr="00A37873">
        <w:trPr>
          <w:tblHeader/>
        </w:trPr>
        <w:tc>
          <w:tcPr>
            <w:tcW w:w="1455" w:type="pct"/>
          </w:tcPr>
          <w:p w14:paraId="66FC580D" w14:textId="0AB4240B" w:rsidR="00E2157F" w:rsidRPr="00C671D9" w:rsidRDefault="00E2157F" w:rsidP="00E2157F">
            <w:pPr>
              <w:keepNext/>
              <w:ind w:left="-66"/>
              <w:rPr>
                <w:rFonts w:ascii="Arial Narrow" w:hAnsi="Arial Narrow"/>
                <w:bCs/>
                <w:sz w:val="18"/>
                <w:szCs w:val="18"/>
              </w:rPr>
            </w:pPr>
            <w:r w:rsidRPr="003A738B">
              <w:rPr>
                <w:rFonts w:ascii="Arial Narrow" w:hAnsi="Arial Narrow" w:cs="Arial"/>
                <w:b/>
                <w:sz w:val="18"/>
                <w:szCs w:val="18"/>
                <w:lang w:eastAsia="en-AU"/>
              </w:rPr>
              <w:t>Name, Restriction,</w:t>
            </w:r>
            <w:r>
              <w:rPr>
                <w:rFonts w:ascii="Arial Narrow" w:hAnsi="Arial Narrow" w:cs="Arial"/>
                <w:b/>
                <w:sz w:val="18"/>
                <w:szCs w:val="18"/>
                <w:lang w:eastAsia="en-AU"/>
              </w:rPr>
              <w:t xml:space="preserve"> </w:t>
            </w:r>
            <w:r w:rsidRPr="003A738B">
              <w:rPr>
                <w:rFonts w:ascii="Arial Narrow" w:hAnsi="Arial Narrow" w:cs="Arial"/>
                <w:b/>
                <w:sz w:val="18"/>
                <w:szCs w:val="18"/>
                <w:lang w:eastAsia="en-AU"/>
              </w:rPr>
              <w:t>Manner of administration and form</w:t>
            </w:r>
          </w:p>
        </w:tc>
        <w:tc>
          <w:tcPr>
            <w:tcW w:w="909" w:type="pct"/>
          </w:tcPr>
          <w:p w14:paraId="79CAE9F3" w14:textId="1EB8EE36" w:rsidR="00E2157F" w:rsidRPr="00C671D9" w:rsidRDefault="00E2157F" w:rsidP="00E2157F">
            <w:pPr>
              <w:keepNext/>
              <w:ind w:left="-108"/>
              <w:jc w:val="center"/>
              <w:rPr>
                <w:rFonts w:ascii="Arial Narrow" w:hAnsi="Arial Narrow"/>
                <w:bCs/>
                <w:sz w:val="18"/>
                <w:szCs w:val="18"/>
              </w:rPr>
            </w:pPr>
            <w:r>
              <w:rPr>
                <w:rFonts w:ascii="Arial Narrow" w:hAnsi="Arial Narrow" w:cs="Arial"/>
                <w:b/>
                <w:sz w:val="18"/>
                <w:szCs w:val="18"/>
              </w:rPr>
              <w:t>PBS item code</w:t>
            </w:r>
          </w:p>
        </w:tc>
        <w:tc>
          <w:tcPr>
            <w:tcW w:w="909" w:type="pct"/>
          </w:tcPr>
          <w:p w14:paraId="787DF973" w14:textId="37974451" w:rsidR="00E2157F" w:rsidRPr="00C671D9" w:rsidRDefault="00E2157F" w:rsidP="00E2157F">
            <w:pPr>
              <w:keepNext/>
              <w:ind w:left="-108"/>
              <w:jc w:val="center"/>
              <w:rPr>
                <w:rFonts w:ascii="Arial Narrow" w:hAnsi="Arial Narrow"/>
                <w:bCs/>
                <w:sz w:val="18"/>
                <w:szCs w:val="18"/>
              </w:rPr>
            </w:pPr>
            <w:r w:rsidRPr="009A610D">
              <w:rPr>
                <w:rFonts w:ascii="Arial Narrow" w:hAnsi="Arial Narrow" w:cs="Arial"/>
                <w:b/>
                <w:sz w:val="18"/>
                <w:szCs w:val="18"/>
              </w:rPr>
              <w:t>Max.</w:t>
            </w:r>
            <w:r>
              <w:rPr>
                <w:rFonts w:ascii="Arial Narrow" w:hAnsi="Arial Narrow" w:cs="Arial"/>
                <w:b/>
                <w:sz w:val="18"/>
                <w:szCs w:val="18"/>
              </w:rPr>
              <w:t xml:space="preserve"> q</w:t>
            </w:r>
            <w:r w:rsidRPr="009A610D">
              <w:rPr>
                <w:rFonts w:ascii="Arial Narrow" w:hAnsi="Arial Narrow" w:cs="Arial"/>
                <w:b/>
                <w:sz w:val="18"/>
                <w:szCs w:val="18"/>
              </w:rPr>
              <w:t>ty</w:t>
            </w:r>
            <w:r>
              <w:rPr>
                <w:rFonts w:ascii="Arial Narrow" w:hAnsi="Arial Narrow" w:cs="Arial"/>
                <w:b/>
                <w:sz w:val="18"/>
                <w:szCs w:val="18"/>
              </w:rPr>
              <w:t xml:space="preserve"> packs</w:t>
            </w:r>
          </w:p>
        </w:tc>
        <w:tc>
          <w:tcPr>
            <w:tcW w:w="818" w:type="pct"/>
          </w:tcPr>
          <w:p w14:paraId="13D79975" w14:textId="4124A1D4" w:rsidR="00E2157F" w:rsidRPr="00C671D9" w:rsidRDefault="00E2157F" w:rsidP="00E2157F">
            <w:pPr>
              <w:keepNext/>
              <w:ind w:left="-108"/>
              <w:jc w:val="center"/>
              <w:rPr>
                <w:rFonts w:ascii="Arial Narrow" w:hAnsi="Arial Narrow"/>
                <w:bCs/>
                <w:sz w:val="18"/>
                <w:szCs w:val="18"/>
              </w:rPr>
            </w:pPr>
            <w:r>
              <w:rPr>
                <w:rFonts w:ascii="Arial Narrow" w:hAnsi="Arial Narrow" w:cs="Arial"/>
                <w:b/>
                <w:sz w:val="18"/>
                <w:szCs w:val="18"/>
              </w:rPr>
              <w:t>Max. qty units</w:t>
            </w:r>
          </w:p>
        </w:tc>
        <w:tc>
          <w:tcPr>
            <w:tcW w:w="909" w:type="pct"/>
          </w:tcPr>
          <w:p w14:paraId="35612A04" w14:textId="77777777" w:rsidR="00E2157F" w:rsidRPr="009A610D" w:rsidRDefault="00E2157F" w:rsidP="00E2157F">
            <w:pPr>
              <w:keepNext/>
              <w:ind w:left="-108"/>
              <w:jc w:val="center"/>
              <w:rPr>
                <w:rFonts w:ascii="Arial Narrow" w:hAnsi="Arial Narrow" w:cs="Arial"/>
                <w:b/>
                <w:sz w:val="18"/>
                <w:szCs w:val="18"/>
              </w:rPr>
            </w:pPr>
            <w:r w:rsidRPr="009A610D">
              <w:rPr>
                <w:rFonts w:ascii="Arial Narrow" w:hAnsi="Arial Narrow" w:cs="Arial"/>
                <w:b/>
                <w:sz w:val="18"/>
                <w:szCs w:val="18"/>
              </w:rPr>
              <w:t>№.of</w:t>
            </w:r>
          </w:p>
          <w:p w14:paraId="5126C78A" w14:textId="6B95B9C9" w:rsidR="00E2157F" w:rsidRPr="00C671D9" w:rsidRDefault="00E2157F" w:rsidP="00E2157F">
            <w:pPr>
              <w:keepNext/>
              <w:ind w:left="-108"/>
              <w:jc w:val="center"/>
              <w:rPr>
                <w:rFonts w:ascii="Arial Narrow" w:hAnsi="Arial Narrow"/>
                <w:bCs/>
                <w:sz w:val="18"/>
                <w:szCs w:val="18"/>
              </w:rPr>
            </w:pPr>
            <w:proofErr w:type="spellStart"/>
            <w:r w:rsidRPr="009A610D">
              <w:rPr>
                <w:rFonts w:ascii="Arial Narrow" w:hAnsi="Arial Narrow" w:cs="Arial"/>
                <w:b/>
                <w:sz w:val="18"/>
                <w:szCs w:val="18"/>
              </w:rPr>
              <w:t>Rpts</w:t>
            </w:r>
            <w:proofErr w:type="spellEnd"/>
          </w:p>
        </w:tc>
      </w:tr>
      <w:tr w:rsidR="00E2157F" w:rsidRPr="00C671D9" w14:paraId="6BECD068" w14:textId="77777777" w:rsidTr="00126257">
        <w:tc>
          <w:tcPr>
            <w:tcW w:w="1455" w:type="pct"/>
          </w:tcPr>
          <w:p w14:paraId="6F6D1E34" w14:textId="753F72D4" w:rsidR="00481B0F" w:rsidRDefault="00481B0F" w:rsidP="00E2157F">
            <w:pPr>
              <w:keepNext/>
              <w:ind w:left="-66"/>
              <w:rPr>
                <w:rFonts w:ascii="Arial Narrow" w:hAnsi="Arial Narrow"/>
                <w:bCs/>
                <w:sz w:val="18"/>
                <w:szCs w:val="18"/>
              </w:rPr>
            </w:pPr>
            <w:r>
              <w:rPr>
                <w:rFonts w:ascii="Arial Narrow" w:hAnsi="Arial Narrow"/>
                <w:bCs/>
                <w:sz w:val="18"/>
                <w:szCs w:val="18"/>
              </w:rPr>
              <w:t>OXYCODONE + NALOXONE</w:t>
            </w:r>
          </w:p>
          <w:p w14:paraId="5AC78031" w14:textId="77777777" w:rsidR="00481B0F" w:rsidRDefault="00481B0F" w:rsidP="00E2157F">
            <w:pPr>
              <w:keepNext/>
              <w:ind w:left="-66"/>
              <w:rPr>
                <w:rFonts w:ascii="Arial Narrow" w:hAnsi="Arial Narrow"/>
                <w:bCs/>
                <w:sz w:val="18"/>
                <w:szCs w:val="18"/>
              </w:rPr>
            </w:pPr>
          </w:p>
          <w:p w14:paraId="2416BAAE" w14:textId="3A333D68"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2.5 mg + naloxone hydrochloride 1.25 mg modified release tablet, 28</w:t>
            </w:r>
          </w:p>
        </w:tc>
        <w:tc>
          <w:tcPr>
            <w:tcW w:w="909" w:type="pct"/>
          </w:tcPr>
          <w:p w14:paraId="1704698C" w14:textId="3D722225"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1F51EC83" w14:textId="1703EBC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24EB3076" w14:textId="0C7A1894"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DAEF4A8" w14:textId="430D97F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3573FC0F" w14:textId="77777777" w:rsidTr="00126257">
        <w:tc>
          <w:tcPr>
            <w:tcW w:w="1455" w:type="pct"/>
          </w:tcPr>
          <w:p w14:paraId="319C017F" w14:textId="3A94104A"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5 mg + naloxone hydrochloride 2.5 mg modified release tablet, 28</w:t>
            </w:r>
          </w:p>
        </w:tc>
        <w:tc>
          <w:tcPr>
            <w:tcW w:w="909" w:type="pct"/>
          </w:tcPr>
          <w:p w14:paraId="48F222CD" w14:textId="5E94B71D"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C2DFF1F" w14:textId="7B8BD364"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5BA10A46" w14:textId="3E399C6A"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4C13FA3E" w14:textId="4332565D"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085EF452" w14:textId="77777777" w:rsidTr="00126257">
        <w:tc>
          <w:tcPr>
            <w:tcW w:w="1455" w:type="pct"/>
          </w:tcPr>
          <w:p w14:paraId="0EA47829" w14:textId="46BA61F0"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10 mg + naloxone hydrochloride 5 mg modified release tablet, 28</w:t>
            </w:r>
          </w:p>
        </w:tc>
        <w:tc>
          <w:tcPr>
            <w:tcW w:w="909" w:type="pct"/>
          </w:tcPr>
          <w:p w14:paraId="56A2753D" w14:textId="0A41ACEE"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17895C7" w14:textId="7D280F0A"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A16CD5B" w14:textId="04D5E9F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57D102A2" w14:textId="1D7E9CC0"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AE46AC4" w14:textId="77777777" w:rsidTr="00126257">
        <w:tc>
          <w:tcPr>
            <w:tcW w:w="1455" w:type="pct"/>
          </w:tcPr>
          <w:p w14:paraId="062F103D" w14:textId="2C319E6E"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15 mg + naloxone hydrochloride 7.5 mg modified release tablet, 28</w:t>
            </w:r>
          </w:p>
        </w:tc>
        <w:tc>
          <w:tcPr>
            <w:tcW w:w="909" w:type="pct"/>
          </w:tcPr>
          <w:p w14:paraId="568EADEE" w14:textId="1493CE5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AB35F06" w14:textId="1D5045AC"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E5141AC" w14:textId="2B8D9BB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5E512AD1" w14:textId="729CB411"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46B478D2" w14:textId="77777777" w:rsidTr="00126257">
        <w:tc>
          <w:tcPr>
            <w:tcW w:w="1455" w:type="pct"/>
          </w:tcPr>
          <w:p w14:paraId="3080716D" w14:textId="54AABB9D"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20 mg + naloxone hydrochloride 10 mg modified release tablet, 28</w:t>
            </w:r>
          </w:p>
        </w:tc>
        <w:tc>
          <w:tcPr>
            <w:tcW w:w="909" w:type="pct"/>
          </w:tcPr>
          <w:p w14:paraId="4A8C3578" w14:textId="055F11E9"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7FEC1262" w14:textId="00B4ED89"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1E8A38FB" w14:textId="38094FE6"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37B8C6EE" w14:textId="584B0E0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F0F6D2A" w14:textId="77777777" w:rsidTr="00126257">
        <w:tc>
          <w:tcPr>
            <w:tcW w:w="1455" w:type="pct"/>
          </w:tcPr>
          <w:p w14:paraId="291A3EE0" w14:textId="0CA6F5F8"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30 mg + naloxone hydrochloride 15 mg modified release tablet, 28</w:t>
            </w:r>
          </w:p>
        </w:tc>
        <w:tc>
          <w:tcPr>
            <w:tcW w:w="909" w:type="pct"/>
          </w:tcPr>
          <w:p w14:paraId="6EEADC9B" w14:textId="2B3EBD43"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431E2038" w14:textId="52674325"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75C6CC32" w14:textId="5E87B94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6694A1C8" w14:textId="17DBED01"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00B44349" w14:textId="77777777" w:rsidTr="00126257">
        <w:tc>
          <w:tcPr>
            <w:tcW w:w="1455" w:type="pct"/>
          </w:tcPr>
          <w:p w14:paraId="05A046C7" w14:textId="25D3DCE1"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40 mg + naloxone hydrochloride 20 mg modified release tablet, 28</w:t>
            </w:r>
          </w:p>
        </w:tc>
        <w:tc>
          <w:tcPr>
            <w:tcW w:w="909" w:type="pct"/>
          </w:tcPr>
          <w:p w14:paraId="70C7E109" w14:textId="20EF6DDC"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3F10FE92" w14:textId="6B1FFDC7"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0A02FAE3" w14:textId="4557A0E5"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2F5F93C2" w14:textId="4DC456B8"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rsidRPr="00C671D9" w14:paraId="682590C7" w14:textId="77777777" w:rsidTr="00126257">
        <w:tc>
          <w:tcPr>
            <w:tcW w:w="1455" w:type="pct"/>
          </w:tcPr>
          <w:p w14:paraId="6BABB542" w14:textId="71257F65"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60 mg + naloxone hydrochloride 30 mg modified release tablet, 28</w:t>
            </w:r>
          </w:p>
        </w:tc>
        <w:tc>
          <w:tcPr>
            <w:tcW w:w="909" w:type="pct"/>
          </w:tcPr>
          <w:p w14:paraId="3555918C" w14:textId="1C566572"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2EBD8958" w14:textId="0EB408DF"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384AB482" w14:textId="2BC50B22"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24FBBA44" w14:textId="4148F310"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r w:rsidR="00E2157F" w14:paraId="55E348C3" w14:textId="77777777" w:rsidTr="00126257">
        <w:tc>
          <w:tcPr>
            <w:tcW w:w="1455" w:type="pct"/>
          </w:tcPr>
          <w:p w14:paraId="31759A75" w14:textId="00762C9D" w:rsidR="00E2157F" w:rsidRPr="00C671D9" w:rsidRDefault="00E2157F" w:rsidP="00E2157F">
            <w:pPr>
              <w:keepNext/>
              <w:ind w:left="-66"/>
              <w:rPr>
                <w:rFonts w:ascii="Arial Narrow" w:hAnsi="Arial Narrow"/>
                <w:bCs/>
                <w:sz w:val="18"/>
                <w:szCs w:val="18"/>
              </w:rPr>
            </w:pPr>
            <w:r w:rsidRPr="00C671D9">
              <w:rPr>
                <w:rFonts w:ascii="Arial Narrow" w:hAnsi="Arial Narrow"/>
                <w:bCs/>
                <w:sz w:val="18"/>
                <w:szCs w:val="18"/>
              </w:rPr>
              <w:t>oxycodone hydrochloride 80 mg + naloxone hydrochloride 40 mg modified release tablet, 28</w:t>
            </w:r>
          </w:p>
        </w:tc>
        <w:tc>
          <w:tcPr>
            <w:tcW w:w="909" w:type="pct"/>
          </w:tcPr>
          <w:p w14:paraId="07B34835" w14:textId="67D01BDA"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NEW</w:t>
            </w:r>
          </w:p>
        </w:tc>
        <w:tc>
          <w:tcPr>
            <w:tcW w:w="909" w:type="pct"/>
          </w:tcPr>
          <w:p w14:paraId="03E5DA98" w14:textId="26A1933E"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2</w:t>
            </w:r>
          </w:p>
        </w:tc>
        <w:tc>
          <w:tcPr>
            <w:tcW w:w="818" w:type="pct"/>
          </w:tcPr>
          <w:p w14:paraId="23FFBBAF" w14:textId="1F9A709E"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56</w:t>
            </w:r>
          </w:p>
        </w:tc>
        <w:tc>
          <w:tcPr>
            <w:tcW w:w="909" w:type="pct"/>
          </w:tcPr>
          <w:p w14:paraId="24CFE079" w14:textId="02DF0EA1" w:rsidR="00E2157F" w:rsidRPr="00C671D9" w:rsidRDefault="00E2157F" w:rsidP="00E2157F">
            <w:pPr>
              <w:keepNext/>
              <w:ind w:left="-108"/>
              <w:jc w:val="center"/>
              <w:rPr>
                <w:rFonts w:ascii="Arial Narrow" w:hAnsi="Arial Narrow"/>
                <w:bCs/>
                <w:sz w:val="18"/>
                <w:szCs w:val="18"/>
              </w:rPr>
            </w:pPr>
            <w:r w:rsidRPr="00C671D9">
              <w:rPr>
                <w:rFonts w:ascii="Arial Narrow" w:hAnsi="Arial Narrow"/>
                <w:bCs/>
                <w:sz w:val="18"/>
                <w:szCs w:val="18"/>
              </w:rPr>
              <w:t>0</w:t>
            </w:r>
          </w:p>
        </w:tc>
      </w:tr>
    </w:tbl>
    <w:p w14:paraId="31E0251A" w14:textId="76A000B3" w:rsidR="00A22DB5" w:rsidRPr="00896E0C" w:rsidRDefault="00A22DB5" w:rsidP="00A22DB5">
      <w:pPr>
        <w:pStyle w:val="4Bodytextnumbered"/>
        <w:rPr>
          <w:rFonts w:cstheme="minorHAnsi"/>
        </w:rPr>
      </w:pPr>
    </w:p>
    <w:p w14:paraId="2D309748" w14:textId="55BF4283" w:rsidR="00F56151" w:rsidRPr="001414F8" w:rsidRDefault="00481B0F" w:rsidP="00F56151">
      <w:pPr>
        <w:rPr>
          <w:rFonts w:asciiTheme="minorHAnsi" w:hAnsiTheme="minorHAnsi" w:cstheme="minorHAnsi"/>
          <w:b/>
          <w:i/>
        </w:rPr>
      </w:pPr>
      <w:r>
        <w:rPr>
          <w:rFonts w:asciiTheme="minorHAnsi" w:hAnsiTheme="minorHAnsi" w:cstheme="minorHAnsi"/>
          <w:b/>
          <w:i/>
        </w:rPr>
        <w:t>These restrictions</w:t>
      </w:r>
      <w:r w:rsidR="00896E0C" w:rsidRPr="00896E0C">
        <w:rPr>
          <w:rFonts w:asciiTheme="minorHAnsi" w:hAnsiTheme="minorHAnsi" w:cstheme="minorHAnsi"/>
          <w:b/>
          <w:i/>
        </w:rPr>
        <w:t xml:space="preserve"> may be subject to further review. Should there be any changes made to the restriction the Sponsor will be informed.</w:t>
      </w:r>
    </w:p>
    <w:p w14:paraId="4B683A9F" w14:textId="77777777" w:rsidR="00637146" w:rsidRPr="00637146" w:rsidRDefault="00637146" w:rsidP="00637146">
      <w:pPr>
        <w:pStyle w:val="2Sections"/>
        <w:keepNext/>
        <w:numPr>
          <w:ilvl w:val="0"/>
          <w:numId w:val="2"/>
        </w:numPr>
        <w:ind w:left="709" w:hanging="709"/>
        <w:rPr>
          <w:rFonts w:eastAsiaTheme="majorEastAsia" w:cstheme="minorHAnsi"/>
          <w:szCs w:val="28"/>
        </w:rPr>
      </w:pPr>
      <w:r w:rsidRPr="00637146">
        <w:rPr>
          <w:rFonts w:cstheme="minorHAnsi"/>
        </w:rPr>
        <w:lastRenderedPageBreak/>
        <w:t>Context for Decision</w:t>
      </w:r>
    </w:p>
    <w:p w14:paraId="59EFE9CB" w14:textId="0D66F888" w:rsidR="00637146" w:rsidRPr="001414F8" w:rsidRDefault="00637146" w:rsidP="001414F8">
      <w:pPr>
        <w:jc w:val="both"/>
        <w:rPr>
          <w:rFonts w:asciiTheme="minorHAnsi" w:hAnsiTheme="minorHAnsi" w:cstheme="minorHAnsi"/>
          <w:bCs/>
          <w:lang w:val="en-GB"/>
        </w:rPr>
      </w:pPr>
      <w:r w:rsidRPr="00637146">
        <w:rPr>
          <w:rFonts w:asciiTheme="minorHAnsi" w:hAnsiTheme="minorHAnsi" w:cs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sectPr w:rsidR="00637146" w:rsidRPr="001414F8" w:rsidSect="002A1E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F0120" w14:textId="77777777" w:rsidR="00AF583C" w:rsidRDefault="00AF583C" w:rsidP="00FB59EC">
      <w:r>
        <w:separator/>
      </w:r>
    </w:p>
  </w:endnote>
  <w:endnote w:type="continuationSeparator" w:id="0">
    <w:p w14:paraId="76E1CD97" w14:textId="77777777" w:rsidR="00AF583C" w:rsidRDefault="00AF583C" w:rsidP="00FB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1B91" w14:textId="77777777" w:rsidR="00AF583C" w:rsidRDefault="00AF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C8FE" w14:textId="77777777" w:rsidR="00AF583C" w:rsidRDefault="00AF583C" w:rsidP="003E79CB">
    <w:pPr>
      <w:pStyle w:val="Footer"/>
      <w:jc w:val="center"/>
      <w:rPr>
        <w:rFonts w:asciiTheme="minorHAnsi" w:hAnsiTheme="minorHAnsi" w:cstheme="minorHAnsi"/>
        <w:b/>
        <w:caps/>
      </w:rPr>
    </w:pPr>
  </w:p>
  <w:p w14:paraId="69D51600" w14:textId="16A2412C" w:rsidR="00AF583C" w:rsidRPr="003E79CB" w:rsidRDefault="00AF583C" w:rsidP="003E79CB">
    <w:pPr>
      <w:pStyle w:val="Footer"/>
      <w:jc w:val="center"/>
      <w:rPr>
        <w:rFonts w:asciiTheme="minorHAnsi" w:hAnsiTheme="minorHAnsi" w:cstheme="minorHAnsi"/>
        <w:b/>
        <w:caps/>
        <w:noProof/>
      </w:rPr>
    </w:pPr>
    <w:r w:rsidRPr="0019316B">
      <w:rPr>
        <w:rFonts w:asciiTheme="minorHAnsi" w:hAnsiTheme="minorHAnsi" w:cstheme="minorHAnsi"/>
        <w:b/>
        <w:caps/>
      </w:rPr>
      <w:fldChar w:fldCharType="begin"/>
    </w:r>
    <w:r w:rsidRPr="0019316B">
      <w:rPr>
        <w:rFonts w:asciiTheme="minorHAnsi" w:hAnsiTheme="minorHAnsi" w:cstheme="minorHAnsi"/>
        <w:b/>
        <w:caps/>
      </w:rPr>
      <w:instrText xml:space="preserve"> PAGE   \* MERGEFORMAT </w:instrText>
    </w:r>
    <w:r w:rsidRPr="0019316B">
      <w:rPr>
        <w:rFonts w:asciiTheme="minorHAnsi" w:hAnsiTheme="minorHAnsi" w:cstheme="minorHAnsi"/>
        <w:b/>
        <w:caps/>
      </w:rPr>
      <w:fldChar w:fldCharType="separate"/>
    </w:r>
    <w:r w:rsidR="004D3B01">
      <w:rPr>
        <w:rFonts w:asciiTheme="minorHAnsi" w:hAnsiTheme="minorHAnsi" w:cstheme="minorHAnsi"/>
        <w:b/>
        <w:caps/>
        <w:noProof/>
      </w:rPr>
      <w:t>14</w:t>
    </w:r>
    <w:r w:rsidRPr="0019316B">
      <w:rPr>
        <w:rFonts w:asciiTheme="minorHAnsi" w:hAnsiTheme="minorHAnsi" w:cstheme="minorHAnsi"/>
        <w:b/>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6F0E" w14:textId="77777777" w:rsidR="00AF583C" w:rsidRDefault="00AF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CBD66" w14:textId="77777777" w:rsidR="00AF583C" w:rsidRDefault="00AF583C" w:rsidP="00FB59EC">
      <w:r>
        <w:separator/>
      </w:r>
    </w:p>
  </w:footnote>
  <w:footnote w:type="continuationSeparator" w:id="0">
    <w:p w14:paraId="76A40816" w14:textId="77777777" w:rsidR="00AF583C" w:rsidRDefault="00AF583C" w:rsidP="00FB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0182" w14:textId="77777777" w:rsidR="00AF583C" w:rsidRDefault="00AF5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CD5C" w14:textId="12BED3B5" w:rsidR="00AF583C" w:rsidRPr="00CA2832" w:rsidRDefault="00AF583C" w:rsidP="001A721C">
    <w:pPr>
      <w:pStyle w:val="Header"/>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September 2020</w:t>
    </w:r>
    <w:r w:rsidRPr="00056684">
      <w:rPr>
        <w:rFonts w:asciiTheme="minorHAnsi" w:hAnsiTheme="minorHAnsi"/>
        <w:i/>
        <w:color w:val="808080"/>
      </w:rPr>
      <w:t xml:space="preserve"> PBAC Meeting</w:t>
    </w:r>
  </w:p>
  <w:p w14:paraId="28DB32A4" w14:textId="3AEDC1EE" w:rsidR="00AF583C" w:rsidRDefault="00AF583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A112" w14:textId="77777777" w:rsidR="00AF583C" w:rsidRDefault="00AF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45D87"/>
    <w:multiLevelType w:val="hybridMultilevel"/>
    <w:tmpl w:val="941EC7A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 w15:restartNumberingAfterBreak="0">
    <w:nsid w:val="0FD0434B"/>
    <w:multiLevelType w:val="hybridMultilevel"/>
    <w:tmpl w:val="8B1E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B31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B34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021499"/>
    <w:multiLevelType w:val="hybridMultilevel"/>
    <w:tmpl w:val="EB584D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E801917"/>
    <w:multiLevelType w:val="multilevel"/>
    <w:tmpl w:val="5F9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E7EB3"/>
    <w:multiLevelType w:val="hybridMultilevel"/>
    <w:tmpl w:val="E7B6D7FA"/>
    <w:lvl w:ilvl="0" w:tplc="44EC9D7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0A7C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62596A"/>
    <w:multiLevelType w:val="multilevel"/>
    <w:tmpl w:val="A468B03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7011BE"/>
    <w:multiLevelType w:val="hybridMultilevel"/>
    <w:tmpl w:val="E7B6D7FA"/>
    <w:lvl w:ilvl="0" w:tplc="44EC9D7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A8488A"/>
    <w:multiLevelType w:val="hybridMultilevel"/>
    <w:tmpl w:val="4656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CC5747"/>
    <w:multiLevelType w:val="multilevel"/>
    <w:tmpl w:val="2F1E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930D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283F"/>
    <w:multiLevelType w:val="multilevel"/>
    <w:tmpl w:val="50AC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F6FB1"/>
    <w:multiLevelType w:val="hybridMultilevel"/>
    <w:tmpl w:val="1D22F7D2"/>
    <w:lvl w:ilvl="0" w:tplc="DEA055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8968B4"/>
    <w:multiLevelType w:val="hybridMultilevel"/>
    <w:tmpl w:val="E7B6D7FA"/>
    <w:lvl w:ilvl="0" w:tplc="44EC9D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811D52"/>
    <w:multiLevelType w:val="hybridMultilevel"/>
    <w:tmpl w:val="2B32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115679"/>
    <w:multiLevelType w:val="hybridMultilevel"/>
    <w:tmpl w:val="D8A84F56"/>
    <w:lvl w:ilvl="0" w:tplc="2FF64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F96919"/>
    <w:multiLevelType w:val="hybridMultilevel"/>
    <w:tmpl w:val="682CD2F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0" w15:restartNumberingAfterBreak="0">
    <w:nsid w:val="6ED35915"/>
    <w:multiLevelType w:val="hybridMultilevel"/>
    <w:tmpl w:val="76F8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0B1531"/>
    <w:multiLevelType w:val="hybridMultilevel"/>
    <w:tmpl w:val="D03E6480"/>
    <w:lvl w:ilvl="0" w:tplc="A85A31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3E15D6C"/>
    <w:multiLevelType w:val="hybridMultilevel"/>
    <w:tmpl w:val="650CDF8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3" w15:restartNumberingAfterBreak="0">
    <w:nsid w:val="74E66831"/>
    <w:multiLevelType w:val="hybridMultilevel"/>
    <w:tmpl w:val="D8A84F56"/>
    <w:lvl w:ilvl="0" w:tplc="2FF64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B4542D"/>
    <w:multiLevelType w:val="multilevel"/>
    <w:tmpl w:val="F3F6DE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4D033C"/>
    <w:multiLevelType w:val="multilevel"/>
    <w:tmpl w:val="DFF8C32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numFmt w:val="bullet"/>
      <w:lvlText w:val="-"/>
      <w:lvlJc w:val="left"/>
      <w:pPr>
        <w:ind w:left="720" w:hanging="720"/>
      </w:pPr>
      <w:rPr>
        <w:rFonts w:ascii="Calibri" w:eastAsiaTheme="minorHAns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94552D"/>
    <w:multiLevelType w:val="hybridMultilevel"/>
    <w:tmpl w:val="D79C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C233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9"/>
  </w:num>
  <w:num w:numId="3">
    <w:abstractNumId w:val="5"/>
  </w:num>
  <w:num w:numId="4">
    <w:abstractNumId w:val="2"/>
  </w:num>
  <w:num w:numId="5">
    <w:abstractNumId w:val="27"/>
  </w:num>
  <w:num w:numId="6">
    <w:abstractNumId w:val="17"/>
  </w:num>
  <w:num w:numId="7">
    <w:abstractNumId w:val="22"/>
  </w:num>
  <w:num w:numId="8">
    <w:abstractNumId w:val="8"/>
  </w:num>
  <w:num w:numId="9">
    <w:abstractNumId w:val="28"/>
  </w:num>
  <w:num w:numId="10">
    <w:abstractNumId w:val="13"/>
  </w:num>
  <w:num w:numId="11">
    <w:abstractNumId w:val="0"/>
  </w:num>
  <w:num w:numId="12">
    <w:abstractNumId w:val="4"/>
  </w:num>
  <w:num w:numId="13">
    <w:abstractNumId w:val="3"/>
  </w:num>
  <w:num w:numId="14">
    <w:abstractNumId w:val="24"/>
  </w:num>
  <w:num w:numId="15">
    <w:abstractNumId w:val="26"/>
  </w:num>
  <w:num w:numId="16">
    <w:abstractNumId w:val="26"/>
  </w:num>
  <w:num w:numId="17">
    <w:abstractNumId w:val="25"/>
  </w:num>
  <w:num w:numId="18">
    <w:abstractNumId w:val="11"/>
  </w:num>
  <w:num w:numId="19">
    <w:abstractNumId w:val="1"/>
  </w:num>
  <w:num w:numId="20">
    <w:abstractNumId w:val="7"/>
  </w:num>
  <w:num w:numId="21">
    <w:abstractNumId w:val="20"/>
  </w:num>
  <w:num w:numId="22">
    <w:abstractNumId w:val="15"/>
  </w:num>
  <w:num w:numId="23">
    <w:abstractNumId w:val="16"/>
  </w:num>
  <w:num w:numId="24">
    <w:abstractNumId w:val="19"/>
  </w:num>
  <w:num w:numId="25">
    <w:abstractNumId w:val="12"/>
  </w:num>
  <w:num w:numId="26">
    <w:abstractNumId w:val="6"/>
  </w:num>
  <w:num w:numId="27">
    <w:abstractNumId w:val="21"/>
  </w:num>
  <w:num w:numId="28">
    <w:abstractNumId w:val="23"/>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EC"/>
    <w:rsid w:val="00001CD5"/>
    <w:rsid w:val="00002098"/>
    <w:rsid w:val="00006EC5"/>
    <w:rsid w:val="00012A12"/>
    <w:rsid w:val="00013029"/>
    <w:rsid w:val="000168E6"/>
    <w:rsid w:val="00024742"/>
    <w:rsid w:val="000278D6"/>
    <w:rsid w:val="0004089E"/>
    <w:rsid w:val="0004308A"/>
    <w:rsid w:val="00043A09"/>
    <w:rsid w:val="00052312"/>
    <w:rsid w:val="00055C5E"/>
    <w:rsid w:val="000631E5"/>
    <w:rsid w:val="00070890"/>
    <w:rsid w:val="000811CB"/>
    <w:rsid w:val="00082EE4"/>
    <w:rsid w:val="00084BCE"/>
    <w:rsid w:val="00085CD1"/>
    <w:rsid w:val="000865A3"/>
    <w:rsid w:val="0009158E"/>
    <w:rsid w:val="000B1E18"/>
    <w:rsid w:val="000B20F3"/>
    <w:rsid w:val="000B2BEA"/>
    <w:rsid w:val="000B321B"/>
    <w:rsid w:val="000B3346"/>
    <w:rsid w:val="000B743B"/>
    <w:rsid w:val="000C0C61"/>
    <w:rsid w:val="000D14D9"/>
    <w:rsid w:val="000D4B84"/>
    <w:rsid w:val="000D5C74"/>
    <w:rsid w:val="000E06CC"/>
    <w:rsid w:val="000F1058"/>
    <w:rsid w:val="000F6316"/>
    <w:rsid w:val="00101522"/>
    <w:rsid w:val="00111C7F"/>
    <w:rsid w:val="00121708"/>
    <w:rsid w:val="00125FCB"/>
    <w:rsid w:val="00126257"/>
    <w:rsid w:val="00130CB0"/>
    <w:rsid w:val="00132943"/>
    <w:rsid w:val="00133091"/>
    <w:rsid w:val="0013532B"/>
    <w:rsid w:val="001414F8"/>
    <w:rsid w:val="00145F50"/>
    <w:rsid w:val="001471BC"/>
    <w:rsid w:val="00147A62"/>
    <w:rsid w:val="00151201"/>
    <w:rsid w:val="00152B6F"/>
    <w:rsid w:val="0015348F"/>
    <w:rsid w:val="0015754F"/>
    <w:rsid w:val="00157A62"/>
    <w:rsid w:val="00161D72"/>
    <w:rsid w:val="00173F54"/>
    <w:rsid w:val="00174AAD"/>
    <w:rsid w:val="001921C0"/>
    <w:rsid w:val="0019316B"/>
    <w:rsid w:val="00197742"/>
    <w:rsid w:val="001A2949"/>
    <w:rsid w:val="001A4558"/>
    <w:rsid w:val="001A721C"/>
    <w:rsid w:val="001B1420"/>
    <w:rsid w:val="001B198C"/>
    <w:rsid w:val="001B5BB7"/>
    <w:rsid w:val="001C1A2B"/>
    <w:rsid w:val="001C7AE0"/>
    <w:rsid w:val="001D5B8B"/>
    <w:rsid w:val="001D7850"/>
    <w:rsid w:val="001F62A0"/>
    <w:rsid w:val="00200825"/>
    <w:rsid w:val="002251D6"/>
    <w:rsid w:val="0023538A"/>
    <w:rsid w:val="002615C1"/>
    <w:rsid w:val="00263854"/>
    <w:rsid w:val="00265012"/>
    <w:rsid w:val="00275DD7"/>
    <w:rsid w:val="00286150"/>
    <w:rsid w:val="00287361"/>
    <w:rsid w:val="0029079F"/>
    <w:rsid w:val="00294F78"/>
    <w:rsid w:val="002A1ED4"/>
    <w:rsid w:val="002A358E"/>
    <w:rsid w:val="002B133A"/>
    <w:rsid w:val="002C0173"/>
    <w:rsid w:val="002C2352"/>
    <w:rsid w:val="002C7A2C"/>
    <w:rsid w:val="002D26F6"/>
    <w:rsid w:val="002D4089"/>
    <w:rsid w:val="002E0148"/>
    <w:rsid w:val="002E24A3"/>
    <w:rsid w:val="002F7C33"/>
    <w:rsid w:val="003053AD"/>
    <w:rsid w:val="003121AC"/>
    <w:rsid w:val="0032167C"/>
    <w:rsid w:val="00333A21"/>
    <w:rsid w:val="00344DF0"/>
    <w:rsid w:val="00355320"/>
    <w:rsid w:val="003570F8"/>
    <w:rsid w:val="00361019"/>
    <w:rsid w:val="003611F4"/>
    <w:rsid w:val="00365D22"/>
    <w:rsid w:val="00372175"/>
    <w:rsid w:val="00394D12"/>
    <w:rsid w:val="003A3A34"/>
    <w:rsid w:val="003A44B2"/>
    <w:rsid w:val="003A469D"/>
    <w:rsid w:val="003A738B"/>
    <w:rsid w:val="003B20F0"/>
    <w:rsid w:val="003B66F5"/>
    <w:rsid w:val="003D6E38"/>
    <w:rsid w:val="003E2A96"/>
    <w:rsid w:val="003E516C"/>
    <w:rsid w:val="003E79CB"/>
    <w:rsid w:val="004007C7"/>
    <w:rsid w:val="00407B72"/>
    <w:rsid w:val="0041350A"/>
    <w:rsid w:val="00420FBD"/>
    <w:rsid w:val="004318CD"/>
    <w:rsid w:val="00437F36"/>
    <w:rsid w:val="00440AB6"/>
    <w:rsid w:val="00442C2B"/>
    <w:rsid w:val="004449E7"/>
    <w:rsid w:val="00446107"/>
    <w:rsid w:val="00454E14"/>
    <w:rsid w:val="00466348"/>
    <w:rsid w:val="004664B7"/>
    <w:rsid w:val="00473034"/>
    <w:rsid w:val="00475861"/>
    <w:rsid w:val="00481B0F"/>
    <w:rsid w:val="004850F8"/>
    <w:rsid w:val="00490782"/>
    <w:rsid w:val="00491048"/>
    <w:rsid w:val="004A5461"/>
    <w:rsid w:val="004B1081"/>
    <w:rsid w:val="004B68F8"/>
    <w:rsid w:val="004C1709"/>
    <w:rsid w:val="004C1BFF"/>
    <w:rsid w:val="004C2A2F"/>
    <w:rsid w:val="004C72A3"/>
    <w:rsid w:val="004D0B94"/>
    <w:rsid w:val="004D2008"/>
    <w:rsid w:val="004D3B01"/>
    <w:rsid w:val="004E434E"/>
    <w:rsid w:val="004F0145"/>
    <w:rsid w:val="004F1360"/>
    <w:rsid w:val="0050796B"/>
    <w:rsid w:val="00536C38"/>
    <w:rsid w:val="00541F5C"/>
    <w:rsid w:val="0054281D"/>
    <w:rsid w:val="00543E6C"/>
    <w:rsid w:val="00552BAB"/>
    <w:rsid w:val="0055422A"/>
    <w:rsid w:val="00556ED0"/>
    <w:rsid w:val="00560662"/>
    <w:rsid w:val="005616AF"/>
    <w:rsid w:val="00563B15"/>
    <w:rsid w:val="00577373"/>
    <w:rsid w:val="005801A9"/>
    <w:rsid w:val="0058040F"/>
    <w:rsid w:val="0058107F"/>
    <w:rsid w:val="00584383"/>
    <w:rsid w:val="00584B39"/>
    <w:rsid w:val="005938D5"/>
    <w:rsid w:val="00597F3B"/>
    <w:rsid w:val="005A3552"/>
    <w:rsid w:val="005B02B2"/>
    <w:rsid w:val="005B5FEE"/>
    <w:rsid w:val="005B74D3"/>
    <w:rsid w:val="005C0AB4"/>
    <w:rsid w:val="005D2DE0"/>
    <w:rsid w:val="005D7E17"/>
    <w:rsid w:val="005E65CA"/>
    <w:rsid w:val="005F4295"/>
    <w:rsid w:val="005F6B6F"/>
    <w:rsid w:val="0060005C"/>
    <w:rsid w:val="0060338D"/>
    <w:rsid w:val="00606E9A"/>
    <w:rsid w:val="0061138A"/>
    <w:rsid w:val="00613F05"/>
    <w:rsid w:val="00623A78"/>
    <w:rsid w:val="006273FA"/>
    <w:rsid w:val="006368BD"/>
    <w:rsid w:val="00637146"/>
    <w:rsid w:val="006525B2"/>
    <w:rsid w:val="00655A98"/>
    <w:rsid w:val="0066043E"/>
    <w:rsid w:val="006774F5"/>
    <w:rsid w:val="0068060C"/>
    <w:rsid w:val="0068462C"/>
    <w:rsid w:val="00685262"/>
    <w:rsid w:val="006A0C57"/>
    <w:rsid w:val="006B35EE"/>
    <w:rsid w:val="006B551E"/>
    <w:rsid w:val="006C2F59"/>
    <w:rsid w:val="006C7E60"/>
    <w:rsid w:val="006E47B0"/>
    <w:rsid w:val="006E7209"/>
    <w:rsid w:val="006F4C37"/>
    <w:rsid w:val="00701ABA"/>
    <w:rsid w:val="00702985"/>
    <w:rsid w:val="00717308"/>
    <w:rsid w:val="00721B7C"/>
    <w:rsid w:val="00726424"/>
    <w:rsid w:val="00732761"/>
    <w:rsid w:val="007351FC"/>
    <w:rsid w:val="007431E8"/>
    <w:rsid w:val="007666C8"/>
    <w:rsid w:val="00771215"/>
    <w:rsid w:val="0077609B"/>
    <w:rsid w:val="0077756D"/>
    <w:rsid w:val="00781A6E"/>
    <w:rsid w:val="007833BE"/>
    <w:rsid w:val="00791B25"/>
    <w:rsid w:val="007A11EC"/>
    <w:rsid w:val="007B47A0"/>
    <w:rsid w:val="007B797A"/>
    <w:rsid w:val="007C07BE"/>
    <w:rsid w:val="007C65DA"/>
    <w:rsid w:val="007D0580"/>
    <w:rsid w:val="007F0CC8"/>
    <w:rsid w:val="007F253E"/>
    <w:rsid w:val="008052B3"/>
    <w:rsid w:val="0080752B"/>
    <w:rsid w:val="00823777"/>
    <w:rsid w:val="0083569A"/>
    <w:rsid w:val="008413A8"/>
    <w:rsid w:val="00851867"/>
    <w:rsid w:val="00854BA3"/>
    <w:rsid w:val="00854D2E"/>
    <w:rsid w:val="00873187"/>
    <w:rsid w:val="00875C04"/>
    <w:rsid w:val="00875F6E"/>
    <w:rsid w:val="00886CDF"/>
    <w:rsid w:val="008876C4"/>
    <w:rsid w:val="008908A7"/>
    <w:rsid w:val="00891A92"/>
    <w:rsid w:val="00893A09"/>
    <w:rsid w:val="00896E0C"/>
    <w:rsid w:val="008A4B5A"/>
    <w:rsid w:val="008B0478"/>
    <w:rsid w:val="008C3E09"/>
    <w:rsid w:val="008D29B8"/>
    <w:rsid w:val="008D7629"/>
    <w:rsid w:val="008E52EE"/>
    <w:rsid w:val="008F3BD8"/>
    <w:rsid w:val="008F3D9C"/>
    <w:rsid w:val="008F489D"/>
    <w:rsid w:val="008F4AF5"/>
    <w:rsid w:val="009035EC"/>
    <w:rsid w:val="00907D0C"/>
    <w:rsid w:val="00911392"/>
    <w:rsid w:val="00911BE5"/>
    <w:rsid w:val="00914756"/>
    <w:rsid w:val="009150B9"/>
    <w:rsid w:val="00920BDA"/>
    <w:rsid w:val="00927971"/>
    <w:rsid w:val="0093333B"/>
    <w:rsid w:val="0093717C"/>
    <w:rsid w:val="00946EAA"/>
    <w:rsid w:val="0095323C"/>
    <w:rsid w:val="00954B9D"/>
    <w:rsid w:val="00961175"/>
    <w:rsid w:val="009632D7"/>
    <w:rsid w:val="009732A9"/>
    <w:rsid w:val="00983085"/>
    <w:rsid w:val="0098316F"/>
    <w:rsid w:val="00986206"/>
    <w:rsid w:val="009918BE"/>
    <w:rsid w:val="009B3DA8"/>
    <w:rsid w:val="009B454F"/>
    <w:rsid w:val="009C41D5"/>
    <w:rsid w:val="009D406F"/>
    <w:rsid w:val="009E21E2"/>
    <w:rsid w:val="009E2A25"/>
    <w:rsid w:val="00A030D0"/>
    <w:rsid w:val="00A06CE5"/>
    <w:rsid w:val="00A22DB5"/>
    <w:rsid w:val="00A37873"/>
    <w:rsid w:val="00A419AD"/>
    <w:rsid w:val="00A55291"/>
    <w:rsid w:val="00A70810"/>
    <w:rsid w:val="00A74C3E"/>
    <w:rsid w:val="00A762C3"/>
    <w:rsid w:val="00A77675"/>
    <w:rsid w:val="00A95E5B"/>
    <w:rsid w:val="00AA30D8"/>
    <w:rsid w:val="00AA31AD"/>
    <w:rsid w:val="00AA336C"/>
    <w:rsid w:val="00AB25BB"/>
    <w:rsid w:val="00AB2FE5"/>
    <w:rsid w:val="00AB70BC"/>
    <w:rsid w:val="00AD09EF"/>
    <w:rsid w:val="00AD52AF"/>
    <w:rsid w:val="00AD6550"/>
    <w:rsid w:val="00AE21E0"/>
    <w:rsid w:val="00AE7139"/>
    <w:rsid w:val="00AF2C65"/>
    <w:rsid w:val="00AF583C"/>
    <w:rsid w:val="00AF59E7"/>
    <w:rsid w:val="00B124D6"/>
    <w:rsid w:val="00B1283D"/>
    <w:rsid w:val="00B146F1"/>
    <w:rsid w:val="00B24495"/>
    <w:rsid w:val="00B260EB"/>
    <w:rsid w:val="00B30F83"/>
    <w:rsid w:val="00B328E4"/>
    <w:rsid w:val="00B5084E"/>
    <w:rsid w:val="00B6000B"/>
    <w:rsid w:val="00B62FD9"/>
    <w:rsid w:val="00B64FDD"/>
    <w:rsid w:val="00B65C71"/>
    <w:rsid w:val="00B80F8E"/>
    <w:rsid w:val="00B821A4"/>
    <w:rsid w:val="00B84B85"/>
    <w:rsid w:val="00B97B5A"/>
    <w:rsid w:val="00B97FB4"/>
    <w:rsid w:val="00BA4A96"/>
    <w:rsid w:val="00BB60E9"/>
    <w:rsid w:val="00BC0309"/>
    <w:rsid w:val="00BC0912"/>
    <w:rsid w:val="00BC21CD"/>
    <w:rsid w:val="00BC22BB"/>
    <w:rsid w:val="00BC5839"/>
    <w:rsid w:val="00BC6F7B"/>
    <w:rsid w:val="00BD6BCA"/>
    <w:rsid w:val="00BE7814"/>
    <w:rsid w:val="00C04E98"/>
    <w:rsid w:val="00C07CA4"/>
    <w:rsid w:val="00C10279"/>
    <w:rsid w:val="00C11EF9"/>
    <w:rsid w:val="00C16127"/>
    <w:rsid w:val="00C205CD"/>
    <w:rsid w:val="00C30943"/>
    <w:rsid w:val="00C320AC"/>
    <w:rsid w:val="00C41709"/>
    <w:rsid w:val="00C43B34"/>
    <w:rsid w:val="00C46D7A"/>
    <w:rsid w:val="00C46E9F"/>
    <w:rsid w:val="00C532EB"/>
    <w:rsid w:val="00C605B5"/>
    <w:rsid w:val="00C6140F"/>
    <w:rsid w:val="00C628E9"/>
    <w:rsid w:val="00C671D9"/>
    <w:rsid w:val="00C67DF8"/>
    <w:rsid w:val="00C73680"/>
    <w:rsid w:val="00C84997"/>
    <w:rsid w:val="00C86E05"/>
    <w:rsid w:val="00C9227B"/>
    <w:rsid w:val="00C975BF"/>
    <w:rsid w:val="00CA253E"/>
    <w:rsid w:val="00CA2A31"/>
    <w:rsid w:val="00CC78CE"/>
    <w:rsid w:val="00CD2F6F"/>
    <w:rsid w:val="00CD59E7"/>
    <w:rsid w:val="00CD5F38"/>
    <w:rsid w:val="00CE4435"/>
    <w:rsid w:val="00CE6049"/>
    <w:rsid w:val="00CF307F"/>
    <w:rsid w:val="00D02495"/>
    <w:rsid w:val="00D153E5"/>
    <w:rsid w:val="00D21BD6"/>
    <w:rsid w:val="00D27F22"/>
    <w:rsid w:val="00D31D97"/>
    <w:rsid w:val="00D35C6B"/>
    <w:rsid w:val="00D47BC0"/>
    <w:rsid w:val="00D52971"/>
    <w:rsid w:val="00D53064"/>
    <w:rsid w:val="00D577B7"/>
    <w:rsid w:val="00D62B15"/>
    <w:rsid w:val="00D73EA2"/>
    <w:rsid w:val="00D77DDF"/>
    <w:rsid w:val="00D94329"/>
    <w:rsid w:val="00D96B8E"/>
    <w:rsid w:val="00DB22CF"/>
    <w:rsid w:val="00DB3702"/>
    <w:rsid w:val="00DB5100"/>
    <w:rsid w:val="00DC0833"/>
    <w:rsid w:val="00DD374A"/>
    <w:rsid w:val="00DD570D"/>
    <w:rsid w:val="00DE0753"/>
    <w:rsid w:val="00DE1262"/>
    <w:rsid w:val="00DE1CA1"/>
    <w:rsid w:val="00DE5B22"/>
    <w:rsid w:val="00DF1CFE"/>
    <w:rsid w:val="00DF3F1E"/>
    <w:rsid w:val="00E01C5A"/>
    <w:rsid w:val="00E03E87"/>
    <w:rsid w:val="00E07FEC"/>
    <w:rsid w:val="00E117BB"/>
    <w:rsid w:val="00E124C9"/>
    <w:rsid w:val="00E126D0"/>
    <w:rsid w:val="00E150C8"/>
    <w:rsid w:val="00E160E8"/>
    <w:rsid w:val="00E2157F"/>
    <w:rsid w:val="00E22EB3"/>
    <w:rsid w:val="00E23EA3"/>
    <w:rsid w:val="00E31D7B"/>
    <w:rsid w:val="00E41883"/>
    <w:rsid w:val="00E421D6"/>
    <w:rsid w:val="00E43EC7"/>
    <w:rsid w:val="00E472EA"/>
    <w:rsid w:val="00E73DA0"/>
    <w:rsid w:val="00E74661"/>
    <w:rsid w:val="00E818B3"/>
    <w:rsid w:val="00E824C7"/>
    <w:rsid w:val="00E928AC"/>
    <w:rsid w:val="00E95ED8"/>
    <w:rsid w:val="00EB42A4"/>
    <w:rsid w:val="00EB501B"/>
    <w:rsid w:val="00EB62D4"/>
    <w:rsid w:val="00EC0783"/>
    <w:rsid w:val="00EC552B"/>
    <w:rsid w:val="00EC7A44"/>
    <w:rsid w:val="00EE3729"/>
    <w:rsid w:val="00EE3825"/>
    <w:rsid w:val="00EE67E5"/>
    <w:rsid w:val="00F007FC"/>
    <w:rsid w:val="00F163CA"/>
    <w:rsid w:val="00F23A03"/>
    <w:rsid w:val="00F3223B"/>
    <w:rsid w:val="00F32D20"/>
    <w:rsid w:val="00F35EF3"/>
    <w:rsid w:val="00F43963"/>
    <w:rsid w:val="00F50372"/>
    <w:rsid w:val="00F56151"/>
    <w:rsid w:val="00F57D65"/>
    <w:rsid w:val="00F6157F"/>
    <w:rsid w:val="00F62F51"/>
    <w:rsid w:val="00F64EE2"/>
    <w:rsid w:val="00F666DC"/>
    <w:rsid w:val="00F9020D"/>
    <w:rsid w:val="00F91DBF"/>
    <w:rsid w:val="00F92F41"/>
    <w:rsid w:val="00FA5CE8"/>
    <w:rsid w:val="00FB1DE9"/>
    <w:rsid w:val="00FB4FF1"/>
    <w:rsid w:val="00FB55FF"/>
    <w:rsid w:val="00FB59EC"/>
    <w:rsid w:val="00FC3C34"/>
    <w:rsid w:val="00FD7420"/>
    <w:rsid w:val="00FE45A7"/>
    <w:rsid w:val="00FE67AF"/>
    <w:rsid w:val="00FF2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B0F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316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aliases w:val="3. Subsection Heading"/>
    <w:basedOn w:val="Normal"/>
    <w:next w:val="Normal"/>
    <w:link w:val="Heading2Char"/>
    <w:uiPriority w:val="1"/>
    <w:qFormat/>
    <w:rsid w:val="00FB59EC"/>
    <w:pPr>
      <w:keepNext/>
      <w:spacing w:before="240" w:after="120"/>
      <w:outlineLvl w:val="1"/>
    </w:pPr>
    <w:rPr>
      <w:rFonts w:asciiTheme="minorHAnsi" w:eastAsiaTheme="majorEastAsia" w:hAnsi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Subsection Heading Char"/>
    <w:basedOn w:val="DefaultParagraphFont"/>
    <w:link w:val="Heading2"/>
    <w:uiPriority w:val="1"/>
    <w:rsid w:val="00FB59EC"/>
    <w:rPr>
      <w:rFonts w:eastAsiaTheme="majorEastAsia" w:cs="Times New Roman"/>
      <w:b/>
      <w:i/>
      <w:sz w:val="28"/>
      <w:szCs w:val="28"/>
    </w:rPr>
  </w:style>
  <w:style w:type="character" w:styleId="CommentReference">
    <w:name w:val="annotation reference"/>
    <w:aliases w:val="Table Title"/>
    <w:basedOn w:val="DefaultParagraphFont"/>
    <w:uiPriority w:val="99"/>
    <w:qFormat/>
    <w:rsid w:val="00FB59EC"/>
    <w:rPr>
      <w:sz w:val="16"/>
      <w:szCs w:val="16"/>
    </w:rPr>
  </w:style>
  <w:style w:type="paragraph" w:styleId="Header">
    <w:name w:val="header"/>
    <w:aliases w:val="Page Header,Header title,he=header,cntr/bld"/>
    <w:basedOn w:val="Normal"/>
    <w:link w:val="HeaderChar"/>
    <w:uiPriority w:val="99"/>
    <w:unhideWhenUsed/>
    <w:rsid w:val="00FB59E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B5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59EC"/>
    <w:pPr>
      <w:tabs>
        <w:tab w:val="center" w:pos="4513"/>
        <w:tab w:val="right" w:pos="9026"/>
      </w:tabs>
    </w:pPr>
  </w:style>
  <w:style w:type="character" w:customStyle="1" w:styleId="FooterChar">
    <w:name w:val="Footer Char"/>
    <w:basedOn w:val="DefaultParagraphFont"/>
    <w:link w:val="Footer"/>
    <w:uiPriority w:val="99"/>
    <w:rsid w:val="00FB59EC"/>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FB59EC"/>
    <w:pPr>
      <w:jc w:val="both"/>
    </w:pPr>
    <w:rPr>
      <w:rFonts w:asciiTheme="minorHAnsi" w:hAnsiTheme="minorHAnsi" w:cstheme="minorHAnsi"/>
    </w:rPr>
  </w:style>
  <w:style w:type="paragraph" w:customStyle="1" w:styleId="4bulletpoint">
    <w:name w:val="4. bullet point"/>
    <w:basedOn w:val="ListParagraph"/>
    <w:link w:val="4bulletpointChar"/>
    <w:qFormat/>
    <w:rsid w:val="00FB59EC"/>
    <w:pPr>
      <w:widowControl w:val="0"/>
      <w:numPr>
        <w:numId w:val="1"/>
      </w:numPr>
      <w:spacing w:after="120"/>
      <w:contextualSpacing w:val="0"/>
      <w:jc w:val="both"/>
    </w:pPr>
    <w:rPr>
      <w:rFonts w:asciiTheme="minorHAnsi" w:hAnsiTheme="minorHAnsi" w:cs="Arial"/>
      <w:snapToGrid w:val="0"/>
    </w:rPr>
  </w:style>
  <w:style w:type="character" w:customStyle="1" w:styleId="4bulletpointChar">
    <w:name w:val="4. bullet point Char"/>
    <w:basedOn w:val="DefaultParagraphFont"/>
    <w:link w:val="4bulletpoint"/>
    <w:rsid w:val="00FB59EC"/>
    <w:rPr>
      <w:rFonts w:eastAsia="Times New Roman" w:cs="Arial"/>
      <w:snapToGrid w:val="0"/>
      <w:sz w:val="24"/>
      <w:szCs w:val="24"/>
    </w:rPr>
  </w:style>
  <w:style w:type="paragraph" w:customStyle="1" w:styleId="2Sections">
    <w:name w:val="2. Sections"/>
    <w:qFormat/>
    <w:rsid w:val="00FB59EC"/>
    <w:pPr>
      <w:spacing w:before="240" w:after="120" w:line="240" w:lineRule="auto"/>
      <w:outlineLvl w:val="0"/>
    </w:pPr>
    <w:rPr>
      <w:rFonts w:eastAsia="Times New Roman" w:cs="Arial"/>
      <w:b/>
      <w:snapToGrid w:val="0"/>
      <w:sz w:val="32"/>
      <w:szCs w:val="32"/>
    </w:rPr>
  </w:style>
  <w:style w:type="paragraph" w:customStyle="1" w:styleId="1MainTitle">
    <w:name w:val="1. Main Title"/>
    <w:basedOn w:val="Title"/>
    <w:link w:val="1MainTitleChar"/>
    <w:qFormat/>
    <w:rsid w:val="00FB59EC"/>
    <w:pPr>
      <w:spacing w:after="120"/>
      <w:ind w:left="720" w:hanging="720"/>
      <w:outlineLvl w:val="0"/>
    </w:pPr>
    <w:rPr>
      <w:b/>
      <w:spacing w:val="5"/>
      <w:sz w:val="36"/>
      <w:szCs w:val="36"/>
    </w:rPr>
  </w:style>
  <w:style w:type="character" w:customStyle="1" w:styleId="1MainTitleChar">
    <w:name w:val="1. Main Title Char"/>
    <w:basedOn w:val="TitleChar"/>
    <w:link w:val="1MainTitle"/>
    <w:rsid w:val="00FB59EC"/>
    <w:rPr>
      <w:rFonts w:asciiTheme="majorHAnsi" w:eastAsiaTheme="majorEastAsia" w:hAnsiTheme="majorHAnsi" w:cstheme="majorBidi"/>
      <w:b/>
      <w:spacing w:val="5"/>
      <w:kern w:val="28"/>
      <w:sz w:val="36"/>
      <w:szCs w:val="36"/>
    </w:rPr>
  </w:style>
  <w:style w:type="paragraph" w:customStyle="1" w:styleId="4Bodytextnumbered">
    <w:name w:val="4. Body text numbered"/>
    <w:basedOn w:val="ListParagraph"/>
    <w:qFormat/>
    <w:rsid w:val="00FB59EC"/>
    <w:pPr>
      <w:spacing w:after="120"/>
      <w:ind w:left="0"/>
      <w:contextualSpacing w:val="0"/>
      <w:jc w:val="both"/>
    </w:pPr>
    <w:rPr>
      <w:rFonts w:asciiTheme="minorHAnsi" w:eastAsiaTheme="minorHAnsi" w:hAnsiTheme="minorHAnsi" w:cstheme="minorBidi"/>
      <w:szCs w:val="22"/>
    </w:rPr>
  </w:style>
  <w:style w:type="character" w:customStyle="1" w:styleId="NoSpacingChar">
    <w:name w:val="No Spacing Char"/>
    <w:basedOn w:val="DefaultParagraphFont"/>
    <w:link w:val="NoSpacing"/>
    <w:uiPriority w:val="1"/>
    <w:rsid w:val="00FB59EC"/>
    <w:rPr>
      <w:rFonts w:eastAsia="Times New Roman" w:cstheme="minorHAnsi"/>
      <w:sz w:val="24"/>
      <w:szCs w:val="24"/>
    </w:rPr>
  </w:style>
  <w:style w:type="paragraph" w:customStyle="1" w:styleId="3Subheading1">
    <w:name w:val="3. Subheading 1"/>
    <w:basedOn w:val="Heading2"/>
    <w:link w:val="3Subheading1Char"/>
    <w:qFormat/>
    <w:rsid w:val="00FB59EC"/>
  </w:style>
  <w:style w:type="paragraph" w:customStyle="1" w:styleId="6attachments">
    <w:name w:val="6. attachments"/>
    <w:basedOn w:val="NoSpacing"/>
    <w:link w:val="6attachmentsChar"/>
    <w:qFormat/>
    <w:rsid w:val="00FB59EC"/>
    <w:rPr>
      <w:b/>
    </w:rPr>
  </w:style>
  <w:style w:type="character" w:customStyle="1" w:styleId="3Subheading1Char">
    <w:name w:val="3. Subheading 1 Char"/>
    <w:basedOn w:val="Heading2Char"/>
    <w:link w:val="3Subheading1"/>
    <w:rsid w:val="00FB59EC"/>
    <w:rPr>
      <w:rFonts w:eastAsiaTheme="majorEastAsia" w:cs="Times New Roman"/>
      <w:b/>
      <w:i/>
      <w:sz w:val="28"/>
      <w:szCs w:val="28"/>
    </w:rPr>
  </w:style>
  <w:style w:type="character" w:customStyle="1" w:styleId="6attachmentsChar">
    <w:name w:val="6. attachments Char"/>
    <w:basedOn w:val="NoSpacingChar"/>
    <w:link w:val="6attachments"/>
    <w:rsid w:val="00FB59EC"/>
    <w:rPr>
      <w:rFonts w:eastAsia="Times New Roman" w:cstheme="minorHAnsi"/>
      <w:b/>
      <w:sz w:val="24"/>
      <w:szCs w:val="24"/>
    </w:rPr>
  </w:style>
  <w:style w:type="character" w:styleId="Hyperlink">
    <w:name w:val="Hyperlink"/>
    <w:basedOn w:val="DefaultParagraphFont"/>
    <w:uiPriority w:val="99"/>
    <w:unhideWhenUsed/>
    <w:rsid w:val="00FB59EC"/>
    <w:rPr>
      <w:color w:val="0000FF" w:themeColor="hyperlink"/>
      <w:u w:val="single"/>
    </w:rPr>
  </w:style>
  <w:style w:type="paragraph" w:styleId="FootnoteText">
    <w:name w:val="footnote text"/>
    <w:basedOn w:val="Normal"/>
    <w:link w:val="FootnoteTextChar"/>
    <w:unhideWhenUsed/>
    <w:rsid w:val="00FB59EC"/>
    <w:rPr>
      <w:sz w:val="20"/>
      <w:szCs w:val="20"/>
    </w:rPr>
  </w:style>
  <w:style w:type="character" w:customStyle="1" w:styleId="FootnoteTextChar">
    <w:name w:val="Footnote Text Char"/>
    <w:basedOn w:val="DefaultParagraphFont"/>
    <w:link w:val="FootnoteText"/>
    <w:rsid w:val="00FB59EC"/>
    <w:rPr>
      <w:rFonts w:ascii="Times New Roman" w:eastAsia="Times New Roman" w:hAnsi="Times New Roman" w:cs="Times New Roman"/>
      <w:sz w:val="20"/>
      <w:szCs w:val="20"/>
    </w:rPr>
  </w:style>
  <w:style w:type="character" w:styleId="FootnoteReference">
    <w:name w:val="footnote reference"/>
    <w:basedOn w:val="DefaultParagraphFont"/>
    <w:unhideWhenUsed/>
    <w:rsid w:val="00FB59EC"/>
    <w:rPr>
      <w:vertAlign w:val="superscript"/>
    </w:rPr>
  </w:style>
  <w:style w:type="paragraph" w:styleId="ListParagraph">
    <w:name w:val="List Paragraph"/>
    <w:basedOn w:val="Normal"/>
    <w:uiPriority w:val="34"/>
    <w:qFormat/>
    <w:rsid w:val="00FB59EC"/>
    <w:pPr>
      <w:ind w:left="720"/>
      <w:contextualSpacing/>
    </w:pPr>
  </w:style>
  <w:style w:type="paragraph" w:styleId="Title">
    <w:name w:val="Title"/>
    <w:basedOn w:val="Normal"/>
    <w:next w:val="Normal"/>
    <w:link w:val="TitleChar"/>
    <w:uiPriority w:val="10"/>
    <w:qFormat/>
    <w:rsid w:val="00FB59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9E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90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82"/>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54281D"/>
    <w:rPr>
      <w:sz w:val="20"/>
      <w:szCs w:val="20"/>
    </w:rPr>
  </w:style>
  <w:style w:type="character" w:customStyle="1" w:styleId="CommentTextChar">
    <w:name w:val="Comment Text Char"/>
    <w:basedOn w:val="DefaultParagraphFont"/>
    <w:link w:val="CommentText"/>
    <w:uiPriority w:val="99"/>
    <w:semiHidden/>
    <w:rsid w:val="005428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81D"/>
    <w:rPr>
      <w:b/>
      <w:bCs/>
    </w:rPr>
  </w:style>
  <w:style w:type="character" w:customStyle="1" w:styleId="CommentSubjectChar">
    <w:name w:val="Comment Subject Char"/>
    <w:basedOn w:val="CommentTextChar"/>
    <w:link w:val="CommentSubject"/>
    <w:uiPriority w:val="99"/>
    <w:semiHidden/>
    <w:rsid w:val="0054281D"/>
    <w:rPr>
      <w:rFonts w:ascii="Times New Roman" w:eastAsia="Times New Roman" w:hAnsi="Times New Roman" w:cs="Times New Roman"/>
      <w:b/>
      <w:bCs/>
      <w:sz w:val="20"/>
      <w:szCs w:val="20"/>
    </w:rPr>
  </w:style>
  <w:style w:type="table" w:styleId="TableGrid">
    <w:name w:val="Table Grid"/>
    <w:basedOn w:val="TableNormal"/>
    <w:uiPriority w:val="39"/>
    <w:rsid w:val="0072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6F6"/>
    <w:rPr>
      <w:color w:val="800080" w:themeColor="followedHyperlink"/>
      <w:u w:val="single"/>
    </w:rPr>
  </w:style>
  <w:style w:type="paragraph" w:styleId="Caption">
    <w:name w:val="caption"/>
    <w:basedOn w:val="Normal"/>
    <w:next w:val="Normal"/>
    <w:uiPriority w:val="35"/>
    <w:unhideWhenUsed/>
    <w:qFormat/>
    <w:rsid w:val="00D96B8E"/>
    <w:pPr>
      <w:spacing w:after="200"/>
    </w:pPr>
    <w:rPr>
      <w:rFonts w:eastAsiaTheme="minorHAnsi"/>
      <w:i/>
      <w:iCs/>
      <w:color w:val="1F497D" w:themeColor="text2"/>
      <w:sz w:val="18"/>
      <w:szCs w:val="18"/>
    </w:rPr>
  </w:style>
  <w:style w:type="paragraph" w:styleId="Revision">
    <w:name w:val="Revision"/>
    <w:hidden/>
    <w:uiPriority w:val="99"/>
    <w:semiHidden/>
    <w:rsid w:val="005F6B6F"/>
    <w:pPr>
      <w:spacing w:after="0" w:line="240" w:lineRule="auto"/>
    </w:pPr>
    <w:rPr>
      <w:rFonts w:ascii="Times New Roman" w:eastAsia="Times New Roman" w:hAnsi="Times New Roman" w:cs="Times New Roman"/>
      <w:sz w:val="24"/>
      <w:szCs w:val="24"/>
    </w:rPr>
  </w:style>
  <w:style w:type="paragraph" w:customStyle="1" w:styleId="2-SectionHeading">
    <w:name w:val="2-Section Heading"/>
    <w:qFormat/>
    <w:rsid w:val="005801A9"/>
    <w:pPr>
      <w:keepNext/>
      <w:numPr>
        <w:numId w:val="17"/>
      </w:numPr>
      <w:spacing w:before="240" w:after="120" w:line="240" w:lineRule="auto"/>
      <w:outlineLvl w:val="0"/>
    </w:pPr>
    <w:rPr>
      <w:rFonts w:eastAsia="Times New Roman" w:cs="Arial"/>
      <w:b/>
      <w:snapToGrid w:val="0"/>
      <w:sz w:val="32"/>
      <w:szCs w:val="32"/>
    </w:rPr>
  </w:style>
  <w:style w:type="paragraph" w:customStyle="1" w:styleId="3-BodyText">
    <w:name w:val="3-Body Text"/>
    <w:link w:val="3-BodyTextChar"/>
    <w:qFormat/>
    <w:rsid w:val="005801A9"/>
    <w:pPr>
      <w:numPr>
        <w:ilvl w:val="1"/>
        <w:numId w:val="17"/>
      </w:numPr>
      <w:spacing w:before="120" w:after="120" w:line="240" w:lineRule="auto"/>
      <w:jc w:val="both"/>
    </w:pPr>
    <w:rPr>
      <w:sz w:val="24"/>
    </w:rPr>
  </w:style>
  <w:style w:type="character" w:customStyle="1" w:styleId="3-BodyTextChar">
    <w:name w:val="3-Body Text Char"/>
    <w:basedOn w:val="DefaultParagraphFont"/>
    <w:link w:val="3-BodyText"/>
    <w:rsid w:val="005801A9"/>
    <w:rPr>
      <w:sz w:val="24"/>
    </w:rPr>
  </w:style>
  <w:style w:type="character" w:customStyle="1" w:styleId="Heading1Char">
    <w:name w:val="Heading 1 Char"/>
    <w:basedOn w:val="DefaultParagraphFont"/>
    <w:link w:val="Heading1"/>
    <w:uiPriority w:val="9"/>
    <w:rsid w:val="0019316B"/>
    <w:rPr>
      <w:rFonts w:asciiTheme="majorHAnsi" w:eastAsiaTheme="majorEastAsia" w:hAnsiTheme="majorHAnsi" w:cstheme="majorBidi"/>
      <w:color w:val="365F91" w:themeColor="accent1" w:themeShade="BF"/>
      <w:sz w:val="32"/>
      <w:szCs w:val="32"/>
      <w:lang w:val="en-US"/>
    </w:rPr>
  </w:style>
  <w:style w:type="paragraph" w:styleId="NormalWeb">
    <w:name w:val="Normal (Web)"/>
    <w:basedOn w:val="Normal"/>
    <w:uiPriority w:val="99"/>
    <w:semiHidden/>
    <w:unhideWhenUsed/>
    <w:rsid w:val="00F50372"/>
    <w:pPr>
      <w:spacing w:before="100" w:beforeAutospacing="1" w:after="100" w:afterAutospacing="1"/>
    </w:pPr>
    <w:rPr>
      <w:lang w:eastAsia="en-AU"/>
    </w:rPr>
  </w:style>
  <w:style w:type="paragraph" w:customStyle="1" w:styleId="PBACHeading1">
    <w:name w:val="PBAC Heading 1"/>
    <w:qFormat/>
    <w:rsid w:val="00637146"/>
    <w:pPr>
      <w:snapToGrid w:val="0"/>
      <w:spacing w:after="0" w:line="240" w:lineRule="auto"/>
      <w:ind w:left="720" w:hanging="720"/>
      <w:outlineLvl w:val="0"/>
    </w:pPr>
    <w:rPr>
      <w:rFonts w:ascii="Arial" w:eastAsia="Times New Roman" w:hAnsi="Arial" w:cs="Arial"/>
      <w:b/>
    </w:rPr>
  </w:style>
  <w:style w:type="table" w:customStyle="1" w:styleId="TableGrid1">
    <w:name w:val="Table Grid1"/>
    <w:basedOn w:val="TableNormal"/>
    <w:next w:val="TableGrid"/>
    <w:uiPriority w:val="39"/>
    <w:rsid w:val="00AF583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73">
      <w:bodyDiv w:val="1"/>
      <w:marLeft w:val="0"/>
      <w:marRight w:val="0"/>
      <w:marTop w:val="0"/>
      <w:marBottom w:val="0"/>
      <w:divBdr>
        <w:top w:val="none" w:sz="0" w:space="0" w:color="auto"/>
        <w:left w:val="none" w:sz="0" w:space="0" w:color="auto"/>
        <w:bottom w:val="none" w:sz="0" w:space="0" w:color="auto"/>
        <w:right w:val="none" w:sz="0" w:space="0" w:color="auto"/>
      </w:divBdr>
      <w:divsChild>
        <w:div w:id="957222082">
          <w:marLeft w:val="0"/>
          <w:marRight w:val="0"/>
          <w:marTop w:val="0"/>
          <w:marBottom w:val="0"/>
          <w:divBdr>
            <w:top w:val="none" w:sz="0" w:space="0" w:color="auto"/>
            <w:left w:val="none" w:sz="0" w:space="0" w:color="auto"/>
            <w:bottom w:val="none" w:sz="0" w:space="0" w:color="auto"/>
            <w:right w:val="none" w:sz="0" w:space="0" w:color="auto"/>
          </w:divBdr>
          <w:divsChild>
            <w:div w:id="932981167">
              <w:marLeft w:val="0"/>
              <w:marRight w:val="0"/>
              <w:marTop w:val="0"/>
              <w:marBottom w:val="0"/>
              <w:divBdr>
                <w:top w:val="none" w:sz="0" w:space="0" w:color="auto"/>
                <w:left w:val="none" w:sz="0" w:space="0" w:color="auto"/>
                <w:bottom w:val="none" w:sz="0" w:space="0" w:color="auto"/>
                <w:right w:val="none" w:sz="0" w:space="0" w:color="auto"/>
              </w:divBdr>
              <w:divsChild>
                <w:div w:id="1469975624">
                  <w:marLeft w:val="0"/>
                  <w:marRight w:val="0"/>
                  <w:marTop w:val="0"/>
                  <w:marBottom w:val="0"/>
                  <w:divBdr>
                    <w:top w:val="none" w:sz="0" w:space="0" w:color="auto"/>
                    <w:left w:val="none" w:sz="0" w:space="0" w:color="auto"/>
                    <w:bottom w:val="none" w:sz="0" w:space="0" w:color="auto"/>
                    <w:right w:val="none" w:sz="0" w:space="0" w:color="auto"/>
                  </w:divBdr>
                  <w:divsChild>
                    <w:div w:id="1429496991">
                      <w:marLeft w:val="0"/>
                      <w:marRight w:val="0"/>
                      <w:marTop w:val="0"/>
                      <w:marBottom w:val="0"/>
                      <w:divBdr>
                        <w:top w:val="none" w:sz="0" w:space="0" w:color="auto"/>
                        <w:left w:val="none" w:sz="0" w:space="0" w:color="auto"/>
                        <w:bottom w:val="none" w:sz="0" w:space="0" w:color="auto"/>
                        <w:right w:val="none" w:sz="0" w:space="0" w:color="auto"/>
                      </w:divBdr>
                      <w:divsChild>
                        <w:div w:id="1902472635">
                          <w:marLeft w:val="0"/>
                          <w:marRight w:val="0"/>
                          <w:marTop w:val="0"/>
                          <w:marBottom w:val="0"/>
                          <w:divBdr>
                            <w:top w:val="none" w:sz="0" w:space="0" w:color="auto"/>
                            <w:left w:val="none" w:sz="0" w:space="0" w:color="auto"/>
                            <w:bottom w:val="none" w:sz="0" w:space="0" w:color="auto"/>
                            <w:right w:val="none" w:sz="0" w:space="0" w:color="auto"/>
                          </w:divBdr>
                          <w:divsChild>
                            <w:div w:id="684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32169">
      <w:bodyDiv w:val="1"/>
      <w:marLeft w:val="0"/>
      <w:marRight w:val="0"/>
      <w:marTop w:val="0"/>
      <w:marBottom w:val="0"/>
      <w:divBdr>
        <w:top w:val="none" w:sz="0" w:space="0" w:color="auto"/>
        <w:left w:val="none" w:sz="0" w:space="0" w:color="auto"/>
        <w:bottom w:val="none" w:sz="0" w:space="0" w:color="auto"/>
        <w:right w:val="none" w:sz="0" w:space="0" w:color="auto"/>
      </w:divBdr>
    </w:div>
    <w:div w:id="539319378">
      <w:bodyDiv w:val="1"/>
      <w:marLeft w:val="0"/>
      <w:marRight w:val="0"/>
      <w:marTop w:val="0"/>
      <w:marBottom w:val="0"/>
      <w:divBdr>
        <w:top w:val="none" w:sz="0" w:space="0" w:color="auto"/>
        <w:left w:val="none" w:sz="0" w:space="0" w:color="auto"/>
        <w:bottom w:val="none" w:sz="0" w:space="0" w:color="auto"/>
        <w:right w:val="none" w:sz="0" w:space="0" w:color="auto"/>
      </w:divBdr>
    </w:div>
    <w:div w:id="765081393">
      <w:bodyDiv w:val="1"/>
      <w:marLeft w:val="0"/>
      <w:marRight w:val="0"/>
      <w:marTop w:val="0"/>
      <w:marBottom w:val="0"/>
      <w:divBdr>
        <w:top w:val="none" w:sz="0" w:space="0" w:color="auto"/>
        <w:left w:val="none" w:sz="0" w:space="0" w:color="auto"/>
        <w:bottom w:val="none" w:sz="0" w:space="0" w:color="auto"/>
        <w:right w:val="none" w:sz="0" w:space="0" w:color="auto"/>
      </w:divBdr>
    </w:div>
    <w:div w:id="1463843625">
      <w:bodyDiv w:val="1"/>
      <w:marLeft w:val="0"/>
      <w:marRight w:val="0"/>
      <w:marTop w:val="0"/>
      <w:marBottom w:val="0"/>
      <w:divBdr>
        <w:top w:val="none" w:sz="0" w:space="0" w:color="auto"/>
        <w:left w:val="none" w:sz="0" w:space="0" w:color="auto"/>
        <w:bottom w:val="none" w:sz="0" w:space="0" w:color="auto"/>
        <w:right w:val="none" w:sz="0" w:space="0" w:color="auto"/>
      </w:divBdr>
    </w:div>
    <w:div w:id="15773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organisations/health-professionals/services/medicare/hpos/services/request-authority-using-online-pbs-authorities-hp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5917-BD07-4743-8152-53D316C7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2021-03-31T04:25:00Z</dcterms:created>
  <dcterms:modified xsi:type="dcterms:W3CDTF">2021-03-31T04:58:00Z</dcterms:modified>
</cp:coreProperties>
</file>