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19C8B924" w:rsidR="00872E8F" w:rsidRPr="00A6439B" w:rsidRDefault="008B2EFF" w:rsidP="007A5C88">
      <w:pPr>
        <w:pStyle w:val="1MainTitle"/>
        <w:jc w:val="left"/>
      </w:pPr>
      <w:r>
        <w:t>5</w:t>
      </w:r>
      <w:r w:rsidR="70971A32" w:rsidRPr="00A6439B">
        <w:t>.</w:t>
      </w:r>
      <w:r w:rsidR="00F6025F">
        <w:t>08</w:t>
      </w:r>
      <w:r w:rsidR="00872E8F" w:rsidRPr="00A6439B">
        <w:tab/>
      </w:r>
      <w:r w:rsidR="001804D4" w:rsidRPr="001804D4">
        <w:t>PIOGLITAZONE</w:t>
      </w:r>
      <w:r w:rsidR="70971A32" w:rsidRPr="00A6439B">
        <w:t>,</w:t>
      </w:r>
      <w:r w:rsidR="00872E8F" w:rsidRPr="00A6439B">
        <w:br/>
      </w:r>
      <w:r w:rsidR="00C44245" w:rsidRPr="00C44245">
        <w:t>Tablet 15 mg (as hydrochloride)</w:t>
      </w:r>
      <w:r w:rsidR="002652F6">
        <w:t>,</w:t>
      </w:r>
      <w:r w:rsidR="002652F6">
        <w:br/>
      </w:r>
      <w:r w:rsidR="00D45FD9">
        <w:t>T</w:t>
      </w:r>
      <w:r w:rsidR="008045D1" w:rsidRPr="008045D1">
        <w:t>ablet 30 mg (as hydrochloride)</w:t>
      </w:r>
      <w:r w:rsidR="00D45FD9">
        <w:t>,</w:t>
      </w:r>
      <w:r w:rsidR="002652F6">
        <w:br/>
      </w:r>
      <w:r w:rsidR="008045D1" w:rsidRPr="008045D1">
        <w:t>Tablet 45 mg (as hydrochloride)</w:t>
      </w:r>
      <w:r w:rsidR="70971A32" w:rsidRPr="00A6439B">
        <w:t>,</w:t>
      </w:r>
      <w:r w:rsidR="00872E8F" w:rsidRPr="00A6439B">
        <w:br/>
      </w:r>
      <w:r w:rsidR="008045D1" w:rsidRPr="008045D1">
        <w:t>Actos</w:t>
      </w:r>
      <w:r w:rsidR="70971A32" w:rsidRPr="00A6439B">
        <w:t>®</w:t>
      </w:r>
      <w:r w:rsidR="008045D1">
        <w:t>,</w:t>
      </w:r>
      <w:r w:rsidR="00872E8F" w:rsidRPr="00A6439B">
        <w:br/>
      </w:r>
      <w:r w:rsidR="00CD353D" w:rsidRPr="00CD353D">
        <w:t>Celltrion Healthcare Australia Pty Ltd</w:t>
      </w:r>
    </w:p>
    <w:p w14:paraId="0293F1A8" w14:textId="77777777" w:rsidR="005221BF" w:rsidRDefault="007E490F" w:rsidP="00CD6257">
      <w:pPr>
        <w:pStyle w:val="2-SectionHeading"/>
      </w:pPr>
      <w:r w:rsidRPr="007E1673">
        <w:t xml:space="preserve">Purpose of </w:t>
      </w:r>
      <w:r w:rsidR="00FA0B04" w:rsidRPr="007E1673">
        <w:t>Submission</w:t>
      </w:r>
    </w:p>
    <w:p w14:paraId="7CE830B7" w14:textId="3D3A59CD" w:rsidR="00B76012" w:rsidRDefault="00B76012" w:rsidP="005F1058">
      <w:pPr>
        <w:pStyle w:val="3-BodyText"/>
      </w:pPr>
      <w:r w:rsidRPr="00B76012">
        <w:t>The Category 4 submission requested General Schedule Restricted Benefit listings for new 30-pack sizes of pioglitazone (Actos®) tablets in 15</w:t>
      </w:r>
      <w:r w:rsidR="00A3031F">
        <w:t> </w:t>
      </w:r>
      <w:r w:rsidRPr="00B76012">
        <w:t>mg, 30</w:t>
      </w:r>
      <w:r w:rsidR="00A3031F">
        <w:t> </w:t>
      </w:r>
      <w:r w:rsidRPr="00B76012">
        <w:t>mg, and 45</w:t>
      </w:r>
      <w:r w:rsidR="00A3031F">
        <w:t> </w:t>
      </w:r>
      <w:r w:rsidRPr="00B76012">
        <w:t>mg strengths for the treatment of type 2 diabetes mellitus (T2DM). Given the change in pack size from the currently PBS-listed 28-pack, the submission proposed maximum quantities of 30 and 60 tablets for 30-day and 60-day maximum dispensed quantity (MDQ) listings, respectively, across all strengths, while retaining the current five repeats.</w:t>
      </w:r>
    </w:p>
    <w:p w14:paraId="598C4C1B" w14:textId="269F9FA1" w:rsidR="00922C4C" w:rsidRPr="00922C4C" w:rsidRDefault="001E209D" w:rsidP="00922C4C">
      <w:pPr>
        <w:pStyle w:val="3-BodyText"/>
        <w:rPr>
          <w:rFonts w:cstheme="minorHAnsi"/>
          <w:szCs w:val="24"/>
        </w:rPr>
      </w:pPr>
      <w:r>
        <w:t>L</w:t>
      </w:r>
      <w:r w:rsidR="00640D16" w:rsidRPr="00DC732A">
        <w:t>isting</w:t>
      </w:r>
      <w:r w:rsidR="00640D16" w:rsidRPr="00A6439B">
        <w:rPr>
          <w:rFonts w:cstheme="minorHAnsi"/>
          <w:szCs w:val="24"/>
        </w:rPr>
        <w:t xml:space="preserve"> </w:t>
      </w:r>
      <w:r w:rsidR="00DC732A" w:rsidRPr="00A6439B">
        <w:rPr>
          <w:rFonts w:cstheme="minorHAnsi"/>
          <w:szCs w:val="24"/>
        </w:rPr>
        <w:t xml:space="preserve">was </w:t>
      </w:r>
      <w:r w:rsidR="00D22ABA" w:rsidRPr="00D22ABA">
        <w:rPr>
          <w:rFonts w:cstheme="minorHAnsi"/>
          <w:szCs w:val="24"/>
        </w:rPr>
        <w:t>requested based on a cost-minimisation approach, with an equivalent price per tablet compared to the existing 28-pack for the corresponding strength.</w:t>
      </w:r>
    </w:p>
    <w:p w14:paraId="654BAEB8" w14:textId="77777777" w:rsidR="005221BF" w:rsidRDefault="007E490F" w:rsidP="007700C2">
      <w:pPr>
        <w:pStyle w:val="2-SectionHeading"/>
      </w:pPr>
      <w:r w:rsidRPr="007700C2">
        <w:t>Background</w:t>
      </w:r>
    </w:p>
    <w:p w14:paraId="6A381388" w14:textId="1DDA9325" w:rsidR="00A00AD3" w:rsidRDefault="002706FE" w:rsidP="0071264E">
      <w:pPr>
        <w:pStyle w:val="3-BodyText"/>
        <w:rPr>
          <w:color w:val="000000" w:themeColor="text1"/>
        </w:rPr>
      </w:pPr>
      <w:r w:rsidRPr="002706FE">
        <w:rPr>
          <w:color w:val="000000" w:themeColor="text1"/>
        </w:rPr>
        <w:t>Pioglitazone 15</w:t>
      </w:r>
      <w:r>
        <w:rPr>
          <w:color w:val="000000" w:themeColor="text1"/>
        </w:rPr>
        <w:t> </w:t>
      </w:r>
      <w:r w:rsidRPr="002706FE">
        <w:rPr>
          <w:color w:val="000000" w:themeColor="text1"/>
        </w:rPr>
        <w:t>mg, 30</w:t>
      </w:r>
      <w:r>
        <w:rPr>
          <w:color w:val="000000" w:themeColor="text1"/>
        </w:rPr>
        <w:t> </w:t>
      </w:r>
      <w:r w:rsidRPr="002706FE">
        <w:rPr>
          <w:color w:val="000000" w:themeColor="text1"/>
        </w:rPr>
        <w:t>mg, and 45</w:t>
      </w:r>
      <w:r>
        <w:rPr>
          <w:color w:val="000000" w:themeColor="text1"/>
        </w:rPr>
        <w:t> </w:t>
      </w:r>
      <w:r w:rsidRPr="002706FE">
        <w:rPr>
          <w:color w:val="000000" w:themeColor="text1"/>
        </w:rPr>
        <w:t xml:space="preserve">mg tablets are currently listed on the PBS as General Schedule Restricted Benefit </w:t>
      </w:r>
      <w:r w:rsidR="009E32E1">
        <w:rPr>
          <w:color w:val="000000" w:themeColor="text1"/>
        </w:rPr>
        <w:t xml:space="preserve">listings </w:t>
      </w:r>
      <w:r w:rsidRPr="002706FE">
        <w:rPr>
          <w:color w:val="000000" w:themeColor="text1"/>
        </w:rPr>
        <w:t>for the treatment of T</w:t>
      </w:r>
      <w:r w:rsidR="00370415">
        <w:rPr>
          <w:color w:val="000000" w:themeColor="text1"/>
        </w:rPr>
        <w:t>2</w:t>
      </w:r>
      <w:r w:rsidRPr="002706FE">
        <w:rPr>
          <w:color w:val="000000" w:themeColor="text1"/>
        </w:rPr>
        <w:t>DM under both</w:t>
      </w:r>
      <w:r w:rsidR="008D2CDE">
        <w:rPr>
          <w:color w:val="000000" w:themeColor="text1"/>
        </w:rPr>
        <w:t xml:space="preserve"> the</w:t>
      </w:r>
      <w:r w:rsidRPr="002706FE">
        <w:rPr>
          <w:color w:val="000000" w:themeColor="text1"/>
        </w:rPr>
        <w:t xml:space="preserve"> 30-day and 60-day </w:t>
      </w:r>
      <w:r w:rsidR="008204AB">
        <w:rPr>
          <w:color w:val="000000" w:themeColor="text1"/>
        </w:rPr>
        <w:t xml:space="preserve">MDQ </w:t>
      </w:r>
      <w:r w:rsidRPr="002706FE">
        <w:rPr>
          <w:color w:val="000000" w:themeColor="text1"/>
        </w:rPr>
        <w:t>listings.</w:t>
      </w:r>
    </w:p>
    <w:p w14:paraId="5167F577" w14:textId="6CB648B9" w:rsidR="005221BF" w:rsidRDefault="00FA150E" w:rsidP="0071264E">
      <w:pPr>
        <w:pStyle w:val="3-BodyText"/>
        <w:rPr>
          <w:color w:val="000000" w:themeColor="text1"/>
        </w:rPr>
      </w:pPr>
      <w:r w:rsidRPr="00FA150E">
        <w:rPr>
          <w:color w:val="000000" w:themeColor="text1"/>
        </w:rPr>
        <w:t xml:space="preserve">There are currently three other brands of pioglitazone 28-tablet packs listed on the </w:t>
      </w:r>
      <w:r w:rsidRPr="00424A3B">
        <w:rPr>
          <w:color w:val="000000" w:themeColor="text1"/>
        </w:rPr>
        <w:t>PBS</w:t>
      </w:r>
      <w:r w:rsidR="005864DD" w:rsidRPr="00424A3B">
        <w:rPr>
          <w:color w:val="000000" w:themeColor="text1"/>
        </w:rPr>
        <w:t xml:space="preserve"> (see </w:t>
      </w:r>
      <w:r w:rsidR="00424A3B" w:rsidRPr="00424A3B">
        <w:rPr>
          <w:color w:val="000000" w:themeColor="text1"/>
        </w:rPr>
        <w:fldChar w:fldCharType="begin"/>
      </w:r>
      <w:r w:rsidR="00424A3B" w:rsidRPr="00424A3B">
        <w:rPr>
          <w:color w:val="000000" w:themeColor="text1"/>
        </w:rPr>
        <w:instrText xml:space="preserve"> REF _Ref195541560 \h </w:instrText>
      </w:r>
      <w:r w:rsidR="00424A3B">
        <w:rPr>
          <w:color w:val="000000" w:themeColor="text1"/>
        </w:rPr>
        <w:instrText xml:space="preserve"> \* MERGEFORMAT </w:instrText>
      </w:r>
      <w:r w:rsidR="00424A3B" w:rsidRPr="00424A3B">
        <w:rPr>
          <w:color w:val="000000" w:themeColor="text1"/>
        </w:rPr>
      </w:r>
      <w:r w:rsidR="00424A3B" w:rsidRPr="00424A3B">
        <w:rPr>
          <w:color w:val="000000" w:themeColor="text1"/>
        </w:rPr>
        <w:fldChar w:fldCharType="separate"/>
      </w:r>
      <w:r w:rsidR="00607674" w:rsidRPr="00607674">
        <w:t xml:space="preserve">Table </w:t>
      </w:r>
      <w:r w:rsidR="00607674" w:rsidRPr="00607674">
        <w:rPr>
          <w:noProof/>
        </w:rPr>
        <w:t>1</w:t>
      </w:r>
      <w:r w:rsidR="00424A3B" w:rsidRPr="00424A3B">
        <w:rPr>
          <w:color w:val="000000" w:themeColor="text1"/>
        </w:rPr>
        <w:fldChar w:fldCharType="end"/>
      </w:r>
      <w:r w:rsidR="005864DD">
        <w:rPr>
          <w:color w:val="000000" w:themeColor="text1"/>
        </w:rPr>
        <w:t>)</w:t>
      </w:r>
      <w:r w:rsidRPr="00FA150E">
        <w:rPr>
          <w:color w:val="000000" w:themeColor="text1"/>
        </w:rPr>
        <w:t>, all of which are considered equivalent (</w:t>
      </w:r>
      <w:r w:rsidR="007D2EC0">
        <w:rPr>
          <w:color w:val="000000" w:themeColor="text1"/>
        </w:rPr>
        <w:t>‘</w:t>
      </w:r>
      <w:r w:rsidRPr="00FA150E">
        <w:rPr>
          <w:color w:val="000000" w:themeColor="text1"/>
        </w:rPr>
        <w:t>a</w:t>
      </w:r>
      <w:r w:rsidR="001620D6">
        <w:rPr>
          <w:color w:val="000000" w:themeColor="text1"/>
        </w:rPr>
        <w:t>’</w:t>
      </w:r>
      <w:r w:rsidRPr="00FA150E">
        <w:rPr>
          <w:color w:val="000000" w:themeColor="text1"/>
        </w:rPr>
        <w:t xml:space="preserve">-flagged) to Actos for </w:t>
      </w:r>
      <w:r w:rsidR="00372D48" w:rsidRPr="00EC3CAC">
        <w:rPr>
          <w:color w:val="000000" w:themeColor="text1"/>
        </w:rPr>
        <w:t xml:space="preserve">the purposes of </w:t>
      </w:r>
      <w:r w:rsidRPr="00FA150E">
        <w:rPr>
          <w:color w:val="000000" w:themeColor="text1"/>
        </w:rPr>
        <w:t>substitution across all strengths.</w:t>
      </w:r>
    </w:p>
    <w:p w14:paraId="0B687E77" w14:textId="77777777" w:rsidR="005221BF" w:rsidRDefault="00472ED4" w:rsidP="005B367E">
      <w:pPr>
        <w:pStyle w:val="3-BodyText"/>
        <w:rPr>
          <w:color w:val="000000" w:themeColor="text1"/>
        </w:rPr>
      </w:pPr>
      <w:r w:rsidRPr="00472ED4">
        <w:t xml:space="preserve">The submission </w:t>
      </w:r>
      <w:r w:rsidR="003A36B3">
        <w:t xml:space="preserve">indicated </w:t>
      </w:r>
      <w:r w:rsidRPr="00472ED4">
        <w:t>that the new 30-pack</w:t>
      </w:r>
      <w:r w:rsidR="00991D28">
        <w:t xml:space="preserve"> size</w:t>
      </w:r>
      <w:r w:rsidR="00DC6EE1">
        <w:t xml:space="preserve">, </w:t>
      </w:r>
      <w:r w:rsidRPr="00472ED4">
        <w:t>across all strengths of Actos will replace the currently PBS-listed 28-pack size</w:t>
      </w:r>
      <w:r w:rsidR="00B655BD">
        <w:t>,</w:t>
      </w:r>
      <w:r w:rsidR="005B27AA" w:rsidRPr="005B27AA">
        <w:t xml:space="preserve"> </w:t>
      </w:r>
      <w:r w:rsidR="00B655BD" w:rsidRPr="00B655BD">
        <w:t xml:space="preserve">if recommended for listing, </w:t>
      </w:r>
      <w:r w:rsidR="005B27AA" w:rsidRPr="005B27AA">
        <w:rPr>
          <w:color w:val="000000" w:themeColor="text1"/>
        </w:rPr>
        <w:t xml:space="preserve">as </w:t>
      </w:r>
      <w:r w:rsidR="008E0C18">
        <w:rPr>
          <w:color w:val="000000" w:themeColor="text1"/>
        </w:rPr>
        <w:t xml:space="preserve">the sponsor </w:t>
      </w:r>
      <w:r w:rsidR="008E0C18" w:rsidRPr="008E0C18">
        <w:rPr>
          <w:color w:val="000000" w:themeColor="text1"/>
        </w:rPr>
        <w:t>anticipated shortages in the 28-pack size for both the 15</w:t>
      </w:r>
      <w:r w:rsidR="00C80A13">
        <w:rPr>
          <w:color w:val="000000" w:themeColor="text1"/>
        </w:rPr>
        <w:t> </w:t>
      </w:r>
      <w:r w:rsidR="008E0C18" w:rsidRPr="008E0C18">
        <w:rPr>
          <w:color w:val="000000" w:themeColor="text1"/>
        </w:rPr>
        <w:t>mg and 30</w:t>
      </w:r>
      <w:r w:rsidR="00C80A13">
        <w:rPr>
          <w:color w:val="000000" w:themeColor="text1"/>
        </w:rPr>
        <w:t> </w:t>
      </w:r>
      <w:r w:rsidR="008E0C18" w:rsidRPr="008E0C18">
        <w:rPr>
          <w:color w:val="000000" w:themeColor="text1"/>
        </w:rPr>
        <w:t>mg strengths.</w:t>
      </w:r>
    </w:p>
    <w:p w14:paraId="33C2C319" w14:textId="29570BB2" w:rsidR="007E490F" w:rsidRPr="00A6439B" w:rsidRDefault="007E490F" w:rsidP="00691A2C">
      <w:pPr>
        <w:pStyle w:val="4-SubsectionHeading"/>
      </w:pPr>
      <w:r w:rsidRPr="00691A2C">
        <w:t>Registration</w:t>
      </w:r>
      <w:r w:rsidRPr="00A6439B">
        <w:t xml:space="preserve"> status</w:t>
      </w:r>
    </w:p>
    <w:p w14:paraId="2C579ACF" w14:textId="3BAEDC8A" w:rsidR="00452A6C" w:rsidRDefault="00A53C81" w:rsidP="00442B71">
      <w:pPr>
        <w:pStyle w:val="3-BodyText"/>
      </w:pPr>
      <w:r w:rsidRPr="00A53C81">
        <w:t>Pioglitazone was first registered by the Therapeutic Goods Administration (TGA) on 6</w:t>
      </w:r>
      <w:r w:rsidR="004E74EE">
        <w:t> </w:t>
      </w:r>
      <w:r w:rsidRPr="00A53C81">
        <w:t>February 2001 for the treatment of T2D</w:t>
      </w:r>
      <w:r>
        <w:t>M</w:t>
      </w:r>
      <w:r w:rsidRPr="00A53C81">
        <w:t xml:space="preserve"> inadequately controlled by diet. The </w:t>
      </w:r>
      <w:r>
        <w:t xml:space="preserve">TGA </w:t>
      </w:r>
      <w:r w:rsidRPr="00A53C81">
        <w:t xml:space="preserve">registration was updated in 2007 to include triple therapy with metformin and a sulfonylurea. On 5 February 2025, the Australian Register of Therapeutic Goods (ARTG) for Actos was revised to include the new 30-pack size, </w:t>
      </w:r>
      <w:r w:rsidR="00C922C7" w:rsidRPr="00C922C7">
        <w:t>without any changes to the registered indications.</w:t>
      </w:r>
    </w:p>
    <w:p w14:paraId="148D137C" w14:textId="57D55C3D" w:rsidR="0086743C" w:rsidRDefault="00C011A8" w:rsidP="00442B71">
      <w:pPr>
        <w:pStyle w:val="3-BodyText"/>
      </w:pPr>
      <w:r w:rsidRPr="00C011A8">
        <w:lastRenderedPageBreak/>
        <w:t>Actos 15</w:t>
      </w:r>
      <w:r w:rsidR="00832620">
        <w:t> </w:t>
      </w:r>
      <w:r w:rsidRPr="00C011A8">
        <w:t>mg, 30</w:t>
      </w:r>
      <w:r w:rsidR="00832620">
        <w:t> </w:t>
      </w:r>
      <w:r w:rsidRPr="00C011A8">
        <w:t>mg, and 45</w:t>
      </w:r>
      <w:r w:rsidR="00832620">
        <w:t> </w:t>
      </w:r>
      <w:r w:rsidRPr="00C011A8">
        <w:t xml:space="preserve">mg </w:t>
      </w:r>
      <w:r w:rsidR="00443DF4">
        <w:t xml:space="preserve">tablets </w:t>
      </w:r>
      <w:r w:rsidRPr="00C011A8">
        <w:t>are TGA approved for use with the following recommended doses:</w:t>
      </w:r>
    </w:p>
    <w:p w14:paraId="6E1F312C" w14:textId="300EC369" w:rsidR="00832620" w:rsidRPr="00185B9D" w:rsidRDefault="00185B9D" w:rsidP="005B367E">
      <w:pPr>
        <w:pStyle w:val="ListParagraph"/>
        <w:numPr>
          <w:ilvl w:val="0"/>
          <w:numId w:val="12"/>
        </w:numPr>
        <w:rPr>
          <w:rFonts w:eastAsiaTheme="minorHAnsi" w:cstheme="minorBidi"/>
          <w:snapToGrid/>
          <w:szCs w:val="22"/>
        </w:rPr>
      </w:pPr>
      <w:r>
        <w:rPr>
          <w:rFonts w:eastAsiaTheme="minorHAnsi" w:cstheme="minorBidi"/>
          <w:snapToGrid/>
          <w:szCs w:val="22"/>
        </w:rPr>
        <w:t>m</w:t>
      </w:r>
      <w:r w:rsidRPr="00185B9D">
        <w:rPr>
          <w:rFonts w:eastAsiaTheme="minorHAnsi" w:cstheme="minorBidi"/>
          <w:snapToGrid/>
          <w:szCs w:val="22"/>
        </w:rPr>
        <w:t>onotherapy: 15</w:t>
      </w:r>
      <w:r>
        <w:rPr>
          <w:rFonts w:eastAsiaTheme="minorHAnsi" w:cstheme="minorBidi"/>
          <w:snapToGrid/>
          <w:szCs w:val="22"/>
        </w:rPr>
        <w:t> </w:t>
      </w:r>
      <w:r w:rsidRPr="00185B9D">
        <w:rPr>
          <w:rFonts w:eastAsiaTheme="minorHAnsi" w:cstheme="minorBidi"/>
          <w:snapToGrid/>
          <w:szCs w:val="22"/>
        </w:rPr>
        <w:t>mg or 30</w:t>
      </w:r>
      <w:r>
        <w:rPr>
          <w:rFonts w:eastAsiaTheme="minorHAnsi" w:cstheme="minorBidi"/>
          <w:snapToGrid/>
          <w:szCs w:val="22"/>
        </w:rPr>
        <w:t> </w:t>
      </w:r>
      <w:r w:rsidRPr="00185B9D">
        <w:rPr>
          <w:rFonts w:eastAsiaTheme="minorHAnsi" w:cstheme="minorBidi"/>
          <w:snapToGrid/>
          <w:szCs w:val="22"/>
        </w:rPr>
        <w:t>mg once daily, increasing to 45</w:t>
      </w:r>
      <w:r>
        <w:rPr>
          <w:rFonts w:eastAsiaTheme="minorHAnsi" w:cstheme="minorBidi"/>
          <w:snapToGrid/>
          <w:szCs w:val="22"/>
        </w:rPr>
        <w:t> </w:t>
      </w:r>
      <w:r w:rsidRPr="00185B9D">
        <w:rPr>
          <w:rFonts w:eastAsiaTheme="minorHAnsi" w:cstheme="minorBidi"/>
          <w:snapToGrid/>
          <w:szCs w:val="22"/>
        </w:rPr>
        <w:t>mg once daily after four weeks if a greater therapeutic effect is needed.</w:t>
      </w:r>
    </w:p>
    <w:p w14:paraId="17F11F55" w14:textId="77777777" w:rsidR="005221BF" w:rsidRDefault="00185B9D" w:rsidP="005B367E">
      <w:pPr>
        <w:pStyle w:val="3-BodyText"/>
        <w:numPr>
          <w:ilvl w:val="0"/>
          <w:numId w:val="12"/>
        </w:numPr>
      </w:pPr>
      <w:r>
        <w:t>d</w:t>
      </w:r>
      <w:r w:rsidRPr="00185B9D">
        <w:t>ual therapy: 30</w:t>
      </w:r>
      <w:r>
        <w:t> </w:t>
      </w:r>
      <w:r w:rsidRPr="00185B9D">
        <w:t>mg once daily in combination with sulfonylureas, insulin, or metformin</w:t>
      </w:r>
      <w:r>
        <w:t>.</w:t>
      </w:r>
    </w:p>
    <w:p w14:paraId="2D24EE6A" w14:textId="16D22C10" w:rsidR="00185B9D" w:rsidRPr="00185B9D" w:rsidRDefault="00185B9D" w:rsidP="005B367E">
      <w:pPr>
        <w:pStyle w:val="ListParagraph"/>
        <w:numPr>
          <w:ilvl w:val="0"/>
          <w:numId w:val="12"/>
        </w:numPr>
        <w:rPr>
          <w:rFonts w:eastAsiaTheme="minorHAnsi" w:cstheme="minorBidi"/>
          <w:snapToGrid/>
          <w:szCs w:val="22"/>
        </w:rPr>
      </w:pPr>
      <w:r>
        <w:rPr>
          <w:rFonts w:eastAsiaTheme="minorHAnsi" w:cstheme="minorBidi"/>
          <w:snapToGrid/>
          <w:szCs w:val="22"/>
        </w:rPr>
        <w:t>t</w:t>
      </w:r>
      <w:r w:rsidRPr="00185B9D">
        <w:rPr>
          <w:rFonts w:eastAsiaTheme="minorHAnsi" w:cstheme="minorBidi"/>
          <w:snapToGrid/>
          <w:szCs w:val="22"/>
        </w:rPr>
        <w:t>riple therapy: 30</w:t>
      </w:r>
      <w:r>
        <w:rPr>
          <w:rFonts w:eastAsiaTheme="minorHAnsi" w:cstheme="minorBidi"/>
          <w:snapToGrid/>
          <w:szCs w:val="22"/>
        </w:rPr>
        <w:t> </w:t>
      </w:r>
      <w:r w:rsidRPr="00185B9D">
        <w:rPr>
          <w:rFonts w:eastAsiaTheme="minorHAnsi" w:cstheme="minorBidi"/>
          <w:snapToGrid/>
          <w:szCs w:val="22"/>
        </w:rPr>
        <w:t>mg once daily in combination with sulfonylurea and metformin. If a greater therapeutic effect is needed, the dose may be increased to a maximum of 45</w:t>
      </w:r>
      <w:r w:rsidR="006B0B44">
        <w:rPr>
          <w:rFonts w:eastAsiaTheme="minorHAnsi" w:cstheme="minorBidi"/>
          <w:snapToGrid/>
          <w:szCs w:val="22"/>
        </w:rPr>
        <w:t> </w:t>
      </w:r>
      <w:r w:rsidRPr="00185B9D">
        <w:rPr>
          <w:rFonts w:eastAsiaTheme="minorHAnsi" w:cstheme="minorBidi"/>
          <w:snapToGrid/>
          <w:szCs w:val="22"/>
        </w:rPr>
        <w:t>mg once daily.</w:t>
      </w:r>
    </w:p>
    <w:p w14:paraId="6228318E" w14:textId="77777777" w:rsidR="005221BF" w:rsidRDefault="007E490F" w:rsidP="00691A2C">
      <w:pPr>
        <w:pStyle w:val="4-SubsectionHeading"/>
      </w:pPr>
      <w:r w:rsidRPr="00A6439B">
        <w:t xml:space="preserve">Previous PBAC </w:t>
      </w:r>
      <w:r w:rsidRPr="00691A2C">
        <w:t>consideration</w:t>
      </w:r>
    </w:p>
    <w:p w14:paraId="4CFB3B32" w14:textId="64747137" w:rsidR="00B76287" w:rsidRPr="00DF76A5" w:rsidRDefault="00DF76A5" w:rsidP="00DF76A5">
      <w:pPr>
        <w:pStyle w:val="3-BodyText"/>
        <w:rPr>
          <w:i/>
        </w:rPr>
      </w:pPr>
      <w:r w:rsidRPr="00DF76A5">
        <w:rPr>
          <w:iCs/>
        </w:rPr>
        <w:t>The new 30-pack size of Actos</w:t>
      </w:r>
      <w:r w:rsidR="007E490F" w:rsidRPr="007C7181">
        <w:t xml:space="preserve"> has not been considered by the PBAC previously.</w:t>
      </w:r>
    </w:p>
    <w:p w14:paraId="03F9E0E0" w14:textId="77777777" w:rsidR="005221BF" w:rsidRDefault="00964A9F" w:rsidP="00964A9F">
      <w:pPr>
        <w:pStyle w:val="2-SectionHeading"/>
      </w:pPr>
      <w:r w:rsidRPr="00A6439B">
        <w:t>Requested listing</w:t>
      </w:r>
    </w:p>
    <w:p w14:paraId="3A7FB77B" w14:textId="7F7D462B" w:rsidR="00BB1EA9" w:rsidRPr="00EB4E0F" w:rsidRDefault="00964A9F">
      <w:pPr>
        <w:pStyle w:val="3-BodyText"/>
        <w:rPr>
          <w:rFonts w:cstheme="minorHAnsi"/>
          <w:i/>
        </w:rPr>
      </w:pPr>
      <w:r w:rsidRPr="00A6439B">
        <w:t xml:space="preserve">The submission requested the following </w:t>
      </w:r>
      <w:r w:rsidRPr="006E6678">
        <w:t>new</w:t>
      </w:r>
      <w:r w:rsidR="00AC1AAF">
        <w:t xml:space="preserve"> listings</w:t>
      </w:r>
      <w:r w:rsidRPr="006E6678">
        <w:t xml:space="preserve"> </w:t>
      </w:r>
      <w:r w:rsidR="000C53C1" w:rsidRPr="000C53C1">
        <w:t xml:space="preserve">for the 30-pack </w:t>
      </w:r>
      <w:r w:rsidR="00F40250">
        <w:t xml:space="preserve">size </w:t>
      </w:r>
      <w:r w:rsidR="000C53C1" w:rsidRPr="000C53C1">
        <w:t>of pioglitazone</w:t>
      </w:r>
      <w:r w:rsidR="00AC1AAF">
        <w:t>.</w:t>
      </w:r>
    </w:p>
    <w:p w14:paraId="16C41C55" w14:textId="769E85CB" w:rsidR="00964A9F" w:rsidRPr="00EB4E0F" w:rsidRDefault="00964A9F" w:rsidP="009B0031">
      <w:pPr>
        <w:pStyle w:val="3-BodyText"/>
        <w:numPr>
          <w:ilvl w:val="0"/>
          <w:numId w:val="0"/>
        </w:numPr>
        <w:spacing w:after="0"/>
        <w:rPr>
          <w:rFonts w:cstheme="minorHAnsi"/>
          <w:iCs/>
        </w:rPr>
      </w:pPr>
      <w:r w:rsidRPr="00EB4E0F">
        <w:rPr>
          <w:rFonts w:cstheme="minorHAnsi"/>
          <w:iCs/>
        </w:rPr>
        <w:t>Add new medicinal product pack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AA24E9" w:rsidRPr="001428E9" w14:paraId="090EC971" w14:textId="77777777" w:rsidTr="00E5194F">
        <w:trPr>
          <w:cantSplit/>
          <w:trHeight w:val="20"/>
        </w:trPr>
        <w:tc>
          <w:tcPr>
            <w:tcW w:w="3939" w:type="dxa"/>
            <w:vAlign w:val="center"/>
          </w:tcPr>
          <w:p w14:paraId="6811159C" w14:textId="77777777" w:rsidR="00AA24E9" w:rsidRPr="001428E9" w:rsidRDefault="00AA24E9">
            <w:pPr>
              <w:keepLines/>
              <w:rPr>
                <w:rFonts w:ascii="Arial Narrow" w:hAnsi="Arial Narrow" w:cs="Arial"/>
                <w:b/>
                <w:bCs/>
                <w:sz w:val="20"/>
                <w:szCs w:val="20"/>
              </w:rPr>
            </w:pPr>
            <w:r w:rsidRPr="001428E9">
              <w:rPr>
                <w:rFonts w:ascii="Arial Narrow" w:hAnsi="Arial Narrow" w:cs="Arial"/>
                <w:b/>
                <w:bCs/>
                <w:sz w:val="20"/>
                <w:szCs w:val="20"/>
              </w:rPr>
              <w:t>MEDICINAL PRODUCT</w:t>
            </w:r>
          </w:p>
          <w:p w14:paraId="72770312" w14:textId="77777777" w:rsidR="00AA24E9" w:rsidRPr="001428E9" w:rsidRDefault="00AA24E9">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5ABDBDFA" w14:textId="77777777" w:rsidR="00AA24E9" w:rsidRPr="001428E9" w:rsidRDefault="00AA24E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C2E0426" w14:textId="77777777" w:rsidR="00AA24E9" w:rsidRPr="001428E9" w:rsidRDefault="00AA24E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4C6207F6" w14:textId="77777777" w:rsidR="00AA24E9" w:rsidRPr="001428E9" w:rsidRDefault="00AA24E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7D84042" w14:textId="77777777" w:rsidR="00AA24E9" w:rsidRPr="001428E9" w:rsidRDefault="00AA24E9">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6E260049" w14:textId="77777777" w:rsidR="00AA24E9" w:rsidRPr="001428E9" w:rsidRDefault="00AA24E9">
            <w:pPr>
              <w:keepLines/>
              <w:jc w:val="center"/>
              <w:rPr>
                <w:rFonts w:ascii="Arial Narrow" w:hAnsi="Arial Narrow" w:cs="Arial"/>
                <w:b/>
                <w:sz w:val="20"/>
                <w:szCs w:val="20"/>
              </w:rPr>
            </w:pPr>
            <w:proofErr w:type="spellStart"/>
            <w:r w:rsidRPr="001428E9">
              <w:rPr>
                <w:rFonts w:ascii="Arial Narrow" w:hAnsi="Arial Narrow" w:cs="Arial"/>
                <w:b/>
                <w:sz w:val="20"/>
                <w:szCs w:val="20"/>
              </w:rPr>
              <w:t>Rpts</w:t>
            </w:r>
            <w:proofErr w:type="spellEnd"/>
          </w:p>
        </w:tc>
        <w:tc>
          <w:tcPr>
            <w:tcW w:w="1831" w:type="dxa"/>
            <w:gridSpan w:val="2"/>
            <w:vAlign w:val="center"/>
          </w:tcPr>
          <w:p w14:paraId="42E5E854" w14:textId="77777777" w:rsidR="00AA24E9" w:rsidRPr="001428E9" w:rsidRDefault="00AA24E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AA24E9" w:rsidRPr="001428E9" w14:paraId="5A19CA65" w14:textId="77777777" w:rsidTr="00E5194F">
        <w:trPr>
          <w:cantSplit/>
          <w:trHeight w:val="20"/>
        </w:trPr>
        <w:tc>
          <w:tcPr>
            <w:tcW w:w="9016" w:type="dxa"/>
            <w:gridSpan w:val="7"/>
            <w:vAlign w:val="center"/>
          </w:tcPr>
          <w:p w14:paraId="1752AF3F" w14:textId="5926584A" w:rsidR="00AA24E9" w:rsidRPr="001428E9" w:rsidRDefault="00DF6439">
            <w:pPr>
              <w:keepLines/>
              <w:rPr>
                <w:rFonts w:ascii="Arial Narrow" w:hAnsi="Arial Narrow" w:cs="Arial"/>
                <w:sz w:val="20"/>
                <w:szCs w:val="20"/>
              </w:rPr>
            </w:pPr>
            <w:r w:rsidRPr="00DF6439">
              <w:rPr>
                <w:rFonts w:ascii="Arial Narrow" w:hAnsi="Arial Narrow" w:cs="Arial"/>
                <w:sz w:val="20"/>
                <w:szCs w:val="20"/>
              </w:rPr>
              <w:t>PIOGLITAZONE</w:t>
            </w:r>
          </w:p>
        </w:tc>
      </w:tr>
      <w:tr w:rsidR="00193C1B" w:rsidRPr="001428E9" w14:paraId="28F8C744" w14:textId="77777777" w:rsidTr="00E5194F">
        <w:trPr>
          <w:cantSplit/>
          <w:trHeight w:val="20"/>
        </w:trPr>
        <w:tc>
          <w:tcPr>
            <w:tcW w:w="3939" w:type="dxa"/>
            <w:vAlign w:val="center"/>
          </w:tcPr>
          <w:p w14:paraId="2A765B9C" w14:textId="06A62786" w:rsidR="00193C1B" w:rsidRPr="00706CF4" w:rsidRDefault="0097082E">
            <w:pPr>
              <w:keepLines/>
              <w:rPr>
                <w:rFonts w:ascii="Arial Narrow" w:hAnsi="Arial Narrow" w:cs="Arial"/>
                <w:color w:val="000000" w:themeColor="text1"/>
                <w:sz w:val="20"/>
                <w:szCs w:val="20"/>
              </w:rPr>
            </w:pPr>
            <w:r w:rsidRPr="00706CF4">
              <w:rPr>
                <w:rFonts w:ascii="Arial Narrow" w:hAnsi="Arial Narrow" w:cs="Arial"/>
                <w:color w:val="000000" w:themeColor="text1"/>
                <w:sz w:val="20"/>
                <w:szCs w:val="20"/>
              </w:rPr>
              <w:t>p</w:t>
            </w:r>
            <w:r w:rsidR="00445811" w:rsidRPr="00706CF4">
              <w:rPr>
                <w:rFonts w:ascii="Arial Narrow" w:hAnsi="Arial Narrow" w:cs="Arial"/>
                <w:color w:val="000000" w:themeColor="text1"/>
                <w:sz w:val="20"/>
                <w:szCs w:val="20"/>
              </w:rPr>
              <w:t>ioglitazone 15</w:t>
            </w:r>
            <w:r w:rsidR="004E3081">
              <w:rPr>
                <w:rFonts w:ascii="Arial Narrow" w:hAnsi="Arial Narrow" w:cs="Arial"/>
                <w:color w:val="000000" w:themeColor="text1"/>
                <w:sz w:val="20"/>
                <w:szCs w:val="20"/>
              </w:rPr>
              <w:t xml:space="preserve"> </w:t>
            </w:r>
            <w:r w:rsidR="00445811" w:rsidRPr="00706CF4">
              <w:rPr>
                <w:rFonts w:ascii="Arial Narrow" w:hAnsi="Arial Narrow" w:cs="Arial"/>
                <w:color w:val="000000" w:themeColor="text1"/>
                <w:sz w:val="20"/>
                <w:szCs w:val="20"/>
              </w:rPr>
              <w:t>mg tablet, 28</w:t>
            </w:r>
          </w:p>
        </w:tc>
        <w:tc>
          <w:tcPr>
            <w:tcW w:w="811" w:type="dxa"/>
            <w:vAlign w:val="center"/>
          </w:tcPr>
          <w:p w14:paraId="42989AAA" w14:textId="77777777" w:rsidR="00193C1B" w:rsidRDefault="00706CF4">
            <w:pPr>
              <w:keepLines/>
              <w:jc w:val="center"/>
              <w:rPr>
                <w:rFonts w:ascii="Arial Narrow" w:hAnsi="Arial Narrow" w:cs="Arial"/>
                <w:sz w:val="20"/>
                <w:szCs w:val="20"/>
              </w:rPr>
            </w:pPr>
            <w:r>
              <w:rPr>
                <w:rFonts w:ascii="Arial Narrow" w:hAnsi="Arial Narrow" w:cs="Arial"/>
                <w:sz w:val="20"/>
                <w:szCs w:val="20"/>
              </w:rPr>
              <w:t>8694N</w:t>
            </w:r>
          </w:p>
          <w:p w14:paraId="19A53E20" w14:textId="73725135" w:rsidR="004472C2" w:rsidRPr="00706CF4" w:rsidRDefault="004472C2">
            <w:pPr>
              <w:keepLines/>
              <w:jc w:val="center"/>
              <w:rPr>
                <w:rFonts w:ascii="Arial Narrow" w:hAnsi="Arial Narrow" w:cs="Arial"/>
                <w:sz w:val="20"/>
                <w:szCs w:val="20"/>
              </w:rPr>
            </w:pPr>
            <w:r w:rsidRPr="004472C2">
              <w:rPr>
                <w:rFonts w:ascii="Arial Narrow" w:hAnsi="Arial Narrow" w:cs="Arial"/>
                <w:sz w:val="12"/>
                <w:szCs w:val="12"/>
              </w:rPr>
              <w:t>MP NP</w:t>
            </w:r>
          </w:p>
        </w:tc>
        <w:tc>
          <w:tcPr>
            <w:tcW w:w="812" w:type="dxa"/>
            <w:vAlign w:val="center"/>
          </w:tcPr>
          <w:p w14:paraId="734D0BEB" w14:textId="110A4D2F" w:rsidR="00193C1B" w:rsidRPr="00706CF4" w:rsidRDefault="00706CF4">
            <w:pPr>
              <w:keepLines/>
              <w:jc w:val="center"/>
              <w:rPr>
                <w:rFonts w:ascii="Arial Narrow" w:hAnsi="Arial Narrow" w:cs="Arial"/>
                <w:sz w:val="20"/>
                <w:szCs w:val="20"/>
              </w:rPr>
            </w:pPr>
            <w:r w:rsidRPr="00706CF4">
              <w:rPr>
                <w:rFonts w:ascii="Arial Narrow" w:hAnsi="Arial Narrow" w:cs="Arial"/>
                <w:sz w:val="20"/>
                <w:szCs w:val="20"/>
              </w:rPr>
              <w:t>1</w:t>
            </w:r>
          </w:p>
        </w:tc>
        <w:tc>
          <w:tcPr>
            <w:tcW w:w="811" w:type="dxa"/>
            <w:vAlign w:val="center"/>
          </w:tcPr>
          <w:p w14:paraId="6DCF1C59" w14:textId="4D1E3D28" w:rsidR="00193C1B" w:rsidRPr="00706CF4" w:rsidRDefault="00706CF4">
            <w:pPr>
              <w:keepLines/>
              <w:jc w:val="center"/>
              <w:rPr>
                <w:rFonts w:ascii="Arial Narrow" w:hAnsi="Arial Narrow" w:cs="Arial"/>
                <w:sz w:val="20"/>
                <w:szCs w:val="20"/>
              </w:rPr>
            </w:pPr>
            <w:r w:rsidRPr="00706CF4">
              <w:rPr>
                <w:rFonts w:ascii="Arial Narrow" w:hAnsi="Arial Narrow" w:cs="Arial"/>
                <w:sz w:val="20"/>
                <w:szCs w:val="20"/>
              </w:rPr>
              <w:t>28</w:t>
            </w:r>
          </w:p>
        </w:tc>
        <w:tc>
          <w:tcPr>
            <w:tcW w:w="812" w:type="dxa"/>
            <w:vAlign w:val="center"/>
          </w:tcPr>
          <w:p w14:paraId="3D7F646A" w14:textId="1C1CF47C" w:rsidR="00193C1B" w:rsidRPr="00706CF4" w:rsidRDefault="00706CF4">
            <w:pPr>
              <w:keepLines/>
              <w:jc w:val="center"/>
              <w:rPr>
                <w:rFonts w:ascii="Arial Narrow" w:hAnsi="Arial Narrow" w:cs="Arial"/>
                <w:sz w:val="20"/>
                <w:szCs w:val="20"/>
              </w:rPr>
            </w:pPr>
            <w:r w:rsidRPr="00706CF4">
              <w:rPr>
                <w:rFonts w:ascii="Arial Narrow" w:hAnsi="Arial Narrow" w:cs="Arial"/>
                <w:sz w:val="20"/>
                <w:szCs w:val="20"/>
              </w:rPr>
              <w:t>5</w:t>
            </w:r>
          </w:p>
        </w:tc>
        <w:tc>
          <w:tcPr>
            <w:tcW w:w="1831" w:type="dxa"/>
            <w:gridSpan w:val="2"/>
            <w:vAlign w:val="center"/>
          </w:tcPr>
          <w:p w14:paraId="57E8611E" w14:textId="52527437" w:rsidR="00193C1B" w:rsidRDefault="00D30263">
            <w:pPr>
              <w:keepLines/>
              <w:rPr>
                <w:rFonts w:ascii="Arial Narrow" w:hAnsi="Arial Narrow" w:cs="Arial"/>
                <w:sz w:val="20"/>
                <w:szCs w:val="20"/>
              </w:rPr>
            </w:pPr>
            <w:r>
              <w:rPr>
                <w:rFonts w:ascii="Arial Narrow" w:hAnsi="Arial Narrow" w:cs="Arial"/>
                <w:sz w:val="20"/>
                <w:szCs w:val="20"/>
              </w:rPr>
              <w:t>APOTEX</w:t>
            </w:r>
            <w:r w:rsidR="00706CF4">
              <w:rPr>
                <w:rFonts w:ascii="Arial Narrow" w:hAnsi="Arial Narrow" w:cs="Arial"/>
                <w:sz w:val="20"/>
                <w:szCs w:val="20"/>
              </w:rPr>
              <w:t>-Pioglitazone</w:t>
            </w:r>
          </w:p>
          <w:p w14:paraId="3C69FCF2" w14:textId="048D0851" w:rsidR="00706CF4" w:rsidRDefault="00706CF4">
            <w:pPr>
              <w:keepLines/>
              <w:rPr>
                <w:rFonts w:ascii="Arial Narrow" w:hAnsi="Arial Narrow" w:cs="Arial"/>
                <w:sz w:val="20"/>
                <w:szCs w:val="20"/>
              </w:rPr>
            </w:pPr>
            <w:r>
              <w:rPr>
                <w:rFonts w:ascii="Arial Narrow" w:hAnsi="Arial Narrow" w:cs="Arial"/>
                <w:sz w:val="20"/>
                <w:szCs w:val="20"/>
              </w:rPr>
              <w:t>ARX-</w:t>
            </w:r>
            <w:r w:rsidR="000A60CD">
              <w:rPr>
                <w:rFonts w:ascii="Arial Narrow" w:hAnsi="Arial Narrow" w:cs="Arial"/>
                <w:sz w:val="20"/>
                <w:szCs w:val="20"/>
              </w:rPr>
              <w:t>PIOGLITAZONE</w:t>
            </w:r>
          </w:p>
          <w:p w14:paraId="49809F36" w14:textId="77777777" w:rsidR="00706CF4" w:rsidRDefault="00706CF4">
            <w:pPr>
              <w:keepLines/>
              <w:rPr>
                <w:rFonts w:ascii="Arial Narrow" w:hAnsi="Arial Narrow" w:cs="Arial"/>
                <w:sz w:val="20"/>
                <w:szCs w:val="20"/>
              </w:rPr>
            </w:pPr>
            <w:r>
              <w:rPr>
                <w:rFonts w:ascii="Arial Narrow" w:hAnsi="Arial Narrow" w:cs="Arial"/>
                <w:sz w:val="20"/>
                <w:szCs w:val="20"/>
              </w:rPr>
              <w:t>Actos</w:t>
            </w:r>
          </w:p>
          <w:p w14:paraId="5B3C0781" w14:textId="5E12AE33" w:rsidR="00706CF4" w:rsidRPr="001428E9" w:rsidRDefault="00706CF4">
            <w:pPr>
              <w:keepLines/>
              <w:rPr>
                <w:rFonts w:ascii="Arial Narrow" w:hAnsi="Arial Narrow" w:cs="Arial"/>
                <w:sz w:val="20"/>
                <w:szCs w:val="20"/>
              </w:rPr>
            </w:pPr>
            <w:proofErr w:type="spellStart"/>
            <w:r>
              <w:rPr>
                <w:rFonts w:ascii="Arial Narrow" w:hAnsi="Arial Narrow" w:cs="Arial"/>
                <w:sz w:val="20"/>
                <w:szCs w:val="20"/>
              </w:rPr>
              <w:t>Vexazone</w:t>
            </w:r>
            <w:proofErr w:type="spellEnd"/>
          </w:p>
        </w:tc>
      </w:tr>
      <w:tr w:rsidR="007A53CF" w:rsidRPr="0079288F" w14:paraId="44FCE6FE" w14:textId="77777777" w:rsidTr="00E5194F">
        <w:trPr>
          <w:cantSplit/>
          <w:trHeight w:val="20"/>
        </w:trPr>
        <w:tc>
          <w:tcPr>
            <w:tcW w:w="3939" w:type="dxa"/>
            <w:vAlign w:val="center"/>
          </w:tcPr>
          <w:p w14:paraId="6B0148A7" w14:textId="7744631F" w:rsidR="007A53CF" w:rsidRPr="00EB4E0F" w:rsidRDefault="007A53CF" w:rsidP="007A53CF">
            <w:pPr>
              <w:keepLines/>
              <w:rPr>
                <w:rFonts w:ascii="Arial Narrow" w:hAnsi="Arial Narrow" w:cs="Arial"/>
                <w:iCs/>
                <w:color w:val="000000" w:themeColor="text1"/>
                <w:sz w:val="20"/>
                <w:szCs w:val="20"/>
              </w:rPr>
            </w:pPr>
            <w:r w:rsidRPr="00EB4E0F">
              <w:rPr>
                <w:rFonts w:ascii="Arial Narrow" w:hAnsi="Arial Narrow" w:cs="Arial"/>
                <w:iCs/>
                <w:color w:val="000000" w:themeColor="text1"/>
                <w:sz w:val="20"/>
                <w:szCs w:val="20"/>
              </w:rPr>
              <w:t>pioglitazone 15 mg tablet, 30</w:t>
            </w:r>
          </w:p>
        </w:tc>
        <w:tc>
          <w:tcPr>
            <w:tcW w:w="811" w:type="dxa"/>
            <w:vAlign w:val="center"/>
          </w:tcPr>
          <w:p w14:paraId="75440B8D" w14:textId="77777777" w:rsidR="007A53CF" w:rsidRPr="00EB4E0F" w:rsidRDefault="007A53CF" w:rsidP="007A53CF">
            <w:pPr>
              <w:keepLines/>
              <w:jc w:val="center"/>
              <w:rPr>
                <w:rFonts w:ascii="Arial Narrow" w:hAnsi="Arial Narrow" w:cs="Arial"/>
                <w:iCs/>
                <w:sz w:val="20"/>
                <w:szCs w:val="20"/>
              </w:rPr>
            </w:pPr>
            <w:r w:rsidRPr="00EB4E0F">
              <w:rPr>
                <w:rFonts w:ascii="Arial Narrow" w:hAnsi="Arial Narrow" w:cs="Arial"/>
                <w:iCs/>
                <w:sz w:val="20"/>
                <w:szCs w:val="20"/>
              </w:rPr>
              <w:t>NEW</w:t>
            </w:r>
          </w:p>
          <w:p w14:paraId="2B4D1D6A" w14:textId="4E7C1B08" w:rsidR="00B64601" w:rsidRPr="00EB4E0F" w:rsidRDefault="00B64601" w:rsidP="007A53CF">
            <w:pPr>
              <w:keepLines/>
              <w:jc w:val="center"/>
              <w:rPr>
                <w:rFonts w:ascii="Arial Narrow" w:hAnsi="Arial Narrow" w:cs="Arial"/>
                <w:iCs/>
                <w:sz w:val="20"/>
                <w:szCs w:val="20"/>
              </w:rPr>
            </w:pPr>
            <w:r w:rsidRPr="00EB4E0F">
              <w:rPr>
                <w:rFonts w:ascii="Arial Narrow" w:hAnsi="Arial Narrow" w:cs="Arial"/>
                <w:iCs/>
                <w:sz w:val="12"/>
                <w:szCs w:val="12"/>
              </w:rPr>
              <w:t>MP NP</w:t>
            </w:r>
          </w:p>
        </w:tc>
        <w:tc>
          <w:tcPr>
            <w:tcW w:w="812" w:type="dxa"/>
            <w:vAlign w:val="center"/>
          </w:tcPr>
          <w:p w14:paraId="486E30F7" w14:textId="76C120DE" w:rsidR="007A53CF" w:rsidRPr="00EB4E0F" w:rsidRDefault="007A53CF" w:rsidP="007A53CF">
            <w:pPr>
              <w:keepLines/>
              <w:jc w:val="center"/>
              <w:rPr>
                <w:rFonts w:ascii="Arial Narrow" w:hAnsi="Arial Narrow" w:cs="Arial"/>
                <w:iCs/>
                <w:sz w:val="20"/>
                <w:szCs w:val="20"/>
              </w:rPr>
            </w:pPr>
            <w:r w:rsidRPr="00EB4E0F">
              <w:rPr>
                <w:rFonts w:ascii="Arial Narrow" w:hAnsi="Arial Narrow" w:cs="Arial"/>
                <w:iCs/>
                <w:sz w:val="20"/>
                <w:szCs w:val="20"/>
              </w:rPr>
              <w:t>1</w:t>
            </w:r>
          </w:p>
        </w:tc>
        <w:tc>
          <w:tcPr>
            <w:tcW w:w="811" w:type="dxa"/>
            <w:vAlign w:val="center"/>
          </w:tcPr>
          <w:p w14:paraId="46595C2E" w14:textId="07D85917" w:rsidR="007A53CF" w:rsidRPr="00EB4E0F" w:rsidRDefault="007A53CF" w:rsidP="007A53CF">
            <w:pPr>
              <w:keepLines/>
              <w:jc w:val="center"/>
              <w:rPr>
                <w:rFonts w:ascii="Arial Narrow" w:hAnsi="Arial Narrow" w:cs="Arial"/>
                <w:iCs/>
                <w:sz w:val="20"/>
                <w:szCs w:val="20"/>
              </w:rPr>
            </w:pPr>
            <w:r w:rsidRPr="00EB4E0F">
              <w:rPr>
                <w:rFonts w:ascii="Arial Narrow" w:hAnsi="Arial Narrow" w:cs="Arial"/>
                <w:iCs/>
                <w:sz w:val="20"/>
                <w:szCs w:val="20"/>
              </w:rPr>
              <w:t>30</w:t>
            </w:r>
          </w:p>
        </w:tc>
        <w:tc>
          <w:tcPr>
            <w:tcW w:w="812" w:type="dxa"/>
            <w:vAlign w:val="center"/>
          </w:tcPr>
          <w:p w14:paraId="6D32327D" w14:textId="216294CD" w:rsidR="007A53CF" w:rsidRPr="00EB4E0F" w:rsidRDefault="007A53CF" w:rsidP="007A53CF">
            <w:pPr>
              <w:keepLines/>
              <w:jc w:val="center"/>
              <w:rPr>
                <w:rFonts w:ascii="Arial Narrow" w:hAnsi="Arial Narrow" w:cs="Arial"/>
                <w:iCs/>
                <w:sz w:val="20"/>
                <w:szCs w:val="20"/>
              </w:rPr>
            </w:pPr>
            <w:r w:rsidRPr="00EB4E0F">
              <w:rPr>
                <w:rFonts w:ascii="Arial Narrow" w:hAnsi="Arial Narrow" w:cs="Arial"/>
                <w:iCs/>
                <w:sz w:val="20"/>
                <w:szCs w:val="20"/>
              </w:rPr>
              <w:t>5</w:t>
            </w:r>
          </w:p>
        </w:tc>
        <w:tc>
          <w:tcPr>
            <w:tcW w:w="1831" w:type="dxa"/>
            <w:gridSpan w:val="2"/>
            <w:vAlign w:val="center"/>
          </w:tcPr>
          <w:p w14:paraId="39C7E730" w14:textId="6B11DC8B" w:rsidR="007A53CF" w:rsidRPr="00EB4E0F" w:rsidRDefault="00445811" w:rsidP="00445811">
            <w:pPr>
              <w:keepLines/>
              <w:rPr>
                <w:rFonts w:ascii="Arial Narrow" w:hAnsi="Arial Narrow" w:cs="Arial"/>
                <w:iCs/>
                <w:sz w:val="20"/>
                <w:szCs w:val="20"/>
              </w:rPr>
            </w:pPr>
            <w:r w:rsidRPr="00EB4E0F">
              <w:rPr>
                <w:rFonts w:ascii="Arial Narrow" w:hAnsi="Arial Narrow" w:cs="Arial"/>
                <w:iCs/>
                <w:sz w:val="20"/>
                <w:szCs w:val="20"/>
              </w:rPr>
              <w:t>Actos</w:t>
            </w:r>
          </w:p>
        </w:tc>
      </w:tr>
      <w:tr w:rsidR="00DF6439" w:rsidRPr="001428E9" w14:paraId="1CA3A3BB"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1E1C087" w14:textId="05FE926F" w:rsidR="00DF6439" w:rsidRPr="00EB4E0F" w:rsidRDefault="00DF6439" w:rsidP="00DF6439">
            <w:pPr>
              <w:rPr>
                <w:rFonts w:ascii="Arial Narrow" w:hAnsi="Arial Narrow" w:cs="Arial"/>
                <w:iCs/>
                <w:sz w:val="20"/>
                <w:szCs w:val="20"/>
              </w:rPr>
            </w:pPr>
          </w:p>
        </w:tc>
      </w:tr>
      <w:tr w:rsidR="00DF6439" w:rsidRPr="001428E9" w14:paraId="70D0340B"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CCD089C" w14:textId="35006D90" w:rsidR="00DF6439" w:rsidRPr="001428E9" w:rsidRDefault="00DF6439" w:rsidP="00DF6439">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351E5687"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283CB63" w14:textId="3077A83B" w:rsidR="00D1137D" w:rsidRPr="001428E9" w:rsidRDefault="00D1137D" w:rsidP="00193C1B">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bookmarkStart w:id="0" w:name="Check1"/>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bookmarkEnd w:id="0"/>
            <w:r>
              <w:rPr>
                <w:rFonts w:ascii="Arial Narrow" w:eastAsia="Calibri" w:hAnsi="Arial Narrow" w:cs="Arial"/>
                <w:sz w:val="20"/>
                <w:szCs w:val="20"/>
              </w:rPr>
              <w:t xml:space="preserve"> GENERAL - General Schedule (Code GE) </w:t>
            </w:r>
          </w:p>
        </w:tc>
      </w:tr>
      <w:tr w:rsidR="00D1137D" w:rsidRPr="001428E9" w14:paraId="69F11352"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758AD3ED" w14:textId="2F7876FA" w:rsidR="00D1137D" w:rsidRPr="001428E9" w:rsidRDefault="00D1137D" w:rsidP="00193C1B">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
            <w:r w:rsidRPr="001428E9">
              <w:rPr>
                <w:rFonts w:ascii="Arial Narrow" w:hAnsi="Arial Narrow" w:cs="Arial"/>
                <w:sz w:val="20"/>
                <w:szCs w:val="20"/>
              </w:rPr>
              <w:t xml:space="preserve">Nurse practitioners </w:t>
            </w:r>
          </w:p>
        </w:tc>
      </w:tr>
      <w:tr w:rsidR="00D1137D" w:rsidRPr="00D56F94" w14:paraId="2903BDB0"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D10651B" w14:textId="722F6CF1" w:rsidR="00D1137D" w:rsidRPr="00193C1B" w:rsidRDefault="00D1137D" w:rsidP="00193C1B">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5838240A"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4554907F" w14:textId="389F25BD" w:rsidR="00D1137D" w:rsidRPr="001428E9" w:rsidRDefault="00D1137D" w:rsidP="00DF6439">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bl>
    <w:p w14:paraId="79841456" w14:textId="3518EFAE" w:rsidR="00BB1EA9" w:rsidRDefault="00BB1EA9" w:rsidP="00733152">
      <w:pPr>
        <w:pStyle w:val="3-BodyText"/>
        <w:numPr>
          <w:ilvl w:val="0"/>
          <w:numId w:val="0"/>
        </w:num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706CF4" w:rsidRPr="001428E9" w14:paraId="66770150" w14:textId="77777777" w:rsidTr="00E5194F">
        <w:trPr>
          <w:cantSplit/>
          <w:trHeight w:val="20"/>
        </w:trPr>
        <w:tc>
          <w:tcPr>
            <w:tcW w:w="3939" w:type="dxa"/>
            <w:vAlign w:val="center"/>
          </w:tcPr>
          <w:p w14:paraId="168B7295" w14:textId="77777777" w:rsidR="00706CF4" w:rsidRPr="001428E9" w:rsidRDefault="00706CF4">
            <w:pPr>
              <w:keepLines/>
              <w:rPr>
                <w:rFonts w:ascii="Arial Narrow" w:hAnsi="Arial Narrow" w:cs="Arial"/>
                <w:b/>
                <w:bCs/>
                <w:sz w:val="20"/>
                <w:szCs w:val="20"/>
              </w:rPr>
            </w:pPr>
            <w:r w:rsidRPr="001428E9">
              <w:rPr>
                <w:rFonts w:ascii="Arial Narrow" w:hAnsi="Arial Narrow" w:cs="Arial"/>
                <w:b/>
                <w:bCs/>
                <w:sz w:val="20"/>
                <w:szCs w:val="20"/>
              </w:rPr>
              <w:t>MEDICINAL PRODUCT</w:t>
            </w:r>
          </w:p>
          <w:p w14:paraId="7EB76A68" w14:textId="77777777" w:rsidR="00706CF4" w:rsidRPr="001428E9" w:rsidRDefault="00706CF4">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5D7A2565" w14:textId="77777777" w:rsidR="00706CF4" w:rsidRPr="001428E9" w:rsidRDefault="00706CF4">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1F97938" w14:textId="77777777" w:rsidR="00706CF4" w:rsidRPr="001428E9" w:rsidRDefault="00706CF4">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4AAC37E7" w14:textId="77777777" w:rsidR="00706CF4" w:rsidRPr="001428E9" w:rsidRDefault="00706CF4">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4BE97B99" w14:textId="77777777" w:rsidR="00706CF4" w:rsidRPr="001428E9" w:rsidRDefault="00706CF4">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57377EE3" w14:textId="77777777" w:rsidR="00706CF4" w:rsidRPr="001428E9" w:rsidRDefault="00706CF4">
            <w:pPr>
              <w:keepLines/>
              <w:jc w:val="center"/>
              <w:rPr>
                <w:rFonts w:ascii="Arial Narrow" w:hAnsi="Arial Narrow" w:cs="Arial"/>
                <w:b/>
                <w:sz w:val="20"/>
                <w:szCs w:val="20"/>
              </w:rPr>
            </w:pPr>
            <w:proofErr w:type="spellStart"/>
            <w:r w:rsidRPr="001428E9">
              <w:rPr>
                <w:rFonts w:ascii="Arial Narrow" w:hAnsi="Arial Narrow" w:cs="Arial"/>
                <w:b/>
                <w:sz w:val="20"/>
                <w:szCs w:val="20"/>
              </w:rPr>
              <w:t>Rpts</w:t>
            </w:r>
            <w:proofErr w:type="spellEnd"/>
          </w:p>
        </w:tc>
        <w:tc>
          <w:tcPr>
            <w:tcW w:w="1831" w:type="dxa"/>
            <w:gridSpan w:val="2"/>
            <w:vAlign w:val="center"/>
          </w:tcPr>
          <w:p w14:paraId="070BB04C" w14:textId="77777777" w:rsidR="00706CF4" w:rsidRPr="001428E9" w:rsidRDefault="00706CF4">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06CF4" w:rsidRPr="001428E9" w14:paraId="35C08191" w14:textId="77777777" w:rsidTr="00E5194F">
        <w:trPr>
          <w:cantSplit/>
          <w:trHeight w:val="20"/>
        </w:trPr>
        <w:tc>
          <w:tcPr>
            <w:tcW w:w="9016" w:type="dxa"/>
            <w:gridSpan w:val="7"/>
            <w:vAlign w:val="center"/>
          </w:tcPr>
          <w:p w14:paraId="7E7A529E" w14:textId="77777777" w:rsidR="00706CF4" w:rsidRPr="001428E9" w:rsidRDefault="00706CF4">
            <w:pPr>
              <w:keepLines/>
              <w:rPr>
                <w:rFonts w:ascii="Arial Narrow" w:hAnsi="Arial Narrow" w:cs="Arial"/>
                <w:sz w:val="20"/>
                <w:szCs w:val="20"/>
              </w:rPr>
            </w:pPr>
            <w:r w:rsidRPr="00DF6439">
              <w:rPr>
                <w:rFonts w:ascii="Arial Narrow" w:hAnsi="Arial Narrow" w:cs="Arial"/>
                <w:sz w:val="20"/>
                <w:szCs w:val="20"/>
              </w:rPr>
              <w:t>PIOGLITAZONE</w:t>
            </w:r>
          </w:p>
        </w:tc>
      </w:tr>
      <w:tr w:rsidR="00706CF4" w:rsidRPr="001428E9" w14:paraId="17D1653A" w14:textId="77777777" w:rsidTr="00E5194F">
        <w:trPr>
          <w:cantSplit/>
          <w:trHeight w:val="20"/>
        </w:trPr>
        <w:tc>
          <w:tcPr>
            <w:tcW w:w="3939" w:type="dxa"/>
            <w:vAlign w:val="center"/>
          </w:tcPr>
          <w:p w14:paraId="35376F6B" w14:textId="015525F0" w:rsidR="00706CF4" w:rsidRPr="00706CF4" w:rsidRDefault="000B454A">
            <w:pPr>
              <w:keepLines/>
              <w:rPr>
                <w:rFonts w:ascii="Arial Narrow" w:hAnsi="Arial Narrow" w:cs="Arial"/>
                <w:color w:val="000000" w:themeColor="text1"/>
                <w:sz w:val="20"/>
                <w:szCs w:val="20"/>
              </w:rPr>
            </w:pPr>
            <w:r w:rsidRPr="00706CF4">
              <w:rPr>
                <w:rFonts w:ascii="Arial Narrow" w:hAnsi="Arial Narrow" w:cs="Arial"/>
                <w:color w:val="000000" w:themeColor="text1"/>
                <w:sz w:val="20"/>
                <w:szCs w:val="20"/>
              </w:rPr>
              <w:t>p</w:t>
            </w:r>
            <w:r w:rsidR="00706CF4" w:rsidRPr="00706CF4">
              <w:rPr>
                <w:rFonts w:ascii="Arial Narrow" w:hAnsi="Arial Narrow" w:cs="Arial"/>
                <w:color w:val="000000" w:themeColor="text1"/>
                <w:sz w:val="20"/>
                <w:szCs w:val="20"/>
              </w:rPr>
              <w:t xml:space="preserve">ioglitazone </w:t>
            </w:r>
            <w:r w:rsidR="00706CF4">
              <w:rPr>
                <w:rFonts w:ascii="Arial Narrow" w:hAnsi="Arial Narrow" w:cs="Arial"/>
                <w:color w:val="000000" w:themeColor="text1"/>
                <w:sz w:val="20"/>
                <w:szCs w:val="20"/>
              </w:rPr>
              <w:t>30</w:t>
            </w:r>
            <w:r w:rsidR="004E3081">
              <w:rPr>
                <w:rFonts w:ascii="Arial Narrow" w:hAnsi="Arial Narrow" w:cs="Arial"/>
                <w:color w:val="000000" w:themeColor="text1"/>
                <w:sz w:val="20"/>
                <w:szCs w:val="20"/>
              </w:rPr>
              <w:t xml:space="preserve"> </w:t>
            </w:r>
            <w:r w:rsidR="00706CF4" w:rsidRPr="00706CF4">
              <w:rPr>
                <w:rFonts w:ascii="Arial Narrow" w:hAnsi="Arial Narrow" w:cs="Arial"/>
                <w:color w:val="000000" w:themeColor="text1"/>
                <w:sz w:val="20"/>
                <w:szCs w:val="20"/>
              </w:rPr>
              <w:t>mg tablet, 28</w:t>
            </w:r>
          </w:p>
        </w:tc>
        <w:tc>
          <w:tcPr>
            <w:tcW w:w="811" w:type="dxa"/>
            <w:vAlign w:val="center"/>
          </w:tcPr>
          <w:p w14:paraId="69CDDB50" w14:textId="77777777" w:rsidR="00706CF4" w:rsidRDefault="00706CF4">
            <w:pPr>
              <w:keepLines/>
              <w:jc w:val="center"/>
              <w:rPr>
                <w:rFonts w:ascii="Arial Narrow" w:hAnsi="Arial Narrow" w:cs="Arial"/>
                <w:sz w:val="20"/>
                <w:szCs w:val="20"/>
              </w:rPr>
            </w:pPr>
            <w:r>
              <w:rPr>
                <w:rFonts w:ascii="Arial Narrow" w:hAnsi="Arial Narrow" w:cs="Arial"/>
                <w:sz w:val="20"/>
                <w:szCs w:val="20"/>
              </w:rPr>
              <w:t>869</w:t>
            </w:r>
            <w:r w:rsidR="00077567">
              <w:rPr>
                <w:rFonts w:ascii="Arial Narrow" w:hAnsi="Arial Narrow" w:cs="Arial"/>
                <w:sz w:val="20"/>
                <w:szCs w:val="20"/>
              </w:rPr>
              <w:t>5P</w:t>
            </w:r>
          </w:p>
          <w:p w14:paraId="2ABA2A3F" w14:textId="1963702B" w:rsidR="004472C2" w:rsidRPr="00706CF4" w:rsidRDefault="004472C2">
            <w:pPr>
              <w:keepLines/>
              <w:jc w:val="center"/>
              <w:rPr>
                <w:rFonts w:ascii="Arial Narrow" w:hAnsi="Arial Narrow" w:cs="Arial"/>
                <w:sz w:val="20"/>
                <w:szCs w:val="20"/>
              </w:rPr>
            </w:pPr>
            <w:r w:rsidRPr="004472C2">
              <w:rPr>
                <w:rFonts w:ascii="Arial Narrow" w:hAnsi="Arial Narrow" w:cs="Arial"/>
                <w:sz w:val="12"/>
                <w:szCs w:val="12"/>
              </w:rPr>
              <w:t>MP NP</w:t>
            </w:r>
          </w:p>
        </w:tc>
        <w:tc>
          <w:tcPr>
            <w:tcW w:w="812" w:type="dxa"/>
            <w:vAlign w:val="center"/>
          </w:tcPr>
          <w:p w14:paraId="42F38C93" w14:textId="77777777" w:rsidR="00706CF4" w:rsidRPr="00706CF4" w:rsidRDefault="00706CF4">
            <w:pPr>
              <w:keepLines/>
              <w:jc w:val="center"/>
              <w:rPr>
                <w:rFonts w:ascii="Arial Narrow" w:hAnsi="Arial Narrow" w:cs="Arial"/>
                <w:sz w:val="20"/>
                <w:szCs w:val="20"/>
              </w:rPr>
            </w:pPr>
            <w:r w:rsidRPr="00706CF4">
              <w:rPr>
                <w:rFonts w:ascii="Arial Narrow" w:hAnsi="Arial Narrow" w:cs="Arial"/>
                <w:sz w:val="20"/>
                <w:szCs w:val="20"/>
              </w:rPr>
              <w:t>1</w:t>
            </w:r>
          </w:p>
        </w:tc>
        <w:tc>
          <w:tcPr>
            <w:tcW w:w="811" w:type="dxa"/>
            <w:vAlign w:val="center"/>
          </w:tcPr>
          <w:p w14:paraId="1464CD81" w14:textId="77777777" w:rsidR="00706CF4" w:rsidRPr="00706CF4" w:rsidRDefault="00706CF4">
            <w:pPr>
              <w:keepLines/>
              <w:jc w:val="center"/>
              <w:rPr>
                <w:rFonts w:ascii="Arial Narrow" w:hAnsi="Arial Narrow" w:cs="Arial"/>
                <w:sz w:val="20"/>
                <w:szCs w:val="20"/>
              </w:rPr>
            </w:pPr>
            <w:r w:rsidRPr="00706CF4">
              <w:rPr>
                <w:rFonts w:ascii="Arial Narrow" w:hAnsi="Arial Narrow" w:cs="Arial"/>
                <w:sz w:val="20"/>
                <w:szCs w:val="20"/>
              </w:rPr>
              <w:t>28</w:t>
            </w:r>
          </w:p>
        </w:tc>
        <w:tc>
          <w:tcPr>
            <w:tcW w:w="812" w:type="dxa"/>
            <w:vAlign w:val="center"/>
          </w:tcPr>
          <w:p w14:paraId="7A2C8921" w14:textId="77777777" w:rsidR="00706CF4" w:rsidRPr="00706CF4" w:rsidRDefault="00706CF4">
            <w:pPr>
              <w:keepLines/>
              <w:jc w:val="center"/>
              <w:rPr>
                <w:rFonts w:ascii="Arial Narrow" w:hAnsi="Arial Narrow" w:cs="Arial"/>
                <w:sz w:val="20"/>
                <w:szCs w:val="20"/>
              </w:rPr>
            </w:pPr>
            <w:r w:rsidRPr="00706CF4">
              <w:rPr>
                <w:rFonts w:ascii="Arial Narrow" w:hAnsi="Arial Narrow" w:cs="Arial"/>
                <w:sz w:val="20"/>
                <w:szCs w:val="20"/>
              </w:rPr>
              <w:t>5</w:t>
            </w:r>
          </w:p>
        </w:tc>
        <w:tc>
          <w:tcPr>
            <w:tcW w:w="1831" w:type="dxa"/>
            <w:gridSpan w:val="2"/>
            <w:vAlign w:val="center"/>
          </w:tcPr>
          <w:p w14:paraId="1995AAD5" w14:textId="4DAAA96F" w:rsidR="00706CF4" w:rsidRDefault="000A60CD">
            <w:pPr>
              <w:keepLines/>
              <w:rPr>
                <w:rFonts w:ascii="Arial Narrow" w:hAnsi="Arial Narrow" w:cs="Arial"/>
                <w:sz w:val="20"/>
                <w:szCs w:val="20"/>
              </w:rPr>
            </w:pPr>
            <w:r>
              <w:rPr>
                <w:rFonts w:ascii="Arial Narrow" w:hAnsi="Arial Narrow" w:cs="Arial"/>
                <w:sz w:val="20"/>
                <w:szCs w:val="20"/>
              </w:rPr>
              <w:t>APOTEX</w:t>
            </w:r>
            <w:r w:rsidR="00706CF4">
              <w:rPr>
                <w:rFonts w:ascii="Arial Narrow" w:hAnsi="Arial Narrow" w:cs="Arial"/>
                <w:sz w:val="20"/>
                <w:szCs w:val="20"/>
              </w:rPr>
              <w:t>-Pioglitazone</w:t>
            </w:r>
          </w:p>
          <w:p w14:paraId="1DC759F7" w14:textId="6553E12C" w:rsidR="00706CF4" w:rsidRDefault="00706CF4">
            <w:pPr>
              <w:keepLines/>
              <w:rPr>
                <w:rFonts w:ascii="Arial Narrow" w:hAnsi="Arial Narrow" w:cs="Arial"/>
                <w:sz w:val="20"/>
                <w:szCs w:val="20"/>
              </w:rPr>
            </w:pPr>
            <w:r>
              <w:rPr>
                <w:rFonts w:ascii="Arial Narrow" w:hAnsi="Arial Narrow" w:cs="Arial"/>
                <w:sz w:val="20"/>
                <w:szCs w:val="20"/>
              </w:rPr>
              <w:t>ARX-</w:t>
            </w:r>
            <w:r w:rsidR="000A60CD">
              <w:rPr>
                <w:rFonts w:ascii="Arial Narrow" w:hAnsi="Arial Narrow" w:cs="Arial"/>
                <w:sz w:val="20"/>
                <w:szCs w:val="20"/>
              </w:rPr>
              <w:t>PIOGLITAZONE</w:t>
            </w:r>
          </w:p>
          <w:p w14:paraId="03D30F22" w14:textId="77777777" w:rsidR="00706CF4" w:rsidRDefault="00706CF4">
            <w:pPr>
              <w:keepLines/>
              <w:rPr>
                <w:rFonts w:ascii="Arial Narrow" w:hAnsi="Arial Narrow" w:cs="Arial"/>
                <w:sz w:val="20"/>
                <w:szCs w:val="20"/>
              </w:rPr>
            </w:pPr>
            <w:r>
              <w:rPr>
                <w:rFonts w:ascii="Arial Narrow" w:hAnsi="Arial Narrow" w:cs="Arial"/>
                <w:sz w:val="20"/>
                <w:szCs w:val="20"/>
              </w:rPr>
              <w:t>Actos</w:t>
            </w:r>
          </w:p>
          <w:p w14:paraId="52F839E2" w14:textId="77777777" w:rsidR="00706CF4" w:rsidRPr="001428E9" w:rsidRDefault="00706CF4">
            <w:pPr>
              <w:keepLines/>
              <w:rPr>
                <w:rFonts w:ascii="Arial Narrow" w:hAnsi="Arial Narrow" w:cs="Arial"/>
                <w:sz w:val="20"/>
                <w:szCs w:val="20"/>
              </w:rPr>
            </w:pPr>
            <w:proofErr w:type="spellStart"/>
            <w:r>
              <w:rPr>
                <w:rFonts w:ascii="Arial Narrow" w:hAnsi="Arial Narrow" w:cs="Arial"/>
                <w:sz w:val="20"/>
                <w:szCs w:val="20"/>
              </w:rPr>
              <w:t>Vexazone</w:t>
            </w:r>
            <w:proofErr w:type="spellEnd"/>
          </w:p>
        </w:tc>
      </w:tr>
      <w:tr w:rsidR="00706CF4" w:rsidRPr="0079288F" w14:paraId="4CEDE918" w14:textId="77777777" w:rsidTr="00E5194F">
        <w:trPr>
          <w:cantSplit/>
          <w:trHeight w:val="20"/>
        </w:trPr>
        <w:tc>
          <w:tcPr>
            <w:tcW w:w="3939" w:type="dxa"/>
            <w:vAlign w:val="center"/>
          </w:tcPr>
          <w:p w14:paraId="5725188B" w14:textId="5FAE808F" w:rsidR="00706CF4" w:rsidRPr="00EB4E0F" w:rsidRDefault="00706CF4">
            <w:pPr>
              <w:keepLines/>
              <w:rPr>
                <w:rFonts w:ascii="Arial Narrow" w:hAnsi="Arial Narrow" w:cs="Arial"/>
                <w:iCs/>
                <w:color w:val="000000" w:themeColor="text1"/>
                <w:sz w:val="20"/>
                <w:szCs w:val="20"/>
              </w:rPr>
            </w:pPr>
            <w:r w:rsidRPr="00EB4E0F">
              <w:rPr>
                <w:rFonts w:ascii="Arial Narrow" w:hAnsi="Arial Narrow" w:cs="Arial"/>
                <w:iCs/>
                <w:color w:val="000000" w:themeColor="text1"/>
                <w:sz w:val="20"/>
                <w:szCs w:val="20"/>
              </w:rPr>
              <w:t>pioglitazone 30 mg tablet, 30</w:t>
            </w:r>
          </w:p>
        </w:tc>
        <w:tc>
          <w:tcPr>
            <w:tcW w:w="811" w:type="dxa"/>
            <w:vAlign w:val="center"/>
          </w:tcPr>
          <w:p w14:paraId="63BB8172" w14:textId="77777777" w:rsidR="00706CF4" w:rsidRPr="00EB4E0F" w:rsidRDefault="00706CF4">
            <w:pPr>
              <w:keepLines/>
              <w:jc w:val="center"/>
              <w:rPr>
                <w:rFonts w:ascii="Arial Narrow" w:hAnsi="Arial Narrow" w:cs="Arial"/>
                <w:iCs/>
                <w:sz w:val="20"/>
                <w:szCs w:val="20"/>
              </w:rPr>
            </w:pPr>
            <w:r w:rsidRPr="00EB4E0F">
              <w:rPr>
                <w:rFonts w:ascii="Arial Narrow" w:hAnsi="Arial Narrow" w:cs="Arial"/>
                <w:iCs/>
                <w:sz w:val="20"/>
                <w:szCs w:val="20"/>
              </w:rPr>
              <w:t>NEW</w:t>
            </w:r>
          </w:p>
          <w:p w14:paraId="452B685C" w14:textId="2B61E3A2" w:rsidR="00B64601" w:rsidRPr="00EB4E0F" w:rsidRDefault="00B64601">
            <w:pPr>
              <w:keepLines/>
              <w:jc w:val="center"/>
              <w:rPr>
                <w:rFonts w:ascii="Arial Narrow" w:hAnsi="Arial Narrow" w:cs="Arial"/>
                <w:iCs/>
                <w:sz w:val="20"/>
                <w:szCs w:val="20"/>
              </w:rPr>
            </w:pPr>
            <w:r w:rsidRPr="00EB4E0F">
              <w:rPr>
                <w:rFonts w:ascii="Arial Narrow" w:hAnsi="Arial Narrow" w:cs="Arial"/>
                <w:iCs/>
                <w:sz w:val="12"/>
                <w:szCs w:val="12"/>
              </w:rPr>
              <w:t>MP NP</w:t>
            </w:r>
          </w:p>
        </w:tc>
        <w:tc>
          <w:tcPr>
            <w:tcW w:w="812" w:type="dxa"/>
            <w:vAlign w:val="center"/>
          </w:tcPr>
          <w:p w14:paraId="2D4F5F6C" w14:textId="77777777" w:rsidR="00706CF4" w:rsidRPr="00EB4E0F" w:rsidRDefault="00706CF4">
            <w:pPr>
              <w:keepLines/>
              <w:jc w:val="center"/>
              <w:rPr>
                <w:rFonts w:ascii="Arial Narrow" w:hAnsi="Arial Narrow" w:cs="Arial"/>
                <w:iCs/>
                <w:sz w:val="20"/>
                <w:szCs w:val="20"/>
              </w:rPr>
            </w:pPr>
            <w:r w:rsidRPr="00EB4E0F">
              <w:rPr>
                <w:rFonts w:ascii="Arial Narrow" w:hAnsi="Arial Narrow" w:cs="Arial"/>
                <w:iCs/>
                <w:sz w:val="20"/>
                <w:szCs w:val="20"/>
              </w:rPr>
              <w:t>1</w:t>
            </w:r>
          </w:p>
        </w:tc>
        <w:tc>
          <w:tcPr>
            <w:tcW w:w="811" w:type="dxa"/>
            <w:vAlign w:val="center"/>
          </w:tcPr>
          <w:p w14:paraId="590C8F72" w14:textId="77777777" w:rsidR="00706CF4" w:rsidRPr="00EB4E0F" w:rsidRDefault="00706CF4">
            <w:pPr>
              <w:keepLines/>
              <w:jc w:val="center"/>
              <w:rPr>
                <w:rFonts w:ascii="Arial Narrow" w:hAnsi="Arial Narrow" w:cs="Arial"/>
                <w:iCs/>
                <w:sz w:val="20"/>
                <w:szCs w:val="20"/>
              </w:rPr>
            </w:pPr>
            <w:r w:rsidRPr="00EB4E0F">
              <w:rPr>
                <w:rFonts w:ascii="Arial Narrow" w:hAnsi="Arial Narrow" w:cs="Arial"/>
                <w:iCs/>
                <w:sz w:val="20"/>
                <w:szCs w:val="20"/>
              </w:rPr>
              <w:t>30</w:t>
            </w:r>
          </w:p>
        </w:tc>
        <w:tc>
          <w:tcPr>
            <w:tcW w:w="812" w:type="dxa"/>
            <w:vAlign w:val="center"/>
          </w:tcPr>
          <w:p w14:paraId="51E7E0C1" w14:textId="77777777" w:rsidR="00706CF4" w:rsidRPr="00EB4E0F" w:rsidRDefault="00706CF4">
            <w:pPr>
              <w:keepLines/>
              <w:jc w:val="center"/>
              <w:rPr>
                <w:rFonts w:ascii="Arial Narrow" w:hAnsi="Arial Narrow" w:cs="Arial"/>
                <w:iCs/>
                <w:sz w:val="20"/>
                <w:szCs w:val="20"/>
              </w:rPr>
            </w:pPr>
            <w:r w:rsidRPr="00EB4E0F">
              <w:rPr>
                <w:rFonts w:ascii="Arial Narrow" w:hAnsi="Arial Narrow" w:cs="Arial"/>
                <w:iCs/>
                <w:sz w:val="20"/>
                <w:szCs w:val="20"/>
              </w:rPr>
              <w:t>5</w:t>
            </w:r>
          </w:p>
        </w:tc>
        <w:tc>
          <w:tcPr>
            <w:tcW w:w="1831" w:type="dxa"/>
            <w:gridSpan w:val="2"/>
            <w:vAlign w:val="center"/>
          </w:tcPr>
          <w:p w14:paraId="47A62BDF" w14:textId="77777777" w:rsidR="00706CF4" w:rsidRPr="00EB4E0F" w:rsidRDefault="00706CF4">
            <w:pPr>
              <w:keepLines/>
              <w:rPr>
                <w:rFonts w:ascii="Arial Narrow" w:hAnsi="Arial Narrow" w:cs="Arial"/>
                <w:iCs/>
                <w:sz w:val="20"/>
                <w:szCs w:val="20"/>
              </w:rPr>
            </w:pPr>
            <w:r w:rsidRPr="00EB4E0F">
              <w:rPr>
                <w:rFonts w:ascii="Arial Narrow" w:hAnsi="Arial Narrow" w:cs="Arial"/>
                <w:iCs/>
                <w:sz w:val="20"/>
                <w:szCs w:val="20"/>
              </w:rPr>
              <w:t>Actos</w:t>
            </w:r>
          </w:p>
        </w:tc>
      </w:tr>
      <w:tr w:rsidR="00706CF4" w:rsidRPr="001428E9" w14:paraId="46BB5962"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E142AD0" w14:textId="77777777" w:rsidR="00706CF4" w:rsidRPr="001428E9" w:rsidRDefault="00706CF4">
            <w:pPr>
              <w:rPr>
                <w:rFonts w:ascii="Arial Narrow" w:hAnsi="Arial Narrow" w:cs="Arial"/>
                <w:sz w:val="20"/>
                <w:szCs w:val="20"/>
              </w:rPr>
            </w:pPr>
          </w:p>
        </w:tc>
      </w:tr>
      <w:tr w:rsidR="00706CF4" w:rsidRPr="001428E9" w14:paraId="4D72ED81"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C60ED0E" w14:textId="77777777" w:rsidR="00706CF4" w:rsidRPr="001428E9" w:rsidRDefault="00706CF4">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700D6CE7"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381DF359"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lastRenderedPageBreak/>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10FAE38E"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0387EF7B"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30596DC1"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DD21AC2"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380D4ED8"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76BC7CD1"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bl>
    <w:p w14:paraId="49B9E105" w14:textId="77777777" w:rsidR="00706CF4" w:rsidRDefault="00706CF4" w:rsidP="00733152">
      <w:pPr>
        <w:pStyle w:val="3-BodyText"/>
        <w:numPr>
          <w:ilvl w:val="0"/>
          <w:numId w:val="0"/>
        </w:num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077567" w:rsidRPr="001428E9" w14:paraId="58504B4C" w14:textId="77777777" w:rsidTr="00E5194F">
        <w:trPr>
          <w:cantSplit/>
          <w:trHeight w:val="20"/>
        </w:trPr>
        <w:tc>
          <w:tcPr>
            <w:tcW w:w="3939" w:type="dxa"/>
            <w:vAlign w:val="center"/>
          </w:tcPr>
          <w:p w14:paraId="52D088EB" w14:textId="77777777" w:rsidR="00077567" w:rsidRPr="001428E9" w:rsidRDefault="00077567">
            <w:pPr>
              <w:keepLines/>
              <w:rPr>
                <w:rFonts w:ascii="Arial Narrow" w:hAnsi="Arial Narrow" w:cs="Arial"/>
                <w:b/>
                <w:bCs/>
                <w:sz w:val="20"/>
                <w:szCs w:val="20"/>
              </w:rPr>
            </w:pPr>
            <w:r w:rsidRPr="001428E9">
              <w:rPr>
                <w:rFonts w:ascii="Arial Narrow" w:hAnsi="Arial Narrow" w:cs="Arial"/>
                <w:b/>
                <w:bCs/>
                <w:sz w:val="20"/>
                <w:szCs w:val="20"/>
              </w:rPr>
              <w:t>MEDICINAL PRODUCT</w:t>
            </w:r>
          </w:p>
          <w:p w14:paraId="25217AB6" w14:textId="77777777" w:rsidR="00077567" w:rsidRPr="001428E9" w:rsidRDefault="00077567">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106D5BB5" w14:textId="77777777" w:rsidR="00077567" w:rsidRPr="001428E9" w:rsidRDefault="00077567">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4E63DC16" w14:textId="77777777" w:rsidR="00077567" w:rsidRPr="001428E9" w:rsidRDefault="00077567">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7FF0DB5" w14:textId="77777777" w:rsidR="00077567" w:rsidRPr="001428E9" w:rsidRDefault="00077567">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3EBDD12A" w14:textId="77777777" w:rsidR="00077567" w:rsidRPr="001428E9" w:rsidRDefault="00077567">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130E0E21" w14:textId="77777777" w:rsidR="00077567" w:rsidRPr="001428E9" w:rsidRDefault="00077567">
            <w:pPr>
              <w:keepLines/>
              <w:jc w:val="center"/>
              <w:rPr>
                <w:rFonts w:ascii="Arial Narrow" w:hAnsi="Arial Narrow" w:cs="Arial"/>
                <w:b/>
                <w:sz w:val="20"/>
                <w:szCs w:val="20"/>
              </w:rPr>
            </w:pPr>
            <w:proofErr w:type="spellStart"/>
            <w:r w:rsidRPr="001428E9">
              <w:rPr>
                <w:rFonts w:ascii="Arial Narrow" w:hAnsi="Arial Narrow" w:cs="Arial"/>
                <w:b/>
                <w:sz w:val="20"/>
                <w:szCs w:val="20"/>
              </w:rPr>
              <w:t>Rpts</w:t>
            </w:r>
            <w:proofErr w:type="spellEnd"/>
          </w:p>
        </w:tc>
        <w:tc>
          <w:tcPr>
            <w:tcW w:w="1831" w:type="dxa"/>
            <w:gridSpan w:val="2"/>
            <w:vAlign w:val="center"/>
          </w:tcPr>
          <w:p w14:paraId="1D40C19C" w14:textId="77777777" w:rsidR="00077567" w:rsidRPr="001428E9" w:rsidRDefault="00077567">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77567" w:rsidRPr="001428E9" w14:paraId="206C8D8E" w14:textId="77777777" w:rsidTr="00E5194F">
        <w:trPr>
          <w:cantSplit/>
          <w:trHeight w:val="20"/>
        </w:trPr>
        <w:tc>
          <w:tcPr>
            <w:tcW w:w="9016" w:type="dxa"/>
            <w:gridSpan w:val="7"/>
            <w:vAlign w:val="center"/>
          </w:tcPr>
          <w:p w14:paraId="1B658358" w14:textId="77777777" w:rsidR="00077567" w:rsidRPr="001428E9" w:rsidRDefault="00077567">
            <w:pPr>
              <w:keepLines/>
              <w:rPr>
                <w:rFonts w:ascii="Arial Narrow" w:hAnsi="Arial Narrow" w:cs="Arial"/>
                <w:sz w:val="20"/>
                <w:szCs w:val="20"/>
              </w:rPr>
            </w:pPr>
            <w:r w:rsidRPr="00DF6439">
              <w:rPr>
                <w:rFonts w:ascii="Arial Narrow" w:hAnsi="Arial Narrow" w:cs="Arial"/>
                <w:sz w:val="20"/>
                <w:szCs w:val="20"/>
              </w:rPr>
              <w:t>PIOGLITAZONE</w:t>
            </w:r>
          </w:p>
        </w:tc>
      </w:tr>
      <w:tr w:rsidR="00077567" w:rsidRPr="001428E9" w14:paraId="5F31623C" w14:textId="77777777" w:rsidTr="00E5194F">
        <w:trPr>
          <w:cantSplit/>
          <w:trHeight w:val="20"/>
        </w:trPr>
        <w:tc>
          <w:tcPr>
            <w:tcW w:w="3939" w:type="dxa"/>
            <w:vAlign w:val="center"/>
          </w:tcPr>
          <w:p w14:paraId="7F7F381B" w14:textId="54267F01" w:rsidR="00077567" w:rsidRPr="00706CF4" w:rsidRDefault="000B454A">
            <w:pPr>
              <w:keepLines/>
              <w:rPr>
                <w:rFonts w:ascii="Arial Narrow" w:hAnsi="Arial Narrow" w:cs="Arial"/>
                <w:color w:val="000000" w:themeColor="text1"/>
                <w:sz w:val="20"/>
                <w:szCs w:val="20"/>
              </w:rPr>
            </w:pPr>
            <w:r w:rsidRPr="00706CF4">
              <w:rPr>
                <w:rFonts w:ascii="Arial Narrow" w:hAnsi="Arial Narrow" w:cs="Arial"/>
                <w:color w:val="000000" w:themeColor="text1"/>
                <w:sz w:val="20"/>
                <w:szCs w:val="20"/>
              </w:rPr>
              <w:t>p</w:t>
            </w:r>
            <w:r w:rsidR="00077567" w:rsidRPr="00706CF4">
              <w:rPr>
                <w:rFonts w:ascii="Arial Narrow" w:hAnsi="Arial Narrow" w:cs="Arial"/>
                <w:color w:val="000000" w:themeColor="text1"/>
                <w:sz w:val="20"/>
                <w:szCs w:val="20"/>
              </w:rPr>
              <w:t xml:space="preserve">ioglitazone </w:t>
            </w:r>
            <w:r w:rsidR="00077567">
              <w:rPr>
                <w:rFonts w:ascii="Arial Narrow" w:hAnsi="Arial Narrow" w:cs="Arial"/>
                <w:color w:val="000000" w:themeColor="text1"/>
                <w:sz w:val="20"/>
                <w:szCs w:val="20"/>
              </w:rPr>
              <w:t>45</w:t>
            </w:r>
            <w:r>
              <w:rPr>
                <w:rFonts w:ascii="Arial Narrow" w:hAnsi="Arial Narrow" w:cs="Arial"/>
                <w:color w:val="000000" w:themeColor="text1"/>
                <w:sz w:val="20"/>
                <w:szCs w:val="20"/>
              </w:rPr>
              <w:t xml:space="preserve"> </w:t>
            </w:r>
            <w:r w:rsidR="00077567" w:rsidRPr="00706CF4">
              <w:rPr>
                <w:rFonts w:ascii="Arial Narrow" w:hAnsi="Arial Narrow" w:cs="Arial"/>
                <w:color w:val="000000" w:themeColor="text1"/>
                <w:sz w:val="20"/>
                <w:szCs w:val="20"/>
              </w:rPr>
              <w:t>mg tablet, 28</w:t>
            </w:r>
          </w:p>
        </w:tc>
        <w:tc>
          <w:tcPr>
            <w:tcW w:w="811" w:type="dxa"/>
            <w:vAlign w:val="center"/>
          </w:tcPr>
          <w:p w14:paraId="23317A53" w14:textId="77777777" w:rsidR="00077567" w:rsidRDefault="00077567">
            <w:pPr>
              <w:keepLines/>
              <w:jc w:val="center"/>
              <w:rPr>
                <w:rFonts w:ascii="Arial Narrow" w:hAnsi="Arial Narrow" w:cs="Arial"/>
                <w:sz w:val="20"/>
                <w:szCs w:val="20"/>
              </w:rPr>
            </w:pPr>
            <w:r>
              <w:rPr>
                <w:rFonts w:ascii="Arial Narrow" w:hAnsi="Arial Narrow" w:cs="Arial"/>
                <w:sz w:val="20"/>
                <w:szCs w:val="20"/>
              </w:rPr>
              <w:t>869</w:t>
            </w:r>
            <w:r w:rsidR="004472C2">
              <w:rPr>
                <w:rFonts w:ascii="Arial Narrow" w:hAnsi="Arial Narrow" w:cs="Arial"/>
                <w:sz w:val="20"/>
                <w:szCs w:val="20"/>
              </w:rPr>
              <w:t>6Q</w:t>
            </w:r>
          </w:p>
          <w:p w14:paraId="4E985480" w14:textId="7EF4E8A6" w:rsidR="004472C2" w:rsidRPr="004472C2" w:rsidRDefault="004472C2">
            <w:pPr>
              <w:keepLines/>
              <w:jc w:val="center"/>
              <w:rPr>
                <w:rFonts w:ascii="Arial Narrow" w:hAnsi="Arial Narrow" w:cs="Arial"/>
                <w:sz w:val="12"/>
                <w:szCs w:val="12"/>
              </w:rPr>
            </w:pPr>
            <w:r w:rsidRPr="004472C2">
              <w:rPr>
                <w:rFonts w:ascii="Arial Narrow" w:hAnsi="Arial Narrow" w:cs="Arial"/>
                <w:sz w:val="12"/>
                <w:szCs w:val="12"/>
              </w:rPr>
              <w:t>MP NP</w:t>
            </w:r>
          </w:p>
        </w:tc>
        <w:tc>
          <w:tcPr>
            <w:tcW w:w="812" w:type="dxa"/>
            <w:vAlign w:val="center"/>
          </w:tcPr>
          <w:p w14:paraId="44EE9388" w14:textId="77777777" w:rsidR="00077567" w:rsidRPr="00706CF4" w:rsidRDefault="00077567">
            <w:pPr>
              <w:keepLines/>
              <w:jc w:val="center"/>
              <w:rPr>
                <w:rFonts w:ascii="Arial Narrow" w:hAnsi="Arial Narrow" w:cs="Arial"/>
                <w:sz w:val="20"/>
                <w:szCs w:val="20"/>
              </w:rPr>
            </w:pPr>
            <w:r w:rsidRPr="00706CF4">
              <w:rPr>
                <w:rFonts w:ascii="Arial Narrow" w:hAnsi="Arial Narrow" w:cs="Arial"/>
                <w:sz w:val="20"/>
                <w:szCs w:val="20"/>
              </w:rPr>
              <w:t>1</w:t>
            </w:r>
          </w:p>
        </w:tc>
        <w:tc>
          <w:tcPr>
            <w:tcW w:w="811" w:type="dxa"/>
            <w:vAlign w:val="center"/>
          </w:tcPr>
          <w:p w14:paraId="0F9EAADE" w14:textId="77777777" w:rsidR="00077567" w:rsidRPr="00706CF4" w:rsidRDefault="00077567">
            <w:pPr>
              <w:keepLines/>
              <w:jc w:val="center"/>
              <w:rPr>
                <w:rFonts w:ascii="Arial Narrow" w:hAnsi="Arial Narrow" w:cs="Arial"/>
                <w:sz w:val="20"/>
                <w:szCs w:val="20"/>
              </w:rPr>
            </w:pPr>
            <w:r w:rsidRPr="00706CF4">
              <w:rPr>
                <w:rFonts w:ascii="Arial Narrow" w:hAnsi="Arial Narrow" w:cs="Arial"/>
                <w:sz w:val="20"/>
                <w:szCs w:val="20"/>
              </w:rPr>
              <w:t>28</w:t>
            </w:r>
          </w:p>
        </w:tc>
        <w:tc>
          <w:tcPr>
            <w:tcW w:w="812" w:type="dxa"/>
            <w:vAlign w:val="center"/>
          </w:tcPr>
          <w:p w14:paraId="550DADAF" w14:textId="77777777" w:rsidR="00077567" w:rsidRPr="00706CF4" w:rsidRDefault="00077567">
            <w:pPr>
              <w:keepLines/>
              <w:jc w:val="center"/>
              <w:rPr>
                <w:rFonts w:ascii="Arial Narrow" w:hAnsi="Arial Narrow" w:cs="Arial"/>
                <w:sz w:val="20"/>
                <w:szCs w:val="20"/>
              </w:rPr>
            </w:pPr>
            <w:r w:rsidRPr="00706CF4">
              <w:rPr>
                <w:rFonts w:ascii="Arial Narrow" w:hAnsi="Arial Narrow" w:cs="Arial"/>
                <w:sz w:val="20"/>
                <w:szCs w:val="20"/>
              </w:rPr>
              <w:t>5</w:t>
            </w:r>
          </w:p>
        </w:tc>
        <w:tc>
          <w:tcPr>
            <w:tcW w:w="1831" w:type="dxa"/>
            <w:gridSpan w:val="2"/>
            <w:vAlign w:val="center"/>
          </w:tcPr>
          <w:p w14:paraId="08CD04C5" w14:textId="66B2981E" w:rsidR="00077567" w:rsidRDefault="00FC2C98">
            <w:pPr>
              <w:keepLines/>
              <w:rPr>
                <w:rFonts w:ascii="Arial Narrow" w:hAnsi="Arial Narrow" w:cs="Arial"/>
                <w:sz w:val="20"/>
                <w:szCs w:val="20"/>
              </w:rPr>
            </w:pPr>
            <w:r>
              <w:rPr>
                <w:rFonts w:ascii="Arial Narrow" w:hAnsi="Arial Narrow" w:cs="Arial"/>
                <w:sz w:val="20"/>
                <w:szCs w:val="20"/>
              </w:rPr>
              <w:t>APOTEX</w:t>
            </w:r>
            <w:r w:rsidR="00077567">
              <w:rPr>
                <w:rFonts w:ascii="Arial Narrow" w:hAnsi="Arial Narrow" w:cs="Arial"/>
                <w:sz w:val="20"/>
                <w:szCs w:val="20"/>
              </w:rPr>
              <w:t>-Pioglitazone</w:t>
            </w:r>
          </w:p>
          <w:p w14:paraId="3C3CA626" w14:textId="55FE190D" w:rsidR="00077567" w:rsidRDefault="00077567">
            <w:pPr>
              <w:keepLines/>
              <w:rPr>
                <w:rFonts w:ascii="Arial Narrow" w:hAnsi="Arial Narrow" w:cs="Arial"/>
                <w:sz w:val="20"/>
                <w:szCs w:val="20"/>
              </w:rPr>
            </w:pPr>
            <w:r>
              <w:rPr>
                <w:rFonts w:ascii="Arial Narrow" w:hAnsi="Arial Narrow" w:cs="Arial"/>
                <w:sz w:val="20"/>
                <w:szCs w:val="20"/>
              </w:rPr>
              <w:t>ARX-</w:t>
            </w:r>
            <w:r w:rsidR="00FC2C98">
              <w:rPr>
                <w:rFonts w:ascii="Arial Narrow" w:hAnsi="Arial Narrow" w:cs="Arial"/>
                <w:sz w:val="20"/>
                <w:szCs w:val="20"/>
              </w:rPr>
              <w:t>PIOGLITAZONE</w:t>
            </w:r>
          </w:p>
          <w:p w14:paraId="7DBEDC90" w14:textId="77777777" w:rsidR="00077567" w:rsidRDefault="00077567">
            <w:pPr>
              <w:keepLines/>
              <w:rPr>
                <w:rFonts w:ascii="Arial Narrow" w:hAnsi="Arial Narrow" w:cs="Arial"/>
                <w:sz w:val="20"/>
                <w:szCs w:val="20"/>
              </w:rPr>
            </w:pPr>
            <w:r>
              <w:rPr>
                <w:rFonts w:ascii="Arial Narrow" w:hAnsi="Arial Narrow" w:cs="Arial"/>
                <w:sz w:val="20"/>
                <w:szCs w:val="20"/>
              </w:rPr>
              <w:t>Actos</w:t>
            </w:r>
          </w:p>
          <w:p w14:paraId="1E207B92" w14:textId="77777777" w:rsidR="00077567" w:rsidRPr="001428E9" w:rsidRDefault="00077567">
            <w:pPr>
              <w:keepLines/>
              <w:rPr>
                <w:rFonts w:ascii="Arial Narrow" w:hAnsi="Arial Narrow" w:cs="Arial"/>
                <w:sz w:val="20"/>
                <w:szCs w:val="20"/>
              </w:rPr>
            </w:pPr>
            <w:proofErr w:type="spellStart"/>
            <w:r>
              <w:rPr>
                <w:rFonts w:ascii="Arial Narrow" w:hAnsi="Arial Narrow" w:cs="Arial"/>
                <w:sz w:val="20"/>
                <w:szCs w:val="20"/>
              </w:rPr>
              <w:t>Vexazone</w:t>
            </w:r>
            <w:proofErr w:type="spellEnd"/>
          </w:p>
        </w:tc>
      </w:tr>
      <w:tr w:rsidR="00077567" w:rsidRPr="0079288F" w14:paraId="385C6224" w14:textId="77777777" w:rsidTr="00E5194F">
        <w:trPr>
          <w:cantSplit/>
          <w:trHeight w:val="20"/>
        </w:trPr>
        <w:tc>
          <w:tcPr>
            <w:tcW w:w="3939" w:type="dxa"/>
            <w:vAlign w:val="center"/>
          </w:tcPr>
          <w:p w14:paraId="04927B9B" w14:textId="5432FE49" w:rsidR="00077567" w:rsidRPr="00EB4E0F" w:rsidRDefault="00077567">
            <w:pPr>
              <w:keepLines/>
              <w:rPr>
                <w:rFonts w:ascii="Arial Narrow" w:hAnsi="Arial Narrow" w:cs="Arial"/>
                <w:iCs/>
                <w:color w:val="000000" w:themeColor="text1"/>
                <w:sz w:val="20"/>
                <w:szCs w:val="20"/>
              </w:rPr>
            </w:pPr>
            <w:r w:rsidRPr="00EB4E0F">
              <w:rPr>
                <w:rFonts w:ascii="Arial Narrow" w:hAnsi="Arial Narrow" w:cs="Arial"/>
                <w:iCs/>
                <w:color w:val="000000" w:themeColor="text1"/>
                <w:sz w:val="20"/>
                <w:szCs w:val="20"/>
              </w:rPr>
              <w:t xml:space="preserve">pioglitazone </w:t>
            </w:r>
            <w:r w:rsidR="00617B05" w:rsidRPr="00EB4E0F">
              <w:rPr>
                <w:rFonts w:ascii="Arial Narrow" w:hAnsi="Arial Narrow" w:cs="Arial"/>
                <w:iCs/>
                <w:color w:val="000000" w:themeColor="text1"/>
                <w:sz w:val="20"/>
                <w:szCs w:val="20"/>
              </w:rPr>
              <w:t>45</w:t>
            </w:r>
            <w:r w:rsidRPr="00EB4E0F">
              <w:rPr>
                <w:rFonts w:ascii="Arial Narrow" w:hAnsi="Arial Narrow" w:cs="Arial"/>
                <w:iCs/>
                <w:color w:val="000000" w:themeColor="text1"/>
                <w:sz w:val="20"/>
                <w:szCs w:val="20"/>
              </w:rPr>
              <w:t xml:space="preserve"> mg tablet, 30</w:t>
            </w:r>
          </w:p>
        </w:tc>
        <w:tc>
          <w:tcPr>
            <w:tcW w:w="811" w:type="dxa"/>
            <w:vAlign w:val="center"/>
          </w:tcPr>
          <w:p w14:paraId="67C29332" w14:textId="77777777" w:rsidR="00077567" w:rsidRPr="00EB4E0F" w:rsidRDefault="00077567">
            <w:pPr>
              <w:keepLines/>
              <w:jc w:val="center"/>
              <w:rPr>
                <w:rFonts w:ascii="Arial Narrow" w:hAnsi="Arial Narrow" w:cs="Arial"/>
                <w:iCs/>
                <w:sz w:val="20"/>
                <w:szCs w:val="20"/>
              </w:rPr>
            </w:pPr>
            <w:r w:rsidRPr="00EB4E0F">
              <w:rPr>
                <w:rFonts w:ascii="Arial Narrow" w:hAnsi="Arial Narrow" w:cs="Arial"/>
                <w:iCs/>
                <w:sz w:val="20"/>
                <w:szCs w:val="20"/>
              </w:rPr>
              <w:t>NEW</w:t>
            </w:r>
          </w:p>
          <w:p w14:paraId="029C9AB1" w14:textId="2E95E106" w:rsidR="00B64601" w:rsidRPr="00EB4E0F" w:rsidRDefault="00B64601">
            <w:pPr>
              <w:keepLines/>
              <w:jc w:val="center"/>
              <w:rPr>
                <w:rFonts w:ascii="Arial Narrow" w:hAnsi="Arial Narrow" w:cs="Arial"/>
                <w:iCs/>
                <w:sz w:val="20"/>
                <w:szCs w:val="20"/>
              </w:rPr>
            </w:pPr>
            <w:r w:rsidRPr="00EB4E0F">
              <w:rPr>
                <w:rFonts w:ascii="Arial Narrow" w:hAnsi="Arial Narrow" w:cs="Arial"/>
                <w:iCs/>
                <w:sz w:val="12"/>
                <w:szCs w:val="12"/>
              </w:rPr>
              <w:t>MP NP</w:t>
            </w:r>
          </w:p>
        </w:tc>
        <w:tc>
          <w:tcPr>
            <w:tcW w:w="812" w:type="dxa"/>
            <w:vAlign w:val="center"/>
          </w:tcPr>
          <w:p w14:paraId="4CE72050" w14:textId="77777777" w:rsidR="00077567" w:rsidRPr="00EB4E0F" w:rsidRDefault="00077567">
            <w:pPr>
              <w:keepLines/>
              <w:jc w:val="center"/>
              <w:rPr>
                <w:rFonts w:ascii="Arial Narrow" w:hAnsi="Arial Narrow" w:cs="Arial"/>
                <w:iCs/>
                <w:sz w:val="20"/>
                <w:szCs w:val="20"/>
              </w:rPr>
            </w:pPr>
            <w:r w:rsidRPr="00EB4E0F">
              <w:rPr>
                <w:rFonts w:ascii="Arial Narrow" w:hAnsi="Arial Narrow" w:cs="Arial"/>
                <w:iCs/>
                <w:sz w:val="20"/>
                <w:szCs w:val="20"/>
              </w:rPr>
              <w:t>1</w:t>
            </w:r>
          </w:p>
        </w:tc>
        <w:tc>
          <w:tcPr>
            <w:tcW w:w="811" w:type="dxa"/>
            <w:vAlign w:val="center"/>
          </w:tcPr>
          <w:p w14:paraId="59CF76C1" w14:textId="77777777" w:rsidR="00077567" w:rsidRPr="00EB4E0F" w:rsidRDefault="00077567">
            <w:pPr>
              <w:keepLines/>
              <w:jc w:val="center"/>
              <w:rPr>
                <w:rFonts w:ascii="Arial Narrow" w:hAnsi="Arial Narrow" w:cs="Arial"/>
                <w:iCs/>
                <w:sz w:val="20"/>
                <w:szCs w:val="20"/>
              </w:rPr>
            </w:pPr>
            <w:r w:rsidRPr="00EB4E0F">
              <w:rPr>
                <w:rFonts w:ascii="Arial Narrow" w:hAnsi="Arial Narrow" w:cs="Arial"/>
                <w:iCs/>
                <w:sz w:val="20"/>
                <w:szCs w:val="20"/>
              </w:rPr>
              <w:t>30</w:t>
            </w:r>
          </w:p>
        </w:tc>
        <w:tc>
          <w:tcPr>
            <w:tcW w:w="812" w:type="dxa"/>
            <w:vAlign w:val="center"/>
          </w:tcPr>
          <w:p w14:paraId="070BA4DB" w14:textId="77777777" w:rsidR="00077567" w:rsidRPr="00EB4E0F" w:rsidRDefault="00077567">
            <w:pPr>
              <w:keepLines/>
              <w:jc w:val="center"/>
              <w:rPr>
                <w:rFonts w:ascii="Arial Narrow" w:hAnsi="Arial Narrow" w:cs="Arial"/>
                <w:iCs/>
                <w:sz w:val="20"/>
                <w:szCs w:val="20"/>
              </w:rPr>
            </w:pPr>
            <w:r w:rsidRPr="00EB4E0F">
              <w:rPr>
                <w:rFonts w:ascii="Arial Narrow" w:hAnsi="Arial Narrow" w:cs="Arial"/>
                <w:iCs/>
                <w:sz w:val="20"/>
                <w:szCs w:val="20"/>
              </w:rPr>
              <w:t>5</w:t>
            </w:r>
          </w:p>
        </w:tc>
        <w:tc>
          <w:tcPr>
            <w:tcW w:w="1831" w:type="dxa"/>
            <w:gridSpan w:val="2"/>
            <w:vAlign w:val="center"/>
          </w:tcPr>
          <w:p w14:paraId="64C017C2" w14:textId="77777777" w:rsidR="00077567" w:rsidRPr="00EB4E0F" w:rsidRDefault="00077567">
            <w:pPr>
              <w:keepLines/>
              <w:rPr>
                <w:rFonts w:ascii="Arial Narrow" w:hAnsi="Arial Narrow" w:cs="Arial"/>
                <w:iCs/>
                <w:sz w:val="20"/>
                <w:szCs w:val="20"/>
              </w:rPr>
            </w:pPr>
            <w:r w:rsidRPr="00EB4E0F">
              <w:rPr>
                <w:rFonts w:ascii="Arial Narrow" w:hAnsi="Arial Narrow" w:cs="Arial"/>
                <w:iCs/>
                <w:sz w:val="20"/>
                <w:szCs w:val="20"/>
              </w:rPr>
              <w:t>Actos</w:t>
            </w:r>
          </w:p>
        </w:tc>
      </w:tr>
      <w:tr w:rsidR="00077567" w:rsidRPr="001428E9" w14:paraId="37D66D54"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B2DD1CC" w14:textId="77777777" w:rsidR="00077567" w:rsidRPr="001428E9" w:rsidRDefault="00077567">
            <w:pPr>
              <w:rPr>
                <w:rFonts w:ascii="Arial Narrow" w:hAnsi="Arial Narrow" w:cs="Arial"/>
                <w:sz w:val="20"/>
                <w:szCs w:val="20"/>
              </w:rPr>
            </w:pPr>
          </w:p>
        </w:tc>
      </w:tr>
      <w:tr w:rsidR="00077567" w:rsidRPr="001428E9" w14:paraId="33E94CEE"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82D10C6" w14:textId="77777777" w:rsidR="00077567" w:rsidRPr="001428E9" w:rsidRDefault="00077567">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0CEFD886"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EE18673"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2314E643"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3920316D"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6AE0EDD7"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5D3012C"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3F78D1AB"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7D54F646"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bl>
    <w:p w14:paraId="33EA21B8" w14:textId="77777777" w:rsidR="00C01872" w:rsidRDefault="00C01872" w:rsidP="00733152">
      <w:pPr>
        <w:pStyle w:val="3-BodyText"/>
        <w:numPr>
          <w:ilvl w:val="0"/>
          <w:numId w:val="0"/>
        </w:num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C01872" w:rsidRPr="001428E9" w14:paraId="0B9BAFC0" w14:textId="77777777" w:rsidTr="00E5194F">
        <w:trPr>
          <w:cantSplit/>
          <w:trHeight w:val="20"/>
        </w:trPr>
        <w:tc>
          <w:tcPr>
            <w:tcW w:w="3939" w:type="dxa"/>
            <w:vAlign w:val="center"/>
          </w:tcPr>
          <w:p w14:paraId="34553348" w14:textId="77777777" w:rsidR="00C01872" w:rsidRPr="001428E9" w:rsidRDefault="00C01872">
            <w:pPr>
              <w:keepLines/>
              <w:rPr>
                <w:rFonts w:ascii="Arial Narrow" w:hAnsi="Arial Narrow" w:cs="Arial"/>
                <w:b/>
                <w:bCs/>
                <w:sz w:val="20"/>
                <w:szCs w:val="20"/>
              </w:rPr>
            </w:pPr>
            <w:r w:rsidRPr="001428E9">
              <w:rPr>
                <w:rFonts w:ascii="Arial Narrow" w:hAnsi="Arial Narrow" w:cs="Arial"/>
                <w:b/>
                <w:bCs/>
                <w:sz w:val="20"/>
                <w:szCs w:val="20"/>
              </w:rPr>
              <w:t>MEDICINAL PRODUCT</w:t>
            </w:r>
          </w:p>
          <w:p w14:paraId="439D10FF" w14:textId="77777777" w:rsidR="00C01872" w:rsidRPr="001428E9" w:rsidRDefault="00C0187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7BA1D72E" w14:textId="77777777" w:rsidR="00C01872" w:rsidRPr="001428E9" w:rsidRDefault="00C0187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0AC90A08" w14:textId="77777777" w:rsidR="00C01872" w:rsidRPr="001428E9" w:rsidRDefault="00C0187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D92945E" w14:textId="77777777" w:rsidR="00C01872" w:rsidRPr="001428E9" w:rsidRDefault="00C0187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5B52D494" w14:textId="77777777" w:rsidR="00C01872" w:rsidRPr="001428E9" w:rsidRDefault="00C01872">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13B22A54" w14:textId="77777777" w:rsidR="00C01872" w:rsidRPr="001428E9" w:rsidRDefault="00C01872">
            <w:pPr>
              <w:keepLines/>
              <w:jc w:val="center"/>
              <w:rPr>
                <w:rFonts w:ascii="Arial Narrow" w:hAnsi="Arial Narrow" w:cs="Arial"/>
                <w:b/>
                <w:sz w:val="20"/>
                <w:szCs w:val="20"/>
              </w:rPr>
            </w:pPr>
            <w:proofErr w:type="spellStart"/>
            <w:r w:rsidRPr="001428E9">
              <w:rPr>
                <w:rFonts w:ascii="Arial Narrow" w:hAnsi="Arial Narrow" w:cs="Arial"/>
                <w:b/>
                <w:sz w:val="20"/>
                <w:szCs w:val="20"/>
              </w:rPr>
              <w:t>Rpts</w:t>
            </w:r>
            <w:proofErr w:type="spellEnd"/>
          </w:p>
        </w:tc>
        <w:tc>
          <w:tcPr>
            <w:tcW w:w="1831" w:type="dxa"/>
            <w:gridSpan w:val="2"/>
            <w:vAlign w:val="center"/>
          </w:tcPr>
          <w:p w14:paraId="350E95F5" w14:textId="77777777" w:rsidR="00C01872" w:rsidRPr="001428E9" w:rsidRDefault="00C0187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C01872" w:rsidRPr="001428E9" w14:paraId="3DD41288" w14:textId="77777777" w:rsidTr="00E5194F">
        <w:trPr>
          <w:cantSplit/>
          <w:trHeight w:val="20"/>
        </w:trPr>
        <w:tc>
          <w:tcPr>
            <w:tcW w:w="9016" w:type="dxa"/>
            <w:gridSpan w:val="7"/>
            <w:vAlign w:val="center"/>
          </w:tcPr>
          <w:p w14:paraId="6EB200C2" w14:textId="77777777" w:rsidR="00C01872" w:rsidRPr="001428E9" w:rsidRDefault="00C01872">
            <w:pPr>
              <w:keepLines/>
              <w:rPr>
                <w:rFonts w:ascii="Arial Narrow" w:hAnsi="Arial Narrow" w:cs="Arial"/>
                <w:sz w:val="20"/>
                <w:szCs w:val="20"/>
              </w:rPr>
            </w:pPr>
            <w:r w:rsidRPr="00DF6439">
              <w:rPr>
                <w:rFonts w:ascii="Arial Narrow" w:hAnsi="Arial Narrow" w:cs="Arial"/>
                <w:sz w:val="20"/>
                <w:szCs w:val="20"/>
              </w:rPr>
              <w:t>PIOGLITAZONE</w:t>
            </w:r>
          </w:p>
        </w:tc>
      </w:tr>
      <w:tr w:rsidR="00C01872" w:rsidRPr="001428E9" w14:paraId="6326BDA1" w14:textId="77777777" w:rsidTr="00E5194F">
        <w:trPr>
          <w:cantSplit/>
          <w:trHeight w:val="20"/>
        </w:trPr>
        <w:tc>
          <w:tcPr>
            <w:tcW w:w="3939" w:type="dxa"/>
            <w:vAlign w:val="center"/>
          </w:tcPr>
          <w:p w14:paraId="0BD7AF38" w14:textId="29C5DF41" w:rsidR="00C01872" w:rsidRPr="00706CF4" w:rsidRDefault="005653B7">
            <w:pPr>
              <w:keepLines/>
              <w:rPr>
                <w:rFonts w:ascii="Arial Narrow" w:hAnsi="Arial Narrow" w:cs="Arial"/>
                <w:color w:val="000000" w:themeColor="text1"/>
                <w:sz w:val="20"/>
                <w:szCs w:val="20"/>
              </w:rPr>
            </w:pPr>
            <w:r w:rsidRPr="00706CF4">
              <w:rPr>
                <w:rFonts w:ascii="Arial Narrow" w:hAnsi="Arial Narrow" w:cs="Arial"/>
                <w:color w:val="000000" w:themeColor="text1"/>
                <w:sz w:val="20"/>
                <w:szCs w:val="20"/>
              </w:rPr>
              <w:t>p</w:t>
            </w:r>
            <w:r w:rsidR="00C01872" w:rsidRPr="00706CF4">
              <w:rPr>
                <w:rFonts w:ascii="Arial Narrow" w:hAnsi="Arial Narrow" w:cs="Arial"/>
                <w:color w:val="000000" w:themeColor="text1"/>
                <w:sz w:val="20"/>
                <w:szCs w:val="20"/>
              </w:rPr>
              <w:t>ioglitazone 15</w:t>
            </w:r>
            <w:r>
              <w:rPr>
                <w:rFonts w:ascii="Arial Narrow" w:hAnsi="Arial Narrow" w:cs="Arial"/>
                <w:color w:val="000000" w:themeColor="text1"/>
                <w:sz w:val="20"/>
                <w:szCs w:val="20"/>
              </w:rPr>
              <w:t xml:space="preserve"> </w:t>
            </w:r>
            <w:r w:rsidR="00C01872" w:rsidRPr="00706CF4">
              <w:rPr>
                <w:rFonts w:ascii="Arial Narrow" w:hAnsi="Arial Narrow" w:cs="Arial"/>
                <w:color w:val="000000" w:themeColor="text1"/>
                <w:sz w:val="20"/>
                <w:szCs w:val="20"/>
              </w:rPr>
              <w:t>mg tablet, 28</w:t>
            </w:r>
          </w:p>
        </w:tc>
        <w:tc>
          <w:tcPr>
            <w:tcW w:w="811" w:type="dxa"/>
            <w:vAlign w:val="center"/>
          </w:tcPr>
          <w:p w14:paraId="6C69B994" w14:textId="23B6CF78" w:rsidR="00C01872" w:rsidRDefault="000307C4">
            <w:pPr>
              <w:keepLines/>
              <w:jc w:val="center"/>
              <w:rPr>
                <w:rFonts w:ascii="Arial Narrow" w:hAnsi="Arial Narrow" w:cs="Arial"/>
                <w:sz w:val="20"/>
                <w:szCs w:val="20"/>
              </w:rPr>
            </w:pPr>
            <w:r>
              <w:rPr>
                <w:rFonts w:ascii="Arial Narrow" w:hAnsi="Arial Narrow" w:cs="Arial"/>
                <w:sz w:val="20"/>
                <w:szCs w:val="20"/>
              </w:rPr>
              <w:t>13898L</w:t>
            </w:r>
          </w:p>
          <w:p w14:paraId="06604E4F" w14:textId="77777777" w:rsidR="00C01872" w:rsidRDefault="00C01872">
            <w:pPr>
              <w:keepLines/>
              <w:jc w:val="center"/>
              <w:rPr>
                <w:rFonts w:ascii="Arial Narrow" w:hAnsi="Arial Narrow" w:cs="Arial"/>
                <w:sz w:val="12"/>
                <w:szCs w:val="12"/>
              </w:rPr>
            </w:pPr>
            <w:r w:rsidRPr="004472C2">
              <w:rPr>
                <w:rFonts w:ascii="Arial Narrow" w:hAnsi="Arial Narrow" w:cs="Arial"/>
                <w:sz w:val="12"/>
                <w:szCs w:val="12"/>
              </w:rPr>
              <w:t>MP NP</w:t>
            </w:r>
          </w:p>
          <w:p w14:paraId="2F01527C" w14:textId="7553F8A5" w:rsidR="000307C4" w:rsidRPr="00706CF4" w:rsidRDefault="000307C4">
            <w:pPr>
              <w:keepLines/>
              <w:jc w:val="center"/>
              <w:rPr>
                <w:rFonts w:ascii="Arial Narrow" w:hAnsi="Arial Narrow" w:cs="Arial"/>
                <w:sz w:val="20"/>
                <w:szCs w:val="20"/>
              </w:rPr>
            </w:pPr>
            <w:r>
              <w:rPr>
                <w:rFonts w:ascii="Arial Narrow" w:hAnsi="Arial Narrow" w:cs="Arial"/>
                <w:sz w:val="12"/>
                <w:szCs w:val="12"/>
              </w:rPr>
              <w:t>60DD</w:t>
            </w:r>
          </w:p>
        </w:tc>
        <w:tc>
          <w:tcPr>
            <w:tcW w:w="812" w:type="dxa"/>
            <w:vAlign w:val="center"/>
          </w:tcPr>
          <w:p w14:paraId="60C6324A" w14:textId="192725C6" w:rsidR="00C01872" w:rsidRPr="00706CF4" w:rsidRDefault="00C01872">
            <w:pPr>
              <w:keepLines/>
              <w:jc w:val="center"/>
              <w:rPr>
                <w:rFonts w:ascii="Arial Narrow" w:hAnsi="Arial Narrow" w:cs="Arial"/>
                <w:sz w:val="20"/>
                <w:szCs w:val="20"/>
              </w:rPr>
            </w:pPr>
            <w:r>
              <w:rPr>
                <w:rFonts w:ascii="Arial Narrow" w:hAnsi="Arial Narrow" w:cs="Arial"/>
                <w:sz w:val="20"/>
                <w:szCs w:val="20"/>
              </w:rPr>
              <w:t>2</w:t>
            </w:r>
          </w:p>
        </w:tc>
        <w:tc>
          <w:tcPr>
            <w:tcW w:w="811" w:type="dxa"/>
            <w:vAlign w:val="center"/>
          </w:tcPr>
          <w:p w14:paraId="2E843985" w14:textId="596A2C73" w:rsidR="00C01872" w:rsidRPr="00706CF4" w:rsidRDefault="00C01872">
            <w:pPr>
              <w:keepLines/>
              <w:jc w:val="center"/>
              <w:rPr>
                <w:rFonts w:ascii="Arial Narrow" w:hAnsi="Arial Narrow" w:cs="Arial"/>
                <w:sz w:val="20"/>
                <w:szCs w:val="20"/>
              </w:rPr>
            </w:pPr>
            <w:r>
              <w:rPr>
                <w:rFonts w:ascii="Arial Narrow" w:hAnsi="Arial Narrow" w:cs="Arial"/>
                <w:sz w:val="20"/>
                <w:szCs w:val="20"/>
              </w:rPr>
              <w:t>56</w:t>
            </w:r>
          </w:p>
        </w:tc>
        <w:tc>
          <w:tcPr>
            <w:tcW w:w="812" w:type="dxa"/>
            <w:vAlign w:val="center"/>
          </w:tcPr>
          <w:p w14:paraId="219F67BA" w14:textId="77777777" w:rsidR="00C01872" w:rsidRPr="00706CF4" w:rsidRDefault="00C01872">
            <w:pPr>
              <w:keepLines/>
              <w:jc w:val="center"/>
              <w:rPr>
                <w:rFonts w:ascii="Arial Narrow" w:hAnsi="Arial Narrow" w:cs="Arial"/>
                <w:sz w:val="20"/>
                <w:szCs w:val="20"/>
              </w:rPr>
            </w:pPr>
            <w:r w:rsidRPr="00706CF4">
              <w:rPr>
                <w:rFonts w:ascii="Arial Narrow" w:hAnsi="Arial Narrow" w:cs="Arial"/>
                <w:sz w:val="20"/>
                <w:szCs w:val="20"/>
              </w:rPr>
              <w:t>5</w:t>
            </w:r>
          </w:p>
        </w:tc>
        <w:tc>
          <w:tcPr>
            <w:tcW w:w="1831" w:type="dxa"/>
            <w:gridSpan w:val="2"/>
            <w:vAlign w:val="center"/>
          </w:tcPr>
          <w:p w14:paraId="7B5B1E30" w14:textId="486A1C20" w:rsidR="00C01872" w:rsidRDefault="005653B7">
            <w:pPr>
              <w:keepLines/>
              <w:rPr>
                <w:rFonts w:ascii="Arial Narrow" w:hAnsi="Arial Narrow" w:cs="Arial"/>
                <w:sz w:val="20"/>
                <w:szCs w:val="20"/>
              </w:rPr>
            </w:pPr>
            <w:r>
              <w:rPr>
                <w:rFonts w:ascii="Arial Narrow" w:hAnsi="Arial Narrow" w:cs="Arial"/>
                <w:sz w:val="20"/>
                <w:szCs w:val="20"/>
              </w:rPr>
              <w:t>APOTEX</w:t>
            </w:r>
            <w:r w:rsidR="00C01872">
              <w:rPr>
                <w:rFonts w:ascii="Arial Narrow" w:hAnsi="Arial Narrow" w:cs="Arial"/>
                <w:sz w:val="20"/>
                <w:szCs w:val="20"/>
              </w:rPr>
              <w:t>-Pioglitazone</w:t>
            </w:r>
          </w:p>
          <w:p w14:paraId="71A20C8C" w14:textId="211408D2" w:rsidR="00C01872" w:rsidRDefault="00C01872">
            <w:pPr>
              <w:keepLines/>
              <w:rPr>
                <w:rFonts w:ascii="Arial Narrow" w:hAnsi="Arial Narrow" w:cs="Arial"/>
                <w:sz w:val="20"/>
                <w:szCs w:val="20"/>
              </w:rPr>
            </w:pPr>
            <w:r>
              <w:rPr>
                <w:rFonts w:ascii="Arial Narrow" w:hAnsi="Arial Narrow" w:cs="Arial"/>
                <w:sz w:val="20"/>
                <w:szCs w:val="20"/>
              </w:rPr>
              <w:t>ARX-</w:t>
            </w:r>
            <w:r w:rsidR="005653B7">
              <w:rPr>
                <w:rFonts w:ascii="Arial Narrow" w:hAnsi="Arial Narrow" w:cs="Arial"/>
                <w:sz w:val="20"/>
                <w:szCs w:val="20"/>
              </w:rPr>
              <w:t>PIOGLITAZONE</w:t>
            </w:r>
          </w:p>
          <w:p w14:paraId="70C85376" w14:textId="77777777" w:rsidR="00C01872" w:rsidRDefault="00C01872">
            <w:pPr>
              <w:keepLines/>
              <w:rPr>
                <w:rFonts w:ascii="Arial Narrow" w:hAnsi="Arial Narrow" w:cs="Arial"/>
                <w:sz w:val="20"/>
                <w:szCs w:val="20"/>
              </w:rPr>
            </w:pPr>
            <w:r>
              <w:rPr>
                <w:rFonts w:ascii="Arial Narrow" w:hAnsi="Arial Narrow" w:cs="Arial"/>
                <w:sz w:val="20"/>
                <w:szCs w:val="20"/>
              </w:rPr>
              <w:t>Actos</w:t>
            </w:r>
          </w:p>
          <w:p w14:paraId="5036D8C4" w14:textId="77777777" w:rsidR="00C01872" w:rsidRPr="001428E9" w:rsidRDefault="00C01872">
            <w:pPr>
              <w:keepLines/>
              <w:rPr>
                <w:rFonts w:ascii="Arial Narrow" w:hAnsi="Arial Narrow" w:cs="Arial"/>
                <w:sz w:val="20"/>
                <w:szCs w:val="20"/>
              </w:rPr>
            </w:pPr>
            <w:proofErr w:type="spellStart"/>
            <w:r>
              <w:rPr>
                <w:rFonts w:ascii="Arial Narrow" w:hAnsi="Arial Narrow" w:cs="Arial"/>
                <w:sz w:val="20"/>
                <w:szCs w:val="20"/>
              </w:rPr>
              <w:t>Vexazone</w:t>
            </w:r>
            <w:proofErr w:type="spellEnd"/>
          </w:p>
        </w:tc>
      </w:tr>
      <w:tr w:rsidR="00C01872" w:rsidRPr="0079288F" w14:paraId="77889363" w14:textId="77777777" w:rsidTr="00E5194F">
        <w:trPr>
          <w:cantSplit/>
          <w:trHeight w:val="20"/>
        </w:trPr>
        <w:tc>
          <w:tcPr>
            <w:tcW w:w="3939" w:type="dxa"/>
            <w:vAlign w:val="center"/>
          </w:tcPr>
          <w:p w14:paraId="6045AEF1" w14:textId="77777777" w:rsidR="00C01872" w:rsidRPr="00EB4E0F" w:rsidRDefault="00C01872">
            <w:pPr>
              <w:keepLines/>
              <w:rPr>
                <w:rFonts w:ascii="Arial Narrow" w:hAnsi="Arial Narrow" w:cs="Arial"/>
                <w:iCs/>
                <w:color w:val="000000" w:themeColor="text1"/>
                <w:sz w:val="20"/>
                <w:szCs w:val="20"/>
              </w:rPr>
            </w:pPr>
            <w:r w:rsidRPr="00EB4E0F">
              <w:rPr>
                <w:rFonts w:ascii="Arial Narrow" w:hAnsi="Arial Narrow" w:cs="Arial"/>
                <w:iCs/>
                <w:color w:val="000000" w:themeColor="text1"/>
                <w:sz w:val="20"/>
                <w:szCs w:val="20"/>
              </w:rPr>
              <w:t>pioglitazone 15 mg tablet, 30</w:t>
            </w:r>
          </w:p>
        </w:tc>
        <w:tc>
          <w:tcPr>
            <w:tcW w:w="811" w:type="dxa"/>
            <w:vAlign w:val="center"/>
          </w:tcPr>
          <w:p w14:paraId="0F0A0C06" w14:textId="77777777" w:rsidR="00C01872" w:rsidRPr="00EB4E0F" w:rsidRDefault="00C01872">
            <w:pPr>
              <w:keepLines/>
              <w:jc w:val="center"/>
              <w:rPr>
                <w:rFonts w:ascii="Arial Narrow" w:hAnsi="Arial Narrow" w:cs="Arial"/>
                <w:iCs/>
                <w:sz w:val="20"/>
                <w:szCs w:val="20"/>
              </w:rPr>
            </w:pPr>
            <w:r w:rsidRPr="00EB4E0F">
              <w:rPr>
                <w:rFonts w:ascii="Arial Narrow" w:hAnsi="Arial Narrow" w:cs="Arial"/>
                <w:iCs/>
                <w:sz w:val="20"/>
                <w:szCs w:val="20"/>
              </w:rPr>
              <w:t>NEW</w:t>
            </w:r>
          </w:p>
          <w:p w14:paraId="6C552B24" w14:textId="0F7BFAAE" w:rsidR="00B64601" w:rsidRPr="00EB4E0F" w:rsidRDefault="00B64601">
            <w:pPr>
              <w:keepLines/>
              <w:jc w:val="center"/>
              <w:rPr>
                <w:rFonts w:ascii="Arial Narrow" w:hAnsi="Arial Narrow" w:cs="Arial"/>
                <w:iCs/>
                <w:sz w:val="20"/>
                <w:szCs w:val="20"/>
              </w:rPr>
            </w:pPr>
            <w:r w:rsidRPr="00EB4E0F">
              <w:rPr>
                <w:rFonts w:ascii="Arial Narrow" w:hAnsi="Arial Narrow" w:cs="Arial"/>
                <w:iCs/>
                <w:sz w:val="12"/>
                <w:szCs w:val="12"/>
              </w:rPr>
              <w:t>MP NP</w:t>
            </w:r>
          </w:p>
        </w:tc>
        <w:tc>
          <w:tcPr>
            <w:tcW w:w="812" w:type="dxa"/>
            <w:vAlign w:val="center"/>
          </w:tcPr>
          <w:p w14:paraId="1A64EAE2" w14:textId="7841CBD8" w:rsidR="00C01872" w:rsidRPr="00EB4E0F" w:rsidRDefault="00C01872">
            <w:pPr>
              <w:keepLines/>
              <w:jc w:val="center"/>
              <w:rPr>
                <w:rFonts w:ascii="Arial Narrow" w:hAnsi="Arial Narrow" w:cs="Arial"/>
                <w:iCs/>
                <w:sz w:val="20"/>
                <w:szCs w:val="20"/>
              </w:rPr>
            </w:pPr>
            <w:r w:rsidRPr="00EB4E0F">
              <w:rPr>
                <w:rFonts w:ascii="Arial Narrow" w:hAnsi="Arial Narrow" w:cs="Arial"/>
                <w:iCs/>
                <w:sz w:val="20"/>
                <w:szCs w:val="20"/>
              </w:rPr>
              <w:t>2</w:t>
            </w:r>
          </w:p>
        </w:tc>
        <w:tc>
          <w:tcPr>
            <w:tcW w:w="811" w:type="dxa"/>
            <w:vAlign w:val="center"/>
          </w:tcPr>
          <w:p w14:paraId="2C939BAC" w14:textId="40A20507" w:rsidR="00C01872" w:rsidRPr="00EB4E0F" w:rsidRDefault="00C01872">
            <w:pPr>
              <w:keepLines/>
              <w:jc w:val="center"/>
              <w:rPr>
                <w:rFonts w:ascii="Arial Narrow" w:hAnsi="Arial Narrow" w:cs="Arial"/>
                <w:iCs/>
                <w:sz w:val="20"/>
                <w:szCs w:val="20"/>
              </w:rPr>
            </w:pPr>
            <w:r w:rsidRPr="00EB4E0F">
              <w:rPr>
                <w:rFonts w:ascii="Arial Narrow" w:hAnsi="Arial Narrow" w:cs="Arial"/>
                <w:iCs/>
                <w:sz w:val="20"/>
                <w:szCs w:val="20"/>
              </w:rPr>
              <w:t>60</w:t>
            </w:r>
          </w:p>
        </w:tc>
        <w:tc>
          <w:tcPr>
            <w:tcW w:w="812" w:type="dxa"/>
            <w:vAlign w:val="center"/>
          </w:tcPr>
          <w:p w14:paraId="35C7D879" w14:textId="77777777" w:rsidR="00C01872" w:rsidRPr="00EB4E0F" w:rsidRDefault="00C01872">
            <w:pPr>
              <w:keepLines/>
              <w:jc w:val="center"/>
              <w:rPr>
                <w:rFonts w:ascii="Arial Narrow" w:hAnsi="Arial Narrow" w:cs="Arial"/>
                <w:iCs/>
                <w:sz w:val="20"/>
                <w:szCs w:val="20"/>
              </w:rPr>
            </w:pPr>
            <w:r w:rsidRPr="00EB4E0F">
              <w:rPr>
                <w:rFonts w:ascii="Arial Narrow" w:hAnsi="Arial Narrow" w:cs="Arial"/>
                <w:iCs/>
                <w:sz w:val="20"/>
                <w:szCs w:val="20"/>
              </w:rPr>
              <w:t>5</w:t>
            </w:r>
          </w:p>
        </w:tc>
        <w:tc>
          <w:tcPr>
            <w:tcW w:w="1831" w:type="dxa"/>
            <w:gridSpan w:val="2"/>
            <w:vAlign w:val="center"/>
          </w:tcPr>
          <w:p w14:paraId="4EC85C45" w14:textId="77777777" w:rsidR="00C01872" w:rsidRPr="00EB4E0F" w:rsidRDefault="00C01872">
            <w:pPr>
              <w:keepLines/>
              <w:rPr>
                <w:rFonts w:ascii="Arial Narrow" w:hAnsi="Arial Narrow" w:cs="Arial"/>
                <w:iCs/>
                <w:sz w:val="20"/>
                <w:szCs w:val="20"/>
              </w:rPr>
            </w:pPr>
            <w:r w:rsidRPr="00EB4E0F">
              <w:rPr>
                <w:rFonts w:ascii="Arial Narrow" w:hAnsi="Arial Narrow" w:cs="Arial"/>
                <w:iCs/>
                <w:sz w:val="20"/>
                <w:szCs w:val="20"/>
              </w:rPr>
              <w:t>Actos</w:t>
            </w:r>
          </w:p>
        </w:tc>
      </w:tr>
      <w:tr w:rsidR="00C01872" w:rsidRPr="001428E9" w14:paraId="70187EFD"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D8B3261" w14:textId="77777777" w:rsidR="00C01872" w:rsidRPr="001428E9" w:rsidRDefault="00C01872">
            <w:pPr>
              <w:rPr>
                <w:rFonts w:ascii="Arial Narrow" w:hAnsi="Arial Narrow" w:cs="Arial"/>
                <w:sz w:val="20"/>
                <w:szCs w:val="20"/>
              </w:rPr>
            </w:pPr>
          </w:p>
        </w:tc>
      </w:tr>
      <w:tr w:rsidR="00C01872" w:rsidRPr="001428E9" w14:paraId="23795249"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6CCA23F" w14:textId="77777777" w:rsidR="00C01872" w:rsidRPr="001428E9" w:rsidRDefault="00C01872">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6D0F2868"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014124F"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1010C7AD"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78E7AFB"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00223526"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FF25E8E"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74C065A3"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0FB02D24"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r w:rsidR="00D1137D" w:rsidRPr="001428E9" w14:paraId="1AD1F3B9"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7340DFAD" w14:textId="77777777" w:rsidR="00D1137D" w:rsidRPr="000307C4" w:rsidRDefault="00D1137D" w:rsidP="000307C4">
            <w:pPr>
              <w:keepLines/>
              <w:rPr>
                <w:rFonts w:ascii="Arial Narrow" w:hAnsi="Arial Narrow"/>
                <w:b/>
                <w:bCs/>
                <w:sz w:val="20"/>
                <w:szCs w:val="20"/>
              </w:rPr>
            </w:pPr>
            <w:r w:rsidRPr="00432EBF">
              <w:rPr>
                <w:rFonts w:ascii="Arial Narrow" w:hAnsi="Arial Narrow"/>
                <w:b/>
                <w:bCs/>
                <w:sz w:val="20"/>
                <w:szCs w:val="20"/>
              </w:rPr>
              <w:t xml:space="preserve">Clinical criteria: </w:t>
            </w:r>
          </w:p>
        </w:tc>
      </w:tr>
      <w:tr w:rsidR="00D1137D" w:rsidRPr="001428E9" w14:paraId="78236DC9"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5910E4B9" w14:textId="77777777" w:rsidR="00D1137D" w:rsidRPr="000307C4" w:rsidRDefault="00D1137D" w:rsidP="000307C4">
            <w:pPr>
              <w:keepLines/>
              <w:rPr>
                <w:rFonts w:ascii="Arial Narrow" w:hAnsi="Arial Narrow"/>
                <w:sz w:val="20"/>
                <w:szCs w:val="20"/>
              </w:rPr>
            </w:pPr>
            <w:r w:rsidRPr="000307C4">
              <w:rPr>
                <w:rFonts w:ascii="Arial Narrow" w:hAnsi="Arial Narrow"/>
                <w:sz w:val="20"/>
                <w:szCs w:val="20"/>
              </w:rPr>
              <w:t>The condition must be stable for the prescriber to consider the listed maximum quantity of this medicine suitable for this patient</w:t>
            </w:r>
          </w:p>
        </w:tc>
      </w:tr>
    </w:tbl>
    <w:p w14:paraId="35C727F8" w14:textId="77777777" w:rsidR="00C01872" w:rsidRDefault="00C01872" w:rsidP="00733152">
      <w:pPr>
        <w:pStyle w:val="3-BodyText"/>
        <w:numPr>
          <w:ilvl w:val="0"/>
          <w:numId w:val="0"/>
        </w:num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0307C4" w:rsidRPr="001428E9" w14:paraId="58291A71" w14:textId="77777777" w:rsidTr="00E5194F">
        <w:trPr>
          <w:cantSplit/>
          <w:trHeight w:val="20"/>
        </w:trPr>
        <w:tc>
          <w:tcPr>
            <w:tcW w:w="3939" w:type="dxa"/>
            <w:vAlign w:val="center"/>
          </w:tcPr>
          <w:p w14:paraId="63F6EF49" w14:textId="77777777" w:rsidR="000307C4" w:rsidRPr="001428E9" w:rsidRDefault="000307C4" w:rsidP="00E5194F">
            <w:pPr>
              <w:keepNext/>
              <w:keepLines/>
              <w:rPr>
                <w:rFonts w:ascii="Arial Narrow" w:hAnsi="Arial Narrow" w:cs="Arial"/>
                <w:b/>
                <w:bCs/>
                <w:sz w:val="20"/>
                <w:szCs w:val="20"/>
              </w:rPr>
            </w:pPr>
            <w:r w:rsidRPr="001428E9">
              <w:rPr>
                <w:rFonts w:ascii="Arial Narrow" w:hAnsi="Arial Narrow" w:cs="Arial"/>
                <w:b/>
                <w:bCs/>
                <w:sz w:val="20"/>
                <w:szCs w:val="20"/>
              </w:rPr>
              <w:t>MEDICINAL PRODUCT</w:t>
            </w:r>
          </w:p>
          <w:p w14:paraId="1346A96D" w14:textId="77777777" w:rsidR="000307C4" w:rsidRPr="001428E9" w:rsidRDefault="000307C4" w:rsidP="00E5194F">
            <w:pPr>
              <w:keepNext/>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18DE6F46" w14:textId="77777777" w:rsidR="000307C4" w:rsidRPr="001428E9" w:rsidRDefault="000307C4" w:rsidP="00E5194F">
            <w:pPr>
              <w:keepNext/>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285F9E82" w14:textId="77777777" w:rsidR="000307C4" w:rsidRPr="001428E9" w:rsidRDefault="000307C4" w:rsidP="00E5194F">
            <w:pPr>
              <w:keepNext/>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77509F0A" w14:textId="77777777" w:rsidR="000307C4" w:rsidRPr="001428E9" w:rsidRDefault="000307C4" w:rsidP="00E5194F">
            <w:pPr>
              <w:keepNext/>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AF23D37" w14:textId="77777777" w:rsidR="000307C4" w:rsidRPr="001428E9" w:rsidRDefault="000307C4" w:rsidP="00E5194F">
            <w:pPr>
              <w:keepNext/>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6A23471C" w14:textId="77777777" w:rsidR="000307C4" w:rsidRPr="001428E9" w:rsidRDefault="000307C4" w:rsidP="00E5194F">
            <w:pPr>
              <w:keepNext/>
              <w:keepLines/>
              <w:jc w:val="center"/>
              <w:rPr>
                <w:rFonts w:ascii="Arial Narrow" w:hAnsi="Arial Narrow" w:cs="Arial"/>
                <w:b/>
                <w:sz w:val="20"/>
                <w:szCs w:val="20"/>
              </w:rPr>
            </w:pPr>
            <w:proofErr w:type="spellStart"/>
            <w:r w:rsidRPr="001428E9">
              <w:rPr>
                <w:rFonts w:ascii="Arial Narrow" w:hAnsi="Arial Narrow" w:cs="Arial"/>
                <w:b/>
                <w:sz w:val="20"/>
                <w:szCs w:val="20"/>
              </w:rPr>
              <w:t>Rpts</w:t>
            </w:r>
            <w:proofErr w:type="spellEnd"/>
          </w:p>
        </w:tc>
        <w:tc>
          <w:tcPr>
            <w:tcW w:w="1831" w:type="dxa"/>
            <w:gridSpan w:val="2"/>
            <w:vAlign w:val="center"/>
          </w:tcPr>
          <w:p w14:paraId="666BFF2C" w14:textId="77777777" w:rsidR="000307C4" w:rsidRPr="001428E9" w:rsidRDefault="000307C4" w:rsidP="00E5194F">
            <w:pPr>
              <w:keepNext/>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307C4" w:rsidRPr="001428E9" w14:paraId="5983B357" w14:textId="77777777" w:rsidTr="00E5194F">
        <w:trPr>
          <w:cantSplit/>
          <w:trHeight w:val="20"/>
        </w:trPr>
        <w:tc>
          <w:tcPr>
            <w:tcW w:w="9016" w:type="dxa"/>
            <w:gridSpan w:val="7"/>
            <w:vAlign w:val="center"/>
          </w:tcPr>
          <w:p w14:paraId="3BE84AA0" w14:textId="77777777" w:rsidR="000307C4" w:rsidRPr="001428E9" w:rsidRDefault="000307C4" w:rsidP="00E5194F">
            <w:pPr>
              <w:keepNext/>
              <w:keepLines/>
              <w:rPr>
                <w:rFonts w:ascii="Arial Narrow" w:hAnsi="Arial Narrow" w:cs="Arial"/>
                <w:sz w:val="20"/>
                <w:szCs w:val="20"/>
              </w:rPr>
            </w:pPr>
            <w:r w:rsidRPr="00DF6439">
              <w:rPr>
                <w:rFonts w:ascii="Arial Narrow" w:hAnsi="Arial Narrow" w:cs="Arial"/>
                <w:sz w:val="20"/>
                <w:szCs w:val="20"/>
              </w:rPr>
              <w:t>PIOGLITAZONE</w:t>
            </w:r>
          </w:p>
        </w:tc>
      </w:tr>
      <w:tr w:rsidR="000307C4" w:rsidRPr="001428E9" w14:paraId="4F654ACF" w14:textId="77777777" w:rsidTr="00E5194F">
        <w:trPr>
          <w:cantSplit/>
          <w:trHeight w:val="20"/>
        </w:trPr>
        <w:tc>
          <w:tcPr>
            <w:tcW w:w="3939" w:type="dxa"/>
            <w:vAlign w:val="center"/>
          </w:tcPr>
          <w:p w14:paraId="2C83FAEE" w14:textId="2C6928AB" w:rsidR="000307C4" w:rsidRPr="00706CF4" w:rsidRDefault="005653B7">
            <w:pPr>
              <w:keepLines/>
              <w:rPr>
                <w:rFonts w:ascii="Arial Narrow" w:hAnsi="Arial Narrow" w:cs="Arial"/>
                <w:color w:val="000000" w:themeColor="text1"/>
                <w:sz w:val="20"/>
                <w:szCs w:val="20"/>
              </w:rPr>
            </w:pPr>
            <w:r w:rsidRPr="00706CF4">
              <w:rPr>
                <w:rFonts w:ascii="Arial Narrow" w:hAnsi="Arial Narrow" w:cs="Arial"/>
                <w:color w:val="000000" w:themeColor="text1"/>
                <w:sz w:val="20"/>
                <w:szCs w:val="20"/>
              </w:rPr>
              <w:t>p</w:t>
            </w:r>
            <w:r w:rsidR="000307C4" w:rsidRPr="00706CF4">
              <w:rPr>
                <w:rFonts w:ascii="Arial Narrow" w:hAnsi="Arial Narrow" w:cs="Arial"/>
                <w:color w:val="000000" w:themeColor="text1"/>
                <w:sz w:val="20"/>
                <w:szCs w:val="20"/>
              </w:rPr>
              <w:t xml:space="preserve">ioglitazone </w:t>
            </w:r>
            <w:r w:rsidR="000307C4">
              <w:rPr>
                <w:rFonts w:ascii="Arial Narrow" w:hAnsi="Arial Narrow" w:cs="Arial"/>
                <w:color w:val="000000" w:themeColor="text1"/>
                <w:sz w:val="20"/>
                <w:szCs w:val="20"/>
              </w:rPr>
              <w:t>30</w:t>
            </w:r>
            <w:r>
              <w:rPr>
                <w:rFonts w:ascii="Arial Narrow" w:hAnsi="Arial Narrow" w:cs="Arial"/>
                <w:color w:val="000000" w:themeColor="text1"/>
                <w:sz w:val="20"/>
                <w:szCs w:val="20"/>
              </w:rPr>
              <w:t xml:space="preserve"> </w:t>
            </w:r>
            <w:r w:rsidR="000307C4" w:rsidRPr="00706CF4">
              <w:rPr>
                <w:rFonts w:ascii="Arial Narrow" w:hAnsi="Arial Narrow" w:cs="Arial"/>
                <w:color w:val="000000" w:themeColor="text1"/>
                <w:sz w:val="20"/>
                <w:szCs w:val="20"/>
              </w:rPr>
              <w:t>mg tablet, 28</w:t>
            </w:r>
          </w:p>
        </w:tc>
        <w:tc>
          <w:tcPr>
            <w:tcW w:w="811" w:type="dxa"/>
            <w:vAlign w:val="center"/>
          </w:tcPr>
          <w:p w14:paraId="5E3E4CA2" w14:textId="144C9403" w:rsidR="000307C4" w:rsidRDefault="000307C4">
            <w:pPr>
              <w:keepLines/>
              <w:jc w:val="center"/>
              <w:rPr>
                <w:rFonts w:ascii="Arial Narrow" w:hAnsi="Arial Narrow" w:cs="Arial"/>
                <w:sz w:val="20"/>
                <w:szCs w:val="20"/>
              </w:rPr>
            </w:pPr>
            <w:r>
              <w:rPr>
                <w:rFonts w:ascii="Arial Narrow" w:hAnsi="Arial Narrow" w:cs="Arial"/>
                <w:sz w:val="20"/>
                <w:szCs w:val="20"/>
              </w:rPr>
              <w:t>13</w:t>
            </w:r>
            <w:r w:rsidR="004B1095">
              <w:rPr>
                <w:rFonts w:ascii="Arial Narrow" w:hAnsi="Arial Narrow" w:cs="Arial"/>
                <w:sz w:val="20"/>
                <w:szCs w:val="20"/>
              </w:rPr>
              <w:t>921Q</w:t>
            </w:r>
          </w:p>
          <w:p w14:paraId="170ECA55" w14:textId="77777777" w:rsidR="000307C4" w:rsidRDefault="000307C4">
            <w:pPr>
              <w:keepLines/>
              <w:jc w:val="center"/>
              <w:rPr>
                <w:rFonts w:ascii="Arial Narrow" w:hAnsi="Arial Narrow" w:cs="Arial"/>
                <w:sz w:val="12"/>
                <w:szCs w:val="12"/>
              </w:rPr>
            </w:pPr>
            <w:r w:rsidRPr="004472C2">
              <w:rPr>
                <w:rFonts w:ascii="Arial Narrow" w:hAnsi="Arial Narrow" w:cs="Arial"/>
                <w:sz w:val="12"/>
                <w:szCs w:val="12"/>
              </w:rPr>
              <w:t>MP NP</w:t>
            </w:r>
          </w:p>
          <w:p w14:paraId="2D74CC70" w14:textId="77777777" w:rsidR="000307C4" w:rsidRPr="00706CF4" w:rsidRDefault="000307C4">
            <w:pPr>
              <w:keepLines/>
              <w:jc w:val="center"/>
              <w:rPr>
                <w:rFonts w:ascii="Arial Narrow" w:hAnsi="Arial Narrow" w:cs="Arial"/>
                <w:sz w:val="20"/>
                <w:szCs w:val="20"/>
              </w:rPr>
            </w:pPr>
            <w:r>
              <w:rPr>
                <w:rFonts w:ascii="Arial Narrow" w:hAnsi="Arial Narrow" w:cs="Arial"/>
                <w:sz w:val="12"/>
                <w:szCs w:val="12"/>
              </w:rPr>
              <w:t>60DD</w:t>
            </w:r>
          </w:p>
        </w:tc>
        <w:tc>
          <w:tcPr>
            <w:tcW w:w="812" w:type="dxa"/>
            <w:vAlign w:val="center"/>
          </w:tcPr>
          <w:p w14:paraId="74D3A8F2" w14:textId="77777777" w:rsidR="000307C4" w:rsidRPr="00706CF4" w:rsidRDefault="000307C4">
            <w:pPr>
              <w:keepLines/>
              <w:jc w:val="center"/>
              <w:rPr>
                <w:rFonts w:ascii="Arial Narrow" w:hAnsi="Arial Narrow" w:cs="Arial"/>
                <w:sz w:val="20"/>
                <w:szCs w:val="20"/>
              </w:rPr>
            </w:pPr>
            <w:r>
              <w:rPr>
                <w:rFonts w:ascii="Arial Narrow" w:hAnsi="Arial Narrow" w:cs="Arial"/>
                <w:sz w:val="20"/>
                <w:szCs w:val="20"/>
              </w:rPr>
              <w:t>2</w:t>
            </w:r>
          </w:p>
        </w:tc>
        <w:tc>
          <w:tcPr>
            <w:tcW w:w="811" w:type="dxa"/>
            <w:vAlign w:val="center"/>
          </w:tcPr>
          <w:p w14:paraId="770537F5" w14:textId="77777777" w:rsidR="000307C4" w:rsidRPr="00706CF4" w:rsidRDefault="000307C4">
            <w:pPr>
              <w:keepLines/>
              <w:jc w:val="center"/>
              <w:rPr>
                <w:rFonts w:ascii="Arial Narrow" w:hAnsi="Arial Narrow" w:cs="Arial"/>
                <w:sz w:val="20"/>
                <w:szCs w:val="20"/>
              </w:rPr>
            </w:pPr>
            <w:r>
              <w:rPr>
                <w:rFonts w:ascii="Arial Narrow" w:hAnsi="Arial Narrow" w:cs="Arial"/>
                <w:sz w:val="20"/>
                <w:szCs w:val="20"/>
              </w:rPr>
              <w:t>56</w:t>
            </w:r>
          </w:p>
        </w:tc>
        <w:tc>
          <w:tcPr>
            <w:tcW w:w="812" w:type="dxa"/>
            <w:vAlign w:val="center"/>
          </w:tcPr>
          <w:p w14:paraId="1E40AF83" w14:textId="77777777" w:rsidR="000307C4" w:rsidRPr="00706CF4" w:rsidRDefault="000307C4">
            <w:pPr>
              <w:keepLines/>
              <w:jc w:val="center"/>
              <w:rPr>
                <w:rFonts w:ascii="Arial Narrow" w:hAnsi="Arial Narrow" w:cs="Arial"/>
                <w:sz w:val="20"/>
                <w:szCs w:val="20"/>
              </w:rPr>
            </w:pPr>
            <w:r w:rsidRPr="00706CF4">
              <w:rPr>
                <w:rFonts w:ascii="Arial Narrow" w:hAnsi="Arial Narrow" w:cs="Arial"/>
                <w:sz w:val="20"/>
                <w:szCs w:val="20"/>
              </w:rPr>
              <w:t>5</w:t>
            </w:r>
          </w:p>
        </w:tc>
        <w:tc>
          <w:tcPr>
            <w:tcW w:w="1831" w:type="dxa"/>
            <w:gridSpan w:val="2"/>
            <w:vAlign w:val="center"/>
          </w:tcPr>
          <w:p w14:paraId="3299F1A8" w14:textId="5781DF87" w:rsidR="000307C4" w:rsidRDefault="005653B7">
            <w:pPr>
              <w:keepLines/>
              <w:rPr>
                <w:rFonts w:ascii="Arial Narrow" w:hAnsi="Arial Narrow" w:cs="Arial"/>
                <w:sz w:val="20"/>
                <w:szCs w:val="20"/>
              </w:rPr>
            </w:pPr>
            <w:r>
              <w:rPr>
                <w:rFonts w:ascii="Arial Narrow" w:hAnsi="Arial Narrow" w:cs="Arial"/>
                <w:sz w:val="20"/>
                <w:szCs w:val="20"/>
              </w:rPr>
              <w:t>APOTEX</w:t>
            </w:r>
            <w:r w:rsidR="000307C4">
              <w:rPr>
                <w:rFonts w:ascii="Arial Narrow" w:hAnsi="Arial Narrow" w:cs="Arial"/>
                <w:sz w:val="20"/>
                <w:szCs w:val="20"/>
              </w:rPr>
              <w:t>-Pioglitazone</w:t>
            </w:r>
          </w:p>
          <w:p w14:paraId="56D8954B" w14:textId="647672FA" w:rsidR="000307C4" w:rsidRDefault="000307C4">
            <w:pPr>
              <w:keepLines/>
              <w:rPr>
                <w:rFonts w:ascii="Arial Narrow" w:hAnsi="Arial Narrow" w:cs="Arial"/>
                <w:sz w:val="20"/>
                <w:szCs w:val="20"/>
              </w:rPr>
            </w:pPr>
            <w:r>
              <w:rPr>
                <w:rFonts w:ascii="Arial Narrow" w:hAnsi="Arial Narrow" w:cs="Arial"/>
                <w:sz w:val="20"/>
                <w:szCs w:val="20"/>
              </w:rPr>
              <w:t>ARX-</w:t>
            </w:r>
            <w:r w:rsidR="005653B7">
              <w:rPr>
                <w:rFonts w:ascii="Arial Narrow" w:hAnsi="Arial Narrow" w:cs="Arial"/>
                <w:sz w:val="20"/>
                <w:szCs w:val="20"/>
              </w:rPr>
              <w:t>PIOGLITAZONE</w:t>
            </w:r>
          </w:p>
          <w:p w14:paraId="4DE4413A" w14:textId="77777777" w:rsidR="000307C4" w:rsidRDefault="000307C4">
            <w:pPr>
              <w:keepLines/>
              <w:rPr>
                <w:rFonts w:ascii="Arial Narrow" w:hAnsi="Arial Narrow" w:cs="Arial"/>
                <w:sz w:val="20"/>
                <w:szCs w:val="20"/>
              </w:rPr>
            </w:pPr>
            <w:r>
              <w:rPr>
                <w:rFonts w:ascii="Arial Narrow" w:hAnsi="Arial Narrow" w:cs="Arial"/>
                <w:sz w:val="20"/>
                <w:szCs w:val="20"/>
              </w:rPr>
              <w:t>Actos</w:t>
            </w:r>
          </w:p>
          <w:p w14:paraId="48A725E3" w14:textId="77777777" w:rsidR="000307C4" w:rsidRPr="001428E9" w:rsidRDefault="000307C4">
            <w:pPr>
              <w:keepLines/>
              <w:rPr>
                <w:rFonts w:ascii="Arial Narrow" w:hAnsi="Arial Narrow" w:cs="Arial"/>
                <w:sz w:val="20"/>
                <w:szCs w:val="20"/>
              </w:rPr>
            </w:pPr>
            <w:proofErr w:type="spellStart"/>
            <w:r>
              <w:rPr>
                <w:rFonts w:ascii="Arial Narrow" w:hAnsi="Arial Narrow" w:cs="Arial"/>
                <w:sz w:val="20"/>
                <w:szCs w:val="20"/>
              </w:rPr>
              <w:t>Vexazone</w:t>
            </w:r>
            <w:proofErr w:type="spellEnd"/>
          </w:p>
        </w:tc>
      </w:tr>
      <w:tr w:rsidR="000307C4" w:rsidRPr="0079288F" w14:paraId="34AD10F0" w14:textId="77777777" w:rsidTr="00E5194F">
        <w:trPr>
          <w:cantSplit/>
          <w:trHeight w:val="20"/>
        </w:trPr>
        <w:tc>
          <w:tcPr>
            <w:tcW w:w="3939" w:type="dxa"/>
            <w:vAlign w:val="center"/>
          </w:tcPr>
          <w:p w14:paraId="7BF3BCC4" w14:textId="72C46A98" w:rsidR="000307C4" w:rsidRPr="00EB4E0F" w:rsidRDefault="000307C4">
            <w:pPr>
              <w:keepLines/>
              <w:rPr>
                <w:rFonts w:ascii="Arial Narrow" w:hAnsi="Arial Narrow" w:cs="Arial"/>
                <w:iCs/>
                <w:color w:val="000000" w:themeColor="text1"/>
                <w:sz w:val="20"/>
                <w:szCs w:val="20"/>
              </w:rPr>
            </w:pPr>
            <w:r w:rsidRPr="00EB4E0F">
              <w:rPr>
                <w:rFonts w:ascii="Arial Narrow" w:hAnsi="Arial Narrow" w:cs="Arial"/>
                <w:iCs/>
                <w:color w:val="000000" w:themeColor="text1"/>
                <w:sz w:val="20"/>
                <w:szCs w:val="20"/>
              </w:rPr>
              <w:t>pioglitazone 30 mg tablet, 30</w:t>
            </w:r>
          </w:p>
        </w:tc>
        <w:tc>
          <w:tcPr>
            <w:tcW w:w="811" w:type="dxa"/>
            <w:vAlign w:val="center"/>
          </w:tcPr>
          <w:p w14:paraId="6F4B2C74" w14:textId="77777777" w:rsidR="000307C4" w:rsidRPr="00EB4E0F" w:rsidRDefault="000307C4">
            <w:pPr>
              <w:keepLines/>
              <w:jc w:val="center"/>
              <w:rPr>
                <w:rFonts w:ascii="Arial Narrow" w:hAnsi="Arial Narrow" w:cs="Arial"/>
                <w:iCs/>
                <w:sz w:val="20"/>
                <w:szCs w:val="20"/>
              </w:rPr>
            </w:pPr>
            <w:r w:rsidRPr="00EB4E0F">
              <w:rPr>
                <w:rFonts w:ascii="Arial Narrow" w:hAnsi="Arial Narrow" w:cs="Arial"/>
                <w:iCs/>
                <w:sz w:val="20"/>
                <w:szCs w:val="20"/>
              </w:rPr>
              <w:t>NEW</w:t>
            </w:r>
          </w:p>
          <w:p w14:paraId="509D95AD" w14:textId="31F54578" w:rsidR="00B64601" w:rsidRPr="00EB4E0F" w:rsidRDefault="00B64601">
            <w:pPr>
              <w:keepLines/>
              <w:jc w:val="center"/>
              <w:rPr>
                <w:rFonts w:ascii="Arial Narrow" w:hAnsi="Arial Narrow" w:cs="Arial"/>
                <w:iCs/>
                <w:sz w:val="20"/>
                <w:szCs w:val="20"/>
              </w:rPr>
            </w:pPr>
            <w:r w:rsidRPr="00EB4E0F">
              <w:rPr>
                <w:rFonts w:ascii="Arial Narrow" w:hAnsi="Arial Narrow" w:cs="Arial"/>
                <w:iCs/>
                <w:sz w:val="12"/>
                <w:szCs w:val="12"/>
              </w:rPr>
              <w:t>MP NP</w:t>
            </w:r>
          </w:p>
        </w:tc>
        <w:tc>
          <w:tcPr>
            <w:tcW w:w="812" w:type="dxa"/>
            <w:vAlign w:val="center"/>
          </w:tcPr>
          <w:p w14:paraId="4883EC08" w14:textId="77777777" w:rsidR="000307C4" w:rsidRPr="00EB4E0F" w:rsidRDefault="000307C4">
            <w:pPr>
              <w:keepLines/>
              <w:jc w:val="center"/>
              <w:rPr>
                <w:rFonts w:ascii="Arial Narrow" w:hAnsi="Arial Narrow" w:cs="Arial"/>
                <w:iCs/>
                <w:sz w:val="20"/>
                <w:szCs w:val="20"/>
              </w:rPr>
            </w:pPr>
            <w:r w:rsidRPr="00EB4E0F">
              <w:rPr>
                <w:rFonts w:ascii="Arial Narrow" w:hAnsi="Arial Narrow" w:cs="Arial"/>
                <w:iCs/>
                <w:sz w:val="20"/>
                <w:szCs w:val="20"/>
              </w:rPr>
              <w:t>2</w:t>
            </w:r>
          </w:p>
        </w:tc>
        <w:tc>
          <w:tcPr>
            <w:tcW w:w="811" w:type="dxa"/>
            <w:vAlign w:val="center"/>
          </w:tcPr>
          <w:p w14:paraId="0802D51D" w14:textId="77777777" w:rsidR="000307C4" w:rsidRPr="00EB4E0F" w:rsidRDefault="000307C4">
            <w:pPr>
              <w:keepLines/>
              <w:jc w:val="center"/>
              <w:rPr>
                <w:rFonts w:ascii="Arial Narrow" w:hAnsi="Arial Narrow" w:cs="Arial"/>
                <w:iCs/>
                <w:sz w:val="20"/>
                <w:szCs w:val="20"/>
              </w:rPr>
            </w:pPr>
            <w:r w:rsidRPr="00EB4E0F">
              <w:rPr>
                <w:rFonts w:ascii="Arial Narrow" w:hAnsi="Arial Narrow" w:cs="Arial"/>
                <w:iCs/>
                <w:sz w:val="20"/>
                <w:szCs w:val="20"/>
              </w:rPr>
              <w:t>60</w:t>
            </w:r>
          </w:p>
        </w:tc>
        <w:tc>
          <w:tcPr>
            <w:tcW w:w="812" w:type="dxa"/>
            <w:vAlign w:val="center"/>
          </w:tcPr>
          <w:p w14:paraId="6FB663B8" w14:textId="77777777" w:rsidR="000307C4" w:rsidRPr="00EB4E0F" w:rsidRDefault="000307C4">
            <w:pPr>
              <w:keepLines/>
              <w:jc w:val="center"/>
              <w:rPr>
                <w:rFonts w:ascii="Arial Narrow" w:hAnsi="Arial Narrow" w:cs="Arial"/>
                <w:iCs/>
                <w:sz w:val="20"/>
                <w:szCs w:val="20"/>
              </w:rPr>
            </w:pPr>
            <w:r w:rsidRPr="00EB4E0F">
              <w:rPr>
                <w:rFonts w:ascii="Arial Narrow" w:hAnsi="Arial Narrow" w:cs="Arial"/>
                <w:iCs/>
                <w:sz w:val="20"/>
                <w:szCs w:val="20"/>
              </w:rPr>
              <w:t>5</w:t>
            </w:r>
          </w:p>
        </w:tc>
        <w:tc>
          <w:tcPr>
            <w:tcW w:w="1831" w:type="dxa"/>
            <w:gridSpan w:val="2"/>
            <w:vAlign w:val="center"/>
          </w:tcPr>
          <w:p w14:paraId="431C6DCC" w14:textId="77777777" w:rsidR="000307C4" w:rsidRPr="00EB4E0F" w:rsidRDefault="000307C4">
            <w:pPr>
              <w:keepLines/>
              <w:rPr>
                <w:rFonts w:ascii="Arial Narrow" w:hAnsi="Arial Narrow" w:cs="Arial"/>
                <w:iCs/>
                <w:sz w:val="20"/>
                <w:szCs w:val="20"/>
              </w:rPr>
            </w:pPr>
            <w:r w:rsidRPr="00EB4E0F">
              <w:rPr>
                <w:rFonts w:ascii="Arial Narrow" w:hAnsi="Arial Narrow" w:cs="Arial"/>
                <w:iCs/>
                <w:sz w:val="20"/>
                <w:szCs w:val="20"/>
              </w:rPr>
              <w:t>Actos</w:t>
            </w:r>
          </w:p>
        </w:tc>
      </w:tr>
      <w:tr w:rsidR="000307C4" w:rsidRPr="001428E9" w14:paraId="4AA4052C"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E6F9B41" w14:textId="77777777" w:rsidR="000307C4" w:rsidRPr="001428E9" w:rsidRDefault="000307C4">
            <w:pPr>
              <w:rPr>
                <w:rFonts w:ascii="Arial Narrow" w:hAnsi="Arial Narrow" w:cs="Arial"/>
                <w:sz w:val="20"/>
                <w:szCs w:val="20"/>
              </w:rPr>
            </w:pPr>
          </w:p>
        </w:tc>
      </w:tr>
      <w:tr w:rsidR="000307C4" w:rsidRPr="001428E9" w14:paraId="42FC98FF"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1674CDE" w14:textId="77777777" w:rsidR="000307C4" w:rsidRPr="001428E9" w:rsidRDefault="000307C4">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65957D8E"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0B415CE5"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2A54E9D1"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A3C6754"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01BE1384"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4B61CB38"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054258F3"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26F44D33"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r w:rsidR="00D1137D" w:rsidRPr="001428E9" w14:paraId="6D2DCE1C"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0A9ABC13" w14:textId="77777777" w:rsidR="00D1137D" w:rsidRPr="000307C4" w:rsidRDefault="00D1137D">
            <w:pPr>
              <w:keepLines/>
              <w:rPr>
                <w:rFonts w:ascii="Arial Narrow" w:hAnsi="Arial Narrow"/>
                <w:b/>
                <w:bCs/>
                <w:sz w:val="20"/>
                <w:szCs w:val="20"/>
              </w:rPr>
            </w:pPr>
            <w:r w:rsidRPr="00432EBF">
              <w:rPr>
                <w:rFonts w:ascii="Arial Narrow" w:hAnsi="Arial Narrow"/>
                <w:b/>
                <w:bCs/>
                <w:sz w:val="20"/>
                <w:szCs w:val="20"/>
              </w:rPr>
              <w:t xml:space="preserve">Clinical criteria: </w:t>
            </w:r>
          </w:p>
        </w:tc>
      </w:tr>
      <w:tr w:rsidR="00D1137D" w:rsidRPr="001428E9" w14:paraId="693D3196"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39436317" w14:textId="77777777" w:rsidR="00D1137D" w:rsidRPr="000307C4" w:rsidRDefault="00D1137D">
            <w:pPr>
              <w:keepLines/>
              <w:rPr>
                <w:rFonts w:ascii="Arial Narrow" w:hAnsi="Arial Narrow"/>
                <w:sz w:val="20"/>
                <w:szCs w:val="20"/>
              </w:rPr>
            </w:pPr>
            <w:r w:rsidRPr="000307C4">
              <w:rPr>
                <w:rFonts w:ascii="Arial Narrow" w:hAnsi="Arial Narrow"/>
                <w:sz w:val="20"/>
                <w:szCs w:val="20"/>
              </w:rPr>
              <w:t>The condition must be stable for the prescriber to consider the listed maximum quantity of this medicine suitable for this patient</w:t>
            </w:r>
          </w:p>
        </w:tc>
      </w:tr>
    </w:tbl>
    <w:p w14:paraId="094CD2D2" w14:textId="77777777" w:rsidR="00706CF4" w:rsidRDefault="00706CF4" w:rsidP="00733152">
      <w:pPr>
        <w:pStyle w:val="3-BodyText"/>
        <w:numPr>
          <w:ilvl w:val="0"/>
          <w:numId w:val="0"/>
        </w:num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76"/>
        <w:gridCol w:w="747"/>
        <w:gridCol w:w="811"/>
        <w:gridCol w:w="812"/>
        <w:gridCol w:w="1825"/>
        <w:gridCol w:w="6"/>
      </w:tblGrid>
      <w:tr w:rsidR="004B1095" w:rsidRPr="001428E9" w14:paraId="778BB18B" w14:textId="77777777" w:rsidTr="00E5194F">
        <w:trPr>
          <w:cantSplit/>
          <w:trHeight w:val="20"/>
        </w:trPr>
        <w:tc>
          <w:tcPr>
            <w:tcW w:w="3939" w:type="dxa"/>
            <w:vAlign w:val="center"/>
          </w:tcPr>
          <w:p w14:paraId="650D55EC" w14:textId="77777777" w:rsidR="004B1095" w:rsidRPr="001428E9" w:rsidRDefault="004B1095">
            <w:pPr>
              <w:keepLines/>
              <w:rPr>
                <w:rFonts w:ascii="Arial Narrow" w:hAnsi="Arial Narrow" w:cs="Arial"/>
                <w:b/>
                <w:bCs/>
                <w:sz w:val="20"/>
                <w:szCs w:val="20"/>
              </w:rPr>
            </w:pPr>
            <w:r w:rsidRPr="001428E9">
              <w:rPr>
                <w:rFonts w:ascii="Arial Narrow" w:hAnsi="Arial Narrow" w:cs="Arial"/>
                <w:b/>
                <w:bCs/>
                <w:sz w:val="20"/>
                <w:szCs w:val="20"/>
              </w:rPr>
              <w:t>MEDICINAL PRODUCT</w:t>
            </w:r>
          </w:p>
          <w:p w14:paraId="4BA6223D" w14:textId="77777777" w:rsidR="004B1095" w:rsidRPr="001428E9" w:rsidRDefault="004B1095">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76" w:type="dxa"/>
            <w:vAlign w:val="center"/>
          </w:tcPr>
          <w:p w14:paraId="3F7C6064" w14:textId="77777777" w:rsidR="004B1095" w:rsidRPr="001428E9" w:rsidRDefault="004B1095">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747" w:type="dxa"/>
            <w:vAlign w:val="center"/>
          </w:tcPr>
          <w:p w14:paraId="218ABB31" w14:textId="77777777" w:rsidR="004B1095" w:rsidRPr="001428E9" w:rsidRDefault="004B1095">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23BF8A0" w14:textId="77777777" w:rsidR="004B1095" w:rsidRPr="001428E9" w:rsidRDefault="004B1095">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31BE0A50" w14:textId="77777777" w:rsidR="004B1095" w:rsidRPr="001428E9" w:rsidRDefault="004B1095">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629E6006" w14:textId="77777777" w:rsidR="004B1095" w:rsidRPr="001428E9" w:rsidRDefault="004B1095">
            <w:pPr>
              <w:keepLines/>
              <w:jc w:val="center"/>
              <w:rPr>
                <w:rFonts w:ascii="Arial Narrow" w:hAnsi="Arial Narrow" w:cs="Arial"/>
                <w:b/>
                <w:sz w:val="20"/>
                <w:szCs w:val="20"/>
              </w:rPr>
            </w:pPr>
            <w:proofErr w:type="spellStart"/>
            <w:r w:rsidRPr="001428E9">
              <w:rPr>
                <w:rFonts w:ascii="Arial Narrow" w:hAnsi="Arial Narrow" w:cs="Arial"/>
                <w:b/>
                <w:sz w:val="20"/>
                <w:szCs w:val="20"/>
              </w:rPr>
              <w:t>Rpts</w:t>
            </w:r>
            <w:proofErr w:type="spellEnd"/>
          </w:p>
        </w:tc>
        <w:tc>
          <w:tcPr>
            <w:tcW w:w="1831" w:type="dxa"/>
            <w:gridSpan w:val="2"/>
            <w:vAlign w:val="center"/>
          </w:tcPr>
          <w:p w14:paraId="70D6B286" w14:textId="77777777" w:rsidR="004B1095" w:rsidRPr="001428E9" w:rsidRDefault="004B1095">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4B1095" w:rsidRPr="001428E9" w14:paraId="062585BB" w14:textId="77777777" w:rsidTr="00E5194F">
        <w:trPr>
          <w:cantSplit/>
          <w:trHeight w:val="20"/>
        </w:trPr>
        <w:tc>
          <w:tcPr>
            <w:tcW w:w="9016" w:type="dxa"/>
            <w:gridSpan w:val="7"/>
            <w:vAlign w:val="center"/>
          </w:tcPr>
          <w:p w14:paraId="45270CDE" w14:textId="77777777" w:rsidR="004B1095" w:rsidRPr="001428E9" w:rsidRDefault="004B1095">
            <w:pPr>
              <w:keepLines/>
              <w:rPr>
                <w:rFonts w:ascii="Arial Narrow" w:hAnsi="Arial Narrow" w:cs="Arial"/>
                <w:sz w:val="20"/>
                <w:szCs w:val="20"/>
              </w:rPr>
            </w:pPr>
            <w:r w:rsidRPr="00DF6439">
              <w:rPr>
                <w:rFonts w:ascii="Arial Narrow" w:hAnsi="Arial Narrow" w:cs="Arial"/>
                <w:sz w:val="20"/>
                <w:szCs w:val="20"/>
              </w:rPr>
              <w:t>PIOGLITAZONE</w:t>
            </w:r>
          </w:p>
        </w:tc>
      </w:tr>
      <w:tr w:rsidR="004B1095" w:rsidRPr="001428E9" w14:paraId="2A552C9B" w14:textId="77777777" w:rsidTr="00E5194F">
        <w:trPr>
          <w:cantSplit/>
          <w:trHeight w:val="20"/>
        </w:trPr>
        <w:tc>
          <w:tcPr>
            <w:tcW w:w="3939" w:type="dxa"/>
            <w:vAlign w:val="center"/>
          </w:tcPr>
          <w:p w14:paraId="68880BAE" w14:textId="6CC6EFE3" w:rsidR="004B1095" w:rsidRPr="00706CF4" w:rsidRDefault="005653B7">
            <w:pPr>
              <w:keepLines/>
              <w:rPr>
                <w:rFonts w:ascii="Arial Narrow" w:hAnsi="Arial Narrow" w:cs="Arial"/>
                <w:color w:val="000000" w:themeColor="text1"/>
                <w:sz w:val="20"/>
                <w:szCs w:val="20"/>
              </w:rPr>
            </w:pPr>
            <w:r w:rsidRPr="00706CF4">
              <w:rPr>
                <w:rFonts w:ascii="Arial Narrow" w:hAnsi="Arial Narrow" w:cs="Arial"/>
                <w:color w:val="000000" w:themeColor="text1"/>
                <w:sz w:val="20"/>
                <w:szCs w:val="20"/>
              </w:rPr>
              <w:t>p</w:t>
            </w:r>
            <w:r w:rsidR="004B1095" w:rsidRPr="00706CF4">
              <w:rPr>
                <w:rFonts w:ascii="Arial Narrow" w:hAnsi="Arial Narrow" w:cs="Arial"/>
                <w:color w:val="000000" w:themeColor="text1"/>
                <w:sz w:val="20"/>
                <w:szCs w:val="20"/>
              </w:rPr>
              <w:t xml:space="preserve">ioglitazone </w:t>
            </w:r>
            <w:r w:rsidR="004B1095">
              <w:rPr>
                <w:rFonts w:ascii="Arial Narrow" w:hAnsi="Arial Narrow" w:cs="Arial"/>
                <w:color w:val="000000" w:themeColor="text1"/>
                <w:sz w:val="20"/>
                <w:szCs w:val="20"/>
              </w:rPr>
              <w:t>45</w:t>
            </w:r>
            <w:r>
              <w:rPr>
                <w:rFonts w:ascii="Arial Narrow" w:hAnsi="Arial Narrow" w:cs="Arial"/>
                <w:color w:val="000000" w:themeColor="text1"/>
                <w:sz w:val="20"/>
                <w:szCs w:val="20"/>
              </w:rPr>
              <w:t xml:space="preserve"> </w:t>
            </w:r>
            <w:r w:rsidR="004B1095" w:rsidRPr="00706CF4">
              <w:rPr>
                <w:rFonts w:ascii="Arial Narrow" w:hAnsi="Arial Narrow" w:cs="Arial"/>
                <w:color w:val="000000" w:themeColor="text1"/>
                <w:sz w:val="20"/>
                <w:szCs w:val="20"/>
              </w:rPr>
              <w:t>mg tablet, 28</w:t>
            </w:r>
          </w:p>
        </w:tc>
        <w:tc>
          <w:tcPr>
            <w:tcW w:w="876" w:type="dxa"/>
            <w:vAlign w:val="center"/>
          </w:tcPr>
          <w:p w14:paraId="46350D9E" w14:textId="18471B42" w:rsidR="004B1095" w:rsidRDefault="004B1095">
            <w:pPr>
              <w:keepLines/>
              <w:jc w:val="center"/>
              <w:rPr>
                <w:rFonts w:ascii="Arial Narrow" w:hAnsi="Arial Narrow" w:cs="Arial"/>
                <w:sz w:val="20"/>
                <w:szCs w:val="20"/>
              </w:rPr>
            </w:pPr>
            <w:r>
              <w:rPr>
                <w:rFonts w:ascii="Arial Narrow" w:hAnsi="Arial Narrow" w:cs="Arial"/>
                <w:sz w:val="20"/>
                <w:szCs w:val="20"/>
              </w:rPr>
              <w:t>14057W</w:t>
            </w:r>
          </w:p>
          <w:p w14:paraId="7C584674" w14:textId="77777777" w:rsidR="004B1095" w:rsidRDefault="004B1095">
            <w:pPr>
              <w:keepLines/>
              <w:jc w:val="center"/>
              <w:rPr>
                <w:rFonts w:ascii="Arial Narrow" w:hAnsi="Arial Narrow" w:cs="Arial"/>
                <w:sz w:val="12"/>
                <w:szCs w:val="12"/>
              </w:rPr>
            </w:pPr>
            <w:r w:rsidRPr="004472C2">
              <w:rPr>
                <w:rFonts w:ascii="Arial Narrow" w:hAnsi="Arial Narrow" w:cs="Arial"/>
                <w:sz w:val="12"/>
                <w:szCs w:val="12"/>
              </w:rPr>
              <w:t>MP NP</w:t>
            </w:r>
          </w:p>
          <w:p w14:paraId="6193CB19" w14:textId="77777777" w:rsidR="004B1095" w:rsidRPr="00706CF4" w:rsidRDefault="004B1095">
            <w:pPr>
              <w:keepLines/>
              <w:jc w:val="center"/>
              <w:rPr>
                <w:rFonts w:ascii="Arial Narrow" w:hAnsi="Arial Narrow" w:cs="Arial"/>
                <w:sz w:val="20"/>
                <w:szCs w:val="20"/>
              </w:rPr>
            </w:pPr>
            <w:r>
              <w:rPr>
                <w:rFonts w:ascii="Arial Narrow" w:hAnsi="Arial Narrow" w:cs="Arial"/>
                <w:sz w:val="12"/>
                <w:szCs w:val="12"/>
              </w:rPr>
              <w:t>60DD</w:t>
            </w:r>
          </w:p>
        </w:tc>
        <w:tc>
          <w:tcPr>
            <w:tcW w:w="747" w:type="dxa"/>
            <w:vAlign w:val="center"/>
          </w:tcPr>
          <w:p w14:paraId="7DE35AC4" w14:textId="77777777" w:rsidR="004B1095" w:rsidRPr="00706CF4" w:rsidRDefault="004B1095">
            <w:pPr>
              <w:keepLines/>
              <w:jc w:val="center"/>
              <w:rPr>
                <w:rFonts w:ascii="Arial Narrow" w:hAnsi="Arial Narrow" w:cs="Arial"/>
                <w:sz w:val="20"/>
                <w:szCs w:val="20"/>
              </w:rPr>
            </w:pPr>
            <w:r>
              <w:rPr>
                <w:rFonts w:ascii="Arial Narrow" w:hAnsi="Arial Narrow" w:cs="Arial"/>
                <w:sz w:val="20"/>
                <w:szCs w:val="20"/>
              </w:rPr>
              <w:t>2</w:t>
            </w:r>
          </w:p>
        </w:tc>
        <w:tc>
          <w:tcPr>
            <w:tcW w:w="811" w:type="dxa"/>
            <w:vAlign w:val="center"/>
          </w:tcPr>
          <w:p w14:paraId="161E057F" w14:textId="77777777" w:rsidR="004B1095" w:rsidRPr="00706CF4" w:rsidRDefault="004B1095">
            <w:pPr>
              <w:keepLines/>
              <w:jc w:val="center"/>
              <w:rPr>
                <w:rFonts w:ascii="Arial Narrow" w:hAnsi="Arial Narrow" w:cs="Arial"/>
                <w:sz w:val="20"/>
                <w:szCs w:val="20"/>
              </w:rPr>
            </w:pPr>
            <w:r>
              <w:rPr>
                <w:rFonts w:ascii="Arial Narrow" w:hAnsi="Arial Narrow" w:cs="Arial"/>
                <w:sz w:val="20"/>
                <w:szCs w:val="20"/>
              </w:rPr>
              <w:t>56</w:t>
            </w:r>
          </w:p>
        </w:tc>
        <w:tc>
          <w:tcPr>
            <w:tcW w:w="812" w:type="dxa"/>
            <w:vAlign w:val="center"/>
          </w:tcPr>
          <w:p w14:paraId="18C58905" w14:textId="77777777" w:rsidR="004B1095" w:rsidRPr="00706CF4" w:rsidRDefault="004B1095">
            <w:pPr>
              <w:keepLines/>
              <w:jc w:val="center"/>
              <w:rPr>
                <w:rFonts w:ascii="Arial Narrow" w:hAnsi="Arial Narrow" w:cs="Arial"/>
                <w:sz w:val="20"/>
                <w:szCs w:val="20"/>
              </w:rPr>
            </w:pPr>
            <w:r w:rsidRPr="00706CF4">
              <w:rPr>
                <w:rFonts w:ascii="Arial Narrow" w:hAnsi="Arial Narrow" w:cs="Arial"/>
                <w:sz w:val="20"/>
                <w:szCs w:val="20"/>
              </w:rPr>
              <w:t>5</w:t>
            </w:r>
          </w:p>
        </w:tc>
        <w:tc>
          <w:tcPr>
            <w:tcW w:w="1831" w:type="dxa"/>
            <w:gridSpan w:val="2"/>
            <w:vAlign w:val="center"/>
          </w:tcPr>
          <w:p w14:paraId="6D263AEA" w14:textId="77C539A3" w:rsidR="004B1095" w:rsidRDefault="005653B7">
            <w:pPr>
              <w:keepLines/>
              <w:rPr>
                <w:rFonts w:ascii="Arial Narrow" w:hAnsi="Arial Narrow" w:cs="Arial"/>
                <w:sz w:val="20"/>
                <w:szCs w:val="20"/>
              </w:rPr>
            </w:pPr>
            <w:r>
              <w:rPr>
                <w:rFonts w:ascii="Arial Narrow" w:hAnsi="Arial Narrow" w:cs="Arial"/>
                <w:sz w:val="20"/>
                <w:szCs w:val="20"/>
              </w:rPr>
              <w:t>APOTEX</w:t>
            </w:r>
            <w:r w:rsidR="004B1095">
              <w:rPr>
                <w:rFonts w:ascii="Arial Narrow" w:hAnsi="Arial Narrow" w:cs="Arial"/>
                <w:sz w:val="20"/>
                <w:szCs w:val="20"/>
              </w:rPr>
              <w:t>-Pioglitazone</w:t>
            </w:r>
          </w:p>
          <w:p w14:paraId="6EAF0264" w14:textId="31FD1E32" w:rsidR="004B1095" w:rsidRDefault="004B1095">
            <w:pPr>
              <w:keepLines/>
              <w:rPr>
                <w:rFonts w:ascii="Arial Narrow" w:hAnsi="Arial Narrow" w:cs="Arial"/>
                <w:sz w:val="20"/>
                <w:szCs w:val="20"/>
              </w:rPr>
            </w:pPr>
            <w:r>
              <w:rPr>
                <w:rFonts w:ascii="Arial Narrow" w:hAnsi="Arial Narrow" w:cs="Arial"/>
                <w:sz w:val="20"/>
                <w:szCs w:val="20"/>
              </w:rPr>
              <w:t>ARX-</w:t>
            </w:r>
            <w:r w:rsidR="005653B7">
              <w:rPr>
                <w:rFonts w:ascii="Arial Narrow" w:hAnsi="Arial Narrow" w:cs="Arial"/>
                <w:sz w:val="20"/>
                <w:szCs w:val="20"/>
              </w:rPr>
              <w:t>PIOGLITAZONE</w:t>
            </w:r>
          </w:p>
          <w:p w14:paraId="4AFB9902" w14:textId="77777777" w:rsidR="004B1095" w:rsidRDefault="004B1095">
            <w:pPr>
              <w:keepLines/>
              <w:rPr>
                <w:rFonts w:ascii="Arial Narrow" w:hAnsi="Arial Narrow" w:cs="Arial"/>
                <w:sz w:val="20"/>
                <w:szCs w:val="20"/>
              </w:rPr>
            </w:pPr>
            <w:r>
              <w:rPr>
                <w:rFonts w:ascii="Arial Narrow" w:hAnsi="Arial Narrow" w:cs="Arial"/>
                <w:sz w:val="20"/>
                <w:szCs w:val="20"/>
              </w:rPr>
              <w:t>Actos</w:t>
            </w:r>
          </w:p>
          <w:p w14:paraId="3129C41C" w14:textId="77777777" w:rsidR="004B1095" w:rsidRPr="001428E9" w:rsidRDefault="004B1095">
            <w:pPr>
              <w:keepLines/>
              <w:rPr>
                <w:rFonts w:ascii="Arial Narrow" w:hAnsi="Arial Narrow" w:cs="Arial"/>
                <w:sz w:val="20"/>
                <w:szCs w:val="20"/>
              </w:rPr>
            </w:pPr>
            <w:proofErr w:type="spellStart"/>
            <w:r>
              <w:rPr>
                <w:rFonts w:ascii="Arial Narrow" w:hAnsi="Arial Narrow" w:cs="Arial"/>
                <w:sz w:val="20"/>
                <w:szCs w:val="20"/>
              </w:rPr>
              <w:t>Vexazone</w:t>
            </w:r>
            <w:proofErr w:type="spellEnd"/>
          </w:p>
        </w:tc>
      </w:tr>
      <w:tr w:rsidR="004B1095" w:rsidRPr="0079288F" w14:paraId="2D536792" w14:textId="77777777" w:rsidTr="00E5194F">
        <w:trPr>
          <w:cantSplit/>
          <w:trHeight w:val="20"/>
        </w:trPr>
        <w:tc>
          <w:tcPr>
            <w:tcW w:w="3939" w:type="dxa"/>
            <w:vAlign w:val="center"/>
          </w:tcPr>
          <w:p w14:paraId="209D0642" w14:textId="1C9A171C" w:rsidR="004B1095" w:rsidRPr="00EB4E0F" w:rsidRDefault="004B1095">
            <w:pPr>
              <w:keepLines/>
              <w:rPr>
                <w:rFonts w:ascii="Arial Narrow" w:hAnsi="Arial Narrow" w:cs="Arial"/>
                <w:iCs/>
                <w:color w:val="000000" w:themeColor="text1"/>
                <w:sz w:val="20"/>
                <w:szCs w:val="20"/>
              </w:rPr>
            </w:pPr>
            <w:r w:rsidRPr="00EB4E0F">
              <w:rPr>
                <w:rFonts w:ascii="Arial Narrow" w:hAnsi="Arial Narrow" w:cs="Arial"/>
                <w:iCs/>
                <w:color w:val="000000" w:themeColor="text1"/>
                <w:sz w:val="20"/>
                <w:szCs w:val="20"/>
              </w:rPr>
              <w:t>pioglitazone 45 mg tablet, 30</w:t>
            </w:r>
          </w:p>
        </w:tc>
        <w:tc>
          <w:tcPr>
            <w:tcW w:w="876" w:type="dxa"/>
            <w:vAlign w:val="center"/>
          </w:tcPr>
          <w:p w14:paraId="4E7C2423" w14:textId="77777777" w:rsidR="004B1095" w:rsidRPr="00EB4E0F" w:rsidRDefault="004B1095">
            <w:pPr>
              <w:keepLines/>
              <w:jc w:val="center"/>
              <w:rPr>
                <w:rFonts w:ascii="Arial Narrow" w:hAnsi="Arial Narrow" w:cs="Arial"/>
                <w:iCs/>
                <w:sz w:val="20"/>
                <w:szCs w:val="20"/>
              </w:rPr>
            </w:pPr>
            <w:r w:rsidRPr="00EB4E0F">
              <w:rPr>
                <w:rFonts w:ascii="Arial Narrow" w:hAnsi="Arial Narrow" w:cs="Arial"/>
                <w:iCs/>
                <w:sz w:val="20"/>
                <w:szCs w:val="20"/>
              </w:rPr>
              <w:t>NEW</w:t>
            </w:r>
          </w:p>
          <w:p w14:paraId="4305E48C" w14:textId="0B8339E5" w:rsidR="00B64601" w:rsidRPr="00EB4E0F" w:rsidRDefault="00B64601">
            <w:pPr>
              <w:keepLines/>
              <w:jc w:val="center"/>
              <w:rPr>
                <w:rFonts w:ascii="Arial Narrow" w:hAnsi="Arial Narrow" w:cs="Arial"/>
                <w:iCs/>
                <w:sz w:val="20"/>
                <w:szCs w:val="20"/>
              </w:rPr>
            </w:pPr>
            <w:r w:rsidRPr="00EB4E0F">
              <w:rPr>
                <w:rFonts w:ascii="Arial Narrow" w:hAnsi="Arial Narrow" w:cs="Arial"/>
                <w:iCs/>
                <w:sz w:val="12"/>
                <w:szCs w:val="12"/>
              </w:rPr>
              <w:t>MP NP</w:t>
            </w:r>
          </w:p>
        </w:tc>
        <w:tc>
          <w:tcPr>
            <w:tcW w:w="747" w:type="dxa"/>
            <w:vAlign w:val="center"/>
          </w:tcPr>
          <w:p w14:paraId="541DAF24" w14:textId="77777777" w:rsidR="004B1095" w:rsidRPr="00EB4E0F" w:rsidRDefault="004B1095">
            <w:pPr>
              <w:keepLines/>
              <w:jc w:val="center"/>
              <w:rPr>
                <w:rFonts w:ascii="Arial Narrow" w:hAnsi="Arial Narrow" w:cs="Arial"/>
                <w:iCs/>
                <w:sz w:val="20"/>
                <w:szCs w:val="20"/>
              </w:rPr>
            </w:pPr>
            <w:r w:rsidRPr="00EB4E0F">
              <w:rPr>
                <w:rFonts w:ascii="Arial Narrow" w:hAnsi="Arial Narrow" w:cs="Arial"/>
                <w:iCs/>
                <w:sz w:val="20"/>
                <w:szCs w:val="20"/>
              </w:rPr>
              <w:t>2</w:t>
            </w:r>
          </w:p>
        </w:tc>
        <w:tc>
          <w:tcPr>
            <w:tcW w:w="811" w:type="dxa"/>
            <w:vAlign w:val="center"/>
          </w:tcPr>
          <w:p w14:paraId="11D4E195" w14:textId="77777777" w:rsidR="004B1095" w:rsidRPr="00EB4E0F" w:rsidRDefault="004B1095">
            <w:pPr>
              <w:keepLines/>
              <w:jc w:val="center"/>
              <w:rPr>
                <w:rFonts w:ascii="Arial Narrow" w:hAnsi="Arial Narrow" w:cs="Arial"/>
                <w:iCs/>
                <w:sz w:val="20"/>
                <w:szCs w:val="20"/>
              </w:rPr>
            </w:pPr>
            <w:r w:rsidRPr="00EB4E0F">
              <w:rPr>
                <w:rFonts w:ascii="Arial Narrow" w:hAnsi="Arial Narrow" w:cs="Arial"/>
                <w:iCs/>
                <w:sz w:val="20"/>
                <w:szCs w:val="20"/>
              </w:rPr>
              <w:t>60</w:t>
            </w:r>
          </w:p>
        </w:tc>
        <w:tc>
          <w:tcPr>
            <w:tcW w:w="812" w:type="dxa"/>
            <w:vAlign w:val="center"/>
          </w:tcPr>
          <w:p w14:paraId="2EDEBB04" w14:textId="77777777" w:rsidR="004B1095" w:rsidRPr="00EB4E0F" w:rsidRDefault="004B1095">
            <w:pPr>
              <w:keepLines/>
              <w:jc w:val="center"/>
              <w:rPr>
                <w:rFonts w:ascii="Arial Narrow" w:hAnsi="Arial Narrow" w:cs="Arial"/>
                <w:iCs/>
                <w:sz w:val="20"/>
                <w:szCs w:val="20"/>
              </w:rPr>
            </w:pPr>
            <w:r w:rsidRPr="00EB4E0F">
              <w:rPr>
                <w:rFonts w:ascii="Arial Narrow" w:hAnsi="Arial Narrow" w:cs="Arial"/>
                <w:iCs/>
                <w:sz w:val="20"/>
                <w:szCs w:val="20"/>
              </w:rPr>
              <w:t>5</w:t>
            </w:r>
          </w:p>
        </w:tc>
        <w:tc>
          <w:tcPr>
            <w:tcW w:w="1831" w:type="dxa"/>
            <w:gridSpan w:val="2"/>
            <w:vAlign w:val="center"/>
          </w:tcPr>
          <w:p w14:paraId="31B95089" w14:textId="77777777" w:rsidR="004B1095" w:rsidRPr="00EB4E0F" w:rsidRDefault="004B1095">
            <w:pPr>
              <w:keepLines/>
              <w:rPr>
                <w:rFonts w:ascii="Arial Narrow" w:hAnsi="Arial Narrow" w:cs="Arial"/>
                <w:iCs/>
                <w:sz w:val="20"/>
                <w:szCs w:val="20"/>
              </w:rPr>
            </w:pPr>
            <w:r w:rsidRPr="00EB4E0F">
              <w:rPr>
                <w:rFonts w:ascii="Arial Narrow" w:hAnsi="Arial Narrow" w:cs="Arial"/>
                <w:iCs/>
                <w:sz w:val="20"/>
                <w:szCs w:val="20"/>
              </w:rPr>
              <w:t>Actos</w:t>
            </w:r>
          </w:p>
        </w:tc>
      </w:tr>
      <w:tr w:rsidR="004B1095" w:rsidRPr="001428E9" w14:paraId="1DC17F03"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3B910AC" w14:textId="77777777" w:rsidR="004B1095" w:rsidRPr="001428E9" w:rsidRDefault="004B1095">
            <w:pPr>
              <w:rPr>
                <w:rFonts w:ascii="Arial Narrow" w:hAnsi="Arial Narrow" w:cs="Arial"/>
                <w:sz w:val="20"/>
                <w:szCs w:val="20"/>
              </w:rPr>
            </w:pPr>
          </w:p>
        </w:tc>
      </w:tr>
      <w:tr w:rsidR="004B1095" w:rsidRPr="001428E9" w14:paraId="5D7BF77B" w14:textId="77777777" w:rsidTr="00E5194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332588E" w14:textId="77777777" w:rsidR="004B1095" w:rsidRPr="001428E9" w:rsidRDefault="004B1095">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5843F6E0"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1C39BFC"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67830DEB"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40D264C"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7D4DA389" w14:textId="77777777" w:rsidTr="00E5194F">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C0D178F"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35585B93"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3E6EA262"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r w:rsidR="00D1137D" w:rsidRPr="001428E9" w14:paraId="566D8F84"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25129F14" w14:textId="77777777" w:rsidR="00D1137D" w:rsidRPr="000307C4" w:rsidRDefault="00D1137D">
            <w:pPr>
              <w:keepLines/>
              <w:rPr>
                <w:rFonts w:ascii="Arial Narrow" w:hAnsi="Arial Narrow"/>
                <w:b/>
                <w:bCs/>
                <w:sz w:val="20"/>
                <w:szCs w:val="20"/>
              </w:rPr>
            </w:pPr>
            <w:r w:rsidRPr="00432EBF">
              <w:rPr>
                <w:rFonts w:ascii="Arial Narrow" w:hAnsi="Arial Narrow"/>
                <w:b/>
                <w:bCs/>
                <w:sz w:val="20"/>
                <w:szCs w:val="20"/>
              </w:rPr>
              <w:t xml:space="preserve">Clinical criteria: </w:t>
            </w:r>
          </w:p>
        </w:tc>
      </w:tr>
      <w:tr w:rsidR="00D1137D" w:rsidRPr="001428E9" w14:paraId="6C72BE0F" w14:textId="77777777" w:rsidTr="00E5194F">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3F138F71" w14:textId="77777777" w:rsidR="00D1137D" w:rsidRPr="000307C4" w:rsidRDefault="00D1137D">
            <w:pPr>
              <w:keepLines/>
              <w:rPr>
                <w:rFonts w:ascii="Arial Narrow" w:hAnsi="Arial Narrow"/>
                <w:sz w:val="20"/>
                <w:szCs w:val="20"/>
              </w:rPr>
            </w:pPr>
            <w:r w:rsidRPr="000307C4">
              <w:rPr>
                <w:rFonts w:ascii="Arial Narrow" w:hAnsi="Arial Narrow"/>
                <w:sz w:val="20"/>
                <w:szCs w:val="20"/>
              </w:rPr>
              <w:t>The condition must be stable for the prescriber to consider the listed maximum quantity of this medicine suitable for this patient</w:t>
            </w:r>
          </w:p>
        </w:tc>
      </w:tr>
    </w:tbl>
    <w:p w14:paraId="6B87ECD5" w14:textId="3800ECDB" w:rsidR="00702F4F" w:rsidRPr="00D1612A" w:rsidRDefault="00D1612A" w:rsidP="00BB1EA9">
      <w:pPr>
        <w:pStyle w:val="3-BodyText"/>
        <w:rPr>
          <w:szCs w:val="24"/>
        </w:rPr>
      </w:pPr>
      <w:r w:rsidRPr="00D1612A">
        <w:t xml:space="preserve">The submission requested the listing of the new 30-pack </w:t>
      </w:r>
      <w:r w:rsidR="00FE6764">
        <w:t xml:space="preserve">Actos </w:t>
      </w:r>
      <w:r w:rsidRPr="00D1612A">
        <w:t xml:space="preserve">under the same restrictions as the currently </w:t>
      </w:r>
      <w:r>
        <w:t>PBS-</w:t>
      </w:r>
      <w:r w:rsidRPr="00D1612A">
        <w:t xml:space="preserve">listed 28-pack pioglitazone tablets across all strengths. However, due to the larger pack size, the submission also requested an increase in the maximum quantities to 30 and 60 tablets for 30-day and 60-day </w:t>
      </w:r>
      <w:r w:rsidR="00851799" w:rsidRPr="00851799">
        <w:t xml:space="preserve">MDQ </w:t>
      </w:r>
      <w:r w:rsidRPr="00D1612A">
        <w:t>listings, respectively.</w:t>
      </w:r>
    </w:p>
    <w:p w14:paraId="745A0653" w14:textId="77777777" w:rsidR="005221BF" w:rsidRDefault="4AE60879" w:rsidP="77DBF405">
      <w:pPr>
        <w:pStyle w:val="3-BodyText"/>
        <w:rPr>
          <w:iCs/>
          <w:szCs w:val="24"/>
        </w:rPr>
      </w:pPr>
      <w:r w:rsidRPr="00D1612A">
        <w:t xml:space="preserve">The submission did not request that the 30-pack </w:t>
      </w:r>
      <w:r w:rsidR="154B2453" w:rsidRPr="00184D15">
        <w:t>Actos</w:t>
      </w:r>
      <w:r w:rsidR="154B2453">
        <w:t xml:space="preserve"> </w:t>
      </w:r>
      <w:r w:rsidRPr="00D1612A">
        <w:t xml:space="preserve">be considered equivalent to the currently PBS-listed 28-pack pioglitazone </w:t>
      </w:r>
      <w:r w:rsidR="0D1F5A25">
        <w:t xml:space="preserve">tablets </w:t>
      </w:r>
      <w:r w:rsidRPr="00D1612A">
        <w:t>of the same strength</w:t>
      </w:r>
      <w:r w:rsidR="1E8C699E">
        <w:t>s</w:t>
      </w:r>
      <w:r w:rsidRPr="00D1612A">
        <w:t xml:space="preserve"> for the purposes of substitution (i.e., ‘a’-flagged to each other in the Schedule). </w:t>
      </w:r>
      <w:r w:rsidRPr="77DBF405">
        <w:t xml:space="preserve">The PBAC </w:t>
      </w:r>
      <w:r w:rsidR="004E0F71">
        <w:t xml:space="preserve">recalled it </w:t>
      </w:r>
      <w:r w:rsidR="1F2DAB0D">
        <w:t xml:space="preserve">had previously </w:t>
      </w:r>
      <w:r w:rsidRPr="77DBF405">
        <w:t xml:space="preserve">advised </w:t>
      </w:r>
      <w:r w:rsidR="59CC0F3D">
        <w:t xml:space="preserve">that </w:t>
      </w:r>
      <w:r w:rsidRPr="77DBF405">
        <w:t xml:space="preserve">the new pack sizes of rivaroxaban (Xarelto®) tablets should not be considered equivalent for the purposes of substitution with any brands of </w:t>
      </w:r>
      <w:r w:rsidR="1F2DAB0D">
        <w:t xml:space="preserve">any </w:t>
      </w:r>
      <w:r w:rsidRPr="77DBF405">
        <w:t>existing pack sizes, noting that allowing substitution between pack sizes may result in increased fees to Government through broken pack fees</w:t>
      </w:r>
      <w:r w:rsidR="5C207FF3" w:rsidRPr="0079288F">
        <w:rPr>
          <w:iCs/>
          <w:szCs w:val="24"/>
        </w:rPr>
        <w:t xml:space="preserve"> </w:t>
      </w:r>
      <w:r w:rsidR="5C207FF3" w:rsidRPr="77DBF405">
        <w:t>(paragraph 6.9, rivaroxaban</w:t>
      </w:r>
      <w:r w:rsidR="5C207FF3" w:rsidRPr="77DBF405">
        <w:rPr>
          <w:snapToGrid w:val="0"/>
          <w:color w:val="000000" w:themeColor="text1"/>
        </w:rPr>
        <w:t xml:space="preserve"> Public Summary Document (PSD), November 2024 PBAC meeting).</w:t>
      </w:r>
    </w:p>
    <w:p w14:paraId="517A216B" w14:textId="1C473F74" w:rsidR="00D1612A" w:rsidRPr="0079288F" w:rsidRDefault="15216239" w:rsidP="77DBF405">
      <w:pPr>
        <w:pStyle w:val="3-BodyText"/>
      </w:pPr>
      <w:r w:rsidRPr="77DBF405">
        <w:t xml:space="preserve">The PBAC </w:t>
      </w:r>
      <w:r w:rsidR="004E0F71">
        <w:t xml:space="preserve">considered </w:t>
      </w:r>
      <w:r w:rsidR="00604F9B">
        <w:t xml:space="preserve">that </w:t>
      </w:r>
      <w:r w:rsidR="00546F2F">
        <w:t>it would not be appropriate</w:t>
      </w:r>
      <w:r w:rsidR="004E0F71" w:rsidRPr="77DBF405">
        <w:t xml:space="preserve"> </w:t>
      </w:r>
      <w:r w:rsidR="0030663A">
        <w:t xml:space="preserve">for the </w:t>
      </w:r>
      <w:r w:rsidR="00700121" w:rsidRPr="00D1612A">
        <w:t xml:space="preserve">30-pack </w:t>
      </w:r>
      <w:r w:rsidR="00700121" w:rsidRPr="00184D15">
        <w:t>Actos</w:t>
      </w:r>
      <w:r w:rsidR="00700121">
        <w:t xml:space="preserve"> to </w:t>
      </w:r>
      <w:r w:rsidR="00700121" w:rsidRPr="00D1612A">
        <w:t xml:space="preserve">be considered equivalent to the currently PBS-listed 28-pack pioglitazone </w:t>
      </w:r>
      <w:r w:rsidR="00700121">
        <w:t xml:space="preserve">tablets </w:t>
      </w:r>
      <w:r w:rsidR="00700121" w:rsidRPr="00D1612A">
        <w:t>of the same strength</w:t>
      </w:r>
      <w:r w:rsidR="00700121">
        <w:t>s</w:t>
      </w:r>
      <w:r w:rsidR="00700121" w:rsidRPr="00D1612A">
        <w:t xml:space="preserve"> for the purposes of substitution (i.e., ‘a’-flagged in the Schedule)</w:t>
      </w:r>
      <w:r w:rsidR="007964ED">
        <w:t>,</w:t>
      </w:r>
      <w:r w:rsidR="00700121">
        <w:t xml:space="preserve"> due to the</w:t>
      </w:r>
      <w:r w:rsidR="00542290">
        <w:t xml:space="preserve"> potential increase in government expenditure through broken pack fees</w:t>
      </w:r>
      <w:r w:rsidR="00700121" w:rsidRPr="00D1612A">
        <w:t>.</w:t>
      </w:r>
    </w:p>
    <w:p w14:paraId="2ED0381C" w14:textId="77777777" w:rsidR="005221BF" w:rsidRDefault="00C27C1C" w:rsidP="00303CFE">
      <w:pPr>
        <w:pStyle w:val="2-SectionHeading"/>
      </w:pPr>
      <w:r w:rsidRPr="002E3FD4">
        <w:lastRenderedPageBreak/>
        <w:t>Comparator</w:t>
      </w:r>
    </w:p>
    <w:p w14:paraId="1184BA9A" w14:textId="13F4BBAB" w:rsidR="00C27C1C" w:rsidRPr="0079288F" w:rsidRDefault="00C27C1C" w:rsidP="00FD46BD">
      <w:pPr>
        <w:pStyle w:val="3-BodyText"/>
        <w:rPr>
          <w:color w:val="000000" w:themeColor="text1"/>
        </w:rPr>
      </w:pPr>
      <w:r w:rsidRPr="00A6439B">
        <w:t xml:space="preserve">The </w:t>
      </w:r>
      <w:r w:rsidRPr="00BF2340">
        <w:rPr>
          <w:color w:val="000000" w:themeColor="text1"/>
        </w:rPr>
        <w:t xml:space="preserve">submission nominated </w:t>
      </w:r>
      <w:r w:rsidR="00AD4EF5" w:rsidRPr="00BF2340">
        <w:rPr>
          <w:color w:val="000000" w:themeColor="text1"/>
        </w:rPr>
        <w:t xml:space="preserve">the currently PBS-listed </w:t>
      </w:r>
      <w:r w:rsidR="00BF2340" w:rsidRPr="00BF2340">
        <w:rPr>
          <w:color w:val="000000" w:themeColor="text1"/>
        </w:rPr>
        <w:t>28-tablet packs of Actos as the main comparator.</w:t>
      </w:r>
      <w:r w:rsidR="00EB7210" w:rsidRPr="00BF2340">
        <w:rPr>
          <w:color w:val="000000" w:themeColor="text1"/>
        </w:rPr>
        <w:t xml:space="preserve"> </w:t>
      </w:r>
      <w:r w:rsidR="00EB7210" w:rsidRPr="0079288F">
        <w:rPr>
          <w:color w:val="000000" w:themeColor="text1"/>
        </w:rPr>
        <w:t>This was</w:t>
      </w:r>
      <w:r w:rsidR="005221BF">
        <w:rPr>
          <w:color w:val="000000" w:themeColor="text1"/>
        </w:rPr>
        <w:t xml:space="preserve"> </w:t>
      </w:r>
      <w:r w:rsidR="00EB7210" w:rsidRPr="0079288F">
        <w:rPr>
          <w:color w:val="000000" w:themeColor="text1"/>
        </w:rPr>
        <w:t>appropriate.</w:t>
      </w:r>
    </w:p>
    <w:p w14:paraId="0436B7D8" w14:textId="7BF8303A" w:rsidR="00C27C1C" w:rsidRDefault="00C27C1C" w:rsidP="0079250E">
      <w:pPr>
        <w:pStyle w:val="Heading1"/>
        <w:keepLines/>
        <w:numPr>
          <w:ilvl w:val="0"/>
          <w:numId w:val="2"/>
        </w:numPr>
        <w:spacing w:before="240"/>
        <w:ind w:left="709" w:hanging="709"/>
        <w:rPr>
          <w:sz w:val="32"/>
          <w:szCs w:val="32"/>
        </w:rPr>
      </w:pPr>
      <w:r w:rsidRPr="00A6439B">
        <w:rPr>
          <w:sz w:val="32"/>
          <w:szCs w:val="32"/>
        </w:rPr>
        <w:t>Consideration of the evidence</w:t>
      </w:r>
    </w:p>
    <w:p w14:paraId="32470DC1" w14:textId="77777777" w:rsidR="001A1E16" w:rsidRPr="006E1229" w:rsidRDefault="001A1E16" w:rsidP="001A1E16">
      <w:pPr>
        <w:pStyle w:val="4-SubsectionHeading"/>
        <w:keepNext w:val="0"/>
      </w:pPr>
      <w:r w:rsidRPr="006E1229">
        <w:rPr>
          <w:lang w:eastAsia="en-US"/>
        </w:rPr>
        <w:t>Sponsor</w:t>
      </w:r>
      <w:r w:rsidRPr="006E1229">
        <w:t xml:space="preserve"> hearing</w:t>
      </w:r>
    </w:p>
    <w:p w14:paraId="59EDEF16" w14:textId="1F3F1404" w:rsidR="00914675" w:rsidRPr="00AD3341" w:rsidRDefault="00D04CE8" w:rsidP="00D04CE8">
      <w:pPr>
        <w:pStyle w:val="3-BodyText"/>
      </w:pPr>
      <w:r w:rsidRPr="00F91542">
        <w:rPr>
          <w:rFonts w:ascii="Calibri" w:hAnsi="Calibri" w:cs="Calibri"/>
          <w:bCs/>
          <w:snapToGrid w:val="0"/>
        </w:rPr>
        <w:t>There was no hearing for this item.</w:t>
      </w:r>
    </w:p>
    <w:p w14:paraId="785E6D5F" w14:textId="77777777" w:rsidR="00AD3341" w:rsidRPr="006E1229" w:rsidRDefault="00AD3341" w:rsidP="00AD3341">
      <w:pPr>
        <w:pStyle w:val="4-SubsectionHeading"/>
        <w:keepNext w:val="0"/>
        <w:rPr>
          <w:lang w:eastAsia="en-US"/>
        </w:rPr>
      </w:pPr>
      <w:r w:rsidRPr="006E1229">
        <w:rPr>
          <w:lang w:eastAsia="en-US"/>
        </w:rPr>
        <w:t>Consumer comments</w:t>
      </w:r>
    </w:p>
    <w:p w14:paraId="322C392E" w14:textId="11D07F81" w:rsidR="00AD3341" w:rsidRPr="00914675" w:rsidRDefault="006C3C94" w:rsidP="006C3C94">
      <w:pPr>
        <w:pStyle w:val="3-BodyText"/>
      </w:pPr>
      <w:r w:rsidRPr="006C3C94">
        <w:t>The PBAC noted that no consumer comments were received for this item</w:t>
      </w:r>
      <w:r w:rsidR="00E46592">
        <w:t>.</w:t>
      </w:r>
    </w:p>
    <w:p w14:paraId="3647EFA0" w14:textId="77777777" w:rsidR="009D62F9" w:rsidRPr="00A6439B" w:rsidRDefault="009D62F9" w:rsidP="009D62F9">
      <w:pPr>
        <w:pStyle w:val="4-SubsectionHeading"/>
        <w:keepNext w:val="0"/>
        <w:rPr>
          <w:lang w:eastAsia="en-US"/>
        </w:rPr>
      </w:pPr>
      <w:r>
        <w:rPr>
          <w:lang w:eastAsia="en-US"/>
        </w:rPr>
        <w:t>Rationale for requested listing</w:t>
      </w:r>
    </w:p>
    <w:p w14:paraId="68E5B4CF" w14:textId="252DCCAA" w:rsidR="00176DCB" w:rsidRDefault="00C95B0B" w:rsidP="00C95B0B">
      <w:pPr>
        <w:pStyle w:val="3-BodyText"/>
        <w:rPr>
          <w:lang w:eastAsia="en-US"/>
        </w:rPr>
      </w:pPr>
      <w:r w:rsidRPr="00C95B0B">
        <w:rPr>
          <w:lang w:eastAsia="en-US"/>
        </w:rPr>
        <w:t xml:space="preserve">The submission noted that on 25 October 2024, the sponsor lodged a Minimum Stockholding Requirement Breach Notification to the PBS </w:t>
      </w:r>
      <w:r w:rsidR="00823077" w:rsidRPr="00823077">
        <w:rPr>
          <w:lang w:eastAsia="en-US"/>
        </w:rPr>
        <w:t>for Actos 15</w:t>
      </w:r>
      <w:r w:rsidR="00644161">
        <w:rPr>
          <w:lang w:eastAsia="en-US"/>
        </w:rPr>
        <w:t> </w:t>
      </w:r>
      <w:r w:rsidR="00823077" w:rsidRPr="00823077">
        <w:rPr>
          <w:lang w:eastAsia="en-US"/>
        </w:rPr>
        <w:t>mg and 30</w:t>
      </w:r>
      <w:r w:rsidR="00644161">
        <w:rPr>
          <w:lang w:eastAsia="en-US"/>
        </w:rPr>
        <w:t> </w:t>
      </w:r>
      <w:r w:rsidR="00823077" w:rsidRPr="00823077">
        <w:rPr>
          <w:lang w:eastAsia="en-US"/>
        </w:rPr>
        <w:t>mg tablets</w:t>
      </w:r>
      <w:r w:rsidRPr="00C95B0B">
        <w:rPr>
          <w:lang w:eastAsia="en-US"/>
        </w:rPr>
        <w:t>. The submission indicated that the current and anticipated shortages are due to limited supplies from the previous manufacturer and the relocation of manufacturing to a new site</w:t>
      </w:r>
      <w:r>
        <w:rPr>
          <w:lang w:eastAsia="en-US"/>
        </w:rPr>
        <w:t>,</w:t>
      </w:r>
      <w:r w:rsidRPr="00C95B0B">
        <w:rPr>
          <w:lang w:eastAsia="en-US"/>
        </w:rPr>
        <w:t xml:space="preserve"> resulting in the change to pack size from 28 to 30 tablets.</w:t>
      </w:r>
    </w:p>
    <w:p w14:paraId="2E2819F6" w14:textId="2DC4B6C9" w:rsidR="004477BB" w:rsidRPr="0079288F" w:rsidRDefault="00DA5C3D" w:rsidP="001640BD">
      <w:pPr>
        <w:pStyle w:val="3-BodyText"/>
        <w:rPr>
          <w:iCs/>
          <w:lang w:eastAsia="en-US"/>
        </w:rPr>
      </w:pPr>
      <w:r w:rsidRPr="0079288F">
        <w:rPr>
          <w:iCs/>
          <w:lang w:eastAsia="en-US"/>
        </w:rPr>
        <w:t xml:space="preserve">The </w:t>
      </w:r>
      <w:r w:rsidR="001E5B06">
        <w:t>evaluation</w:t>
      </w:r>
      <w:r w:rsidRPr="0079288F">
        <w:rPr>
          <w:iCs/>
          <w:lang w:eastAsia="en-US"/>
        </w:rPr>
        <w:t xml:space="preserve"> provided a summary of the currently PBS-listed brands of pioglitazone and their shortage status as of 14 April 2025 in </w:t>
      </w:r>
      <w:r w:rsidR="00CC10AA" w:rsidRPr="0079288F">
        <w:rPr>
          <w:iCs/>
        </w:rPr>
        <w:fldChar w:fldCharType="begin"/>
      </w:r>
      <w:r w:rsidR="00CC10AA" w:rsidRPr="0079288F">
        <w:rPr>
          <w:iCs/>
        </w:rPr>
        <w:instrText xml:space="preserve"> REF _Ref195541560 \h  \* MERGEFORMAT </w:instrText>
      </w:r>
      <w:r w:rsidR="00CC10AA" w:rsidRPr="0079288F">
        <w:rPr>
          <w:iCs/>
        </w:rPr>
      </w:r>
      <w:r w:rsidR="00CC10AA" w:rsidRPr="0079288F">
        <w:rPr>
          <w:iCs/>
        </w:rPr>
        <w:fldChar w:fldCharType="separate"/>
      </w:r>
      <w:r w:rsidR="00607674" w:rsidRPr="00607674">
        <w:rPr>
          <w:iCs/>
        </w:rPr>
        <w:t>Table 1</w:t>
      </w:r>
      <w:r w:rsidR="00CC10AA" w:rsidRPr="0079288F">
        <w:rPr>
          <w:iCs/>
        </w:rPr>
        <w:fldChar w:fldCharType="end"/>
      </w:r>
      <w:r w:rsidRPr="0079288F">
        <w:rPr>
          <w:iCs/>
          <w:lang w:eastAsia="en-US"/>
        </w:rPr>
        <w:t>.</w:t>
      </w:r>
    </w:p>
    <w:p w14:paraId="35D007EC" w14:textId="0B5D7AC1" w:rsidR="00424A3B" w:rsidRPr="00086D8D" w:rsidRDefault="00424A3B" w:rsidP="00086D8D">
      <w:pPr>
        <w:pStyle w:val="Caption"/>
        <w:keepNext/>
        <w:keepLines/>
        <w:rPr>
          <w:rStyle w:val="CommentReference"/>
          <w:bCs/>
          <w:iCs w:val="0"/>
          <w:sz w:val="20"/>
          <w:szCs w:val="20"/>
        </w:rPr>
      </w:pPr>
      <w:bookmarkStart w:id="2" w:name="_Ref195541560"/>
      <w:r w:rsidRPr="00086D8D">
        <w:rPr>
          <w:bCs/>
          <w:iCs w:val="0"/>
          <w:szCs w:val="20"/>
        </w:rPr>
        <w:t xml:space="preserve">Table </w:t>
      </w:r>
      <w:r w:rsidRPr="00086D8D">
        <w:rPr>
          <w:bCs/>
          <w:iCs w:val="0"/>
          <w:szCs w:val="20"/>
        </w:rPr>
        <w:fldChar w:fldCharType="begin"/>
      </w:r>
      <w:r w:rsidRPr="00086D8D">
        <w:rPr>
          <w:bCs/>
          <w:iCs w:val="0"/>
          <w:szCs w:val="20"/>
        </w:rPr>
        <w:instrText xml:space="preserve"> SEQ Table \* ARABIC </w:instrText>
      </w:r>
      <w:r w:rsidRPr="00086D8D">
        <w:rPr>
          <w:bCs/>
          <w:iCs w:val="0"/>
          <w:szCs w:val="20"/>
        </w:rPr>
        <w:fldChar w:fldCharType="separate"/>
      </w:r>
      <w:r w:rsidR="00607674">
        <w:rPr>
          <w:bCs/>
          <w:iCs w:val="0"/>
          <w:noProof/>
          <w:szCs w:val="20"/>
        </w:rPr>
        <w:t>1</w:t>
      </w:r>
      <w:r w:rsidRPr="00086D8D">
        <w:rPr>
          <w:bCs/>
          <w:iCs w:val="0"/>
          <w:szCs w:val="20"/>
        </w:rPr>
        <w:fldChar w:fldCharType="end"/>
      </w:r>
      <w:bookmarkEnd w:id="2"/>
      <w:r w:rsidRPr="00086D8D">
        <w:rPr>
          <w:bCs/>
          <w:iCs w:val="0"/>
          <w:szCs w:val="20"/>
        </w:rPr>
        <w:t>: Summary of the currently PBS-listed brands of pioglitazone and shortage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38"/>
        <w:gridCol w:w="1418"/>
        <w:gridCol w:w="1560"/>
        <w:gridCol w:w="1845"/>
        <w:gridCol w:w="2355"/>
      </w:tblGrid>
      <w:tr w:rsidR="00427641" w:rsidRPr="00086D8D" w14:paraId="5811D36B" w14:textId="201AC73C" w:rsidTr="00A5079A">
        <w:trPr>
          <w:cantSplit/>
          <w:tblHeader/>
        </w:trPr>
        <w:tc>
          <w:tcPr>
            <w:tcW w:w="1019" w:type="pct"/>
            <w:shd w:val="clear" w:color="auto" w:fill="F2F2F2" w:themeFill="background1" w:themeFillShade="F2"/>
          </w:tcPr>
          <w:p w14:paraId="08CCA61B" w14:textId="3AD627C2" w:rsidR="00427641" w:rsidRPr="00C3226E" w:rsidRDefault="00427641" w:rsidP="00086D8D">
            <w:pPr>
              <w:pStyle w:val="In-tableHeading"/>
              <w:keepLines/>
              <w:jc w:val="center"/>
              <w:rPr>
                <w:bCs/>
                <w:szCs w:val="20"/>
                <w:lang w:val="en-AU"/>
              </w:rPr>
            </w:pPr>
            <w:r w:rsidRPr="00C3226E">
              <w:rPr>
                <w:bCs/>
                <w:szCs w:val="20"/>
                <w:lang w:val="en-AU"/>
              </w:rPr>
              <w:t>Brand name</w:t>
            </w:r>
          </w:p>
        </w:tc>
        <w:tc>
          <w:tcPr>
            <w:tcW w:w="786" w:type="pct"/>
            <w:shd w:val="clear" w:color="auto" w:fill="F2F2F2" w:themeFill="background1" w:themeFillShade="F2"/>
          </w:tcPr>
          <w:p w14:paraId="00B067A7" w14:textId="44C02028" w:rsidR="00427641" w:rsidRPr="00C3226E" w:rsidRDefault="00427641" w:rsidP="00086D8D">
            <w:pPr>
              <w:pStyle w:val="In-tableHeading"/>
              <w:keepLines/>
              <w:jc w:val="center"/>
              <w:rPr>
                <w:bCs/>
                <w:szCs w:val="20"/>
                <w:lang w:val="en-AU"/>
              </w:rPr>
            </w:pPr>
            <w:r w:rsidRPr="00C3226E">
              <w:rPr>
                <w:bCs/>
                <w:szCs w:val="20"/>
                <w:lang w:val="en-AU"/>
              </w:rPr>
              <w:t>Strength</w:t>
            </w:r>
          </w:p>
        </w:tc>
        <w:tc>
          <w:tcPr>
            <w:tcW w:w="865" w:type="pct"/>
            <w:shd w:val="clear" w:color="auto" w:fill="F2F2F2" w:themeFill="background1" w:themeFillShade="F2"/>
          </w:tcPr>
          <w:p w14:paraId="2E0D0438" w14:textId="25811FA2" w:rsidR="00427641" w:rsidRPr="00C3226E" w:rsidRDefault="00427641" w:rsidP="00086D8D">
            <w:pPr>
              <w:pStyle w:val="In-tableHeading"/>
              <w:keepLines/>
              <w:jc w:val="center"/>
              <w:rPr>
                <w:bCs/>
                <w:szCs w:val="20"/>
                <w:lang w:val="en-AU"/>
              </w:rPr>
            </w:pPr>
            <w:r w:rsidRPr="00C3226E">
              <w:rPr>
                <w:bCs/>
                <w:szCs w:val="20"/>
                <w:lang w:val="en-AU"/>
              </w:rPr>
              <w:t>PBS item code</w:t>
            </w:r>
          </w:p>
        </w:tc>
        <w:tc>
          <w:tcPr>
            <w:tcW w:w="1023" w:type="pct"/>
            <w:shd w:val="clear" w:color="auto" w:fill="F2F2F2" w:themeFill="background1" w:themeFillShade="F2"/>
          </w:tcPr>
          <w:p w14:paraId="4467AAD7" w14:textId="487267B7" w:rsidR="00427641" w:rsidRPr="00C3226E" w:rsidRDefault="00427641" w:rsidP="00086D8D">
            <w:pPr>
              <w:pStyle w:val="Caption"/>
              <w:keepNext/>
              <w:keepLines/>
              <w:jc w:val="center"/>
              <w:rPr>
                <w:bCs/>
                <w:iCs w:val="0"/>
                <w:szCs w:val="20"/>
              </w:rPr>
            </w:pPr>
            <w:r w:rsidRPr="00C3226E">
              <w:rPr>
                <w:bCs/>
                <w:iCs w:val="0"/>
                <w:szCs w:val="20"/>
              </w:rPr>
              <w:t>Shortage status/Product availability</w:t>
            </w:r>
          </w:p>
        </w:tc>
        <w:tc>
          <w:tcPr>
            <w:tcW w:w="1306" w:type="pct"/>
            <w:shd w:val="clear" w:color="auto" w:fill="F2F2F2" w:themeFill="background1" w:themeFillShade="F2"/>
          </w:tcPr>
          <w:p w14:paraId="3E59FEAC" w14:textId="383C8486" w:rsidR="00427641" w:rsidRPr="00C3226E" w:rsidRDefault="00427641" w:rsidP="00086D8D">
            <w:pPr>
              <w:pStyle w:val="Caption"/>
              <w:keepNext/>
              <w:keepLines/>
              <w:jc w:val="center"/>
              <w:rPr>
                <w:bCs/>
                <w:iCs w:val="0"/>
                <w:szCs w:val="20"/>
              </w:rPr>
            </w:pPr>
            <w:r w:rsidRPr="00C3226E">
              <w:rPr>
                <w:bCs/>
                <w:iCs w:val="0"/>
                <w:szCs w:val="20"/>
              </w:rPr>
              <w:t xml:space="preserve">Supply </w:t>
            </w:r>
            <w:r w:rsidR="004D1300" w:rsidRPr="00C3226E">
              <w:rPr>
                <w:bCs/>
                <w:iCs w:val="0"/>
                <w:szCs w:val="20"/>
              </w:rPr>
              <w:t>i</w:t>
            </w:r>
            <w:r w:rsidRPr="00C3226E">
              <w:rPr>
                <w:bCs/>
                <w:iCs w:val="0"/>
                <w:szCs w:val="20"/>
              </w:rPr>
              <w:t xml:space="preserve">mpact </w:t>
            </w:r>
            <w:r w:rsidR="004D1300" w:rsidRPr="00C3226E">
              <w:rPr>
                <w:bCs/>
                <w:iCs w:val="0"/>
                <w:szCs w:val="20"/>
              </w:rPr>
              <w:t>d</w:t>
            </w:r>
            <w:r w:rsidRPr="00C3226E">
              <w:rPr>
                <w:bCs/>
                <w:iCs w:val="0"/>
                <w:szCs w:val="20"/>
              </w:rPr>
              <w:t>ates</w:t>
            </w:r>
          </w:p>
        </w:tc>
      </w:tr>
      <w:tr w:rsidR="00427641" w:rsidRPr="00086D8D" w14:paraId="3F7BB493" w14:textId="1D8BD6F7" w:rsidTr="00427641">
        <w:trPr>
          <w:cantSplit/>
          <w:tblHeader/>
        </w:trPr>
        <w:tc>
          <w:tcPr>
            <w:tcW w:w="1019" w:type="pct"/>
            <w:vMerge w:val="restart"/>
          </w:tcPr>
          <w:p w14:paraId="5FFC4635" w14:textId="5D3A7911" w:rsidR="00427641" w:rsidRPr="00E5592F" w:rsidRDefault="00427641" w:rsidP="00086D8D">
            <w:pPr>
              <w:pStyle w:val="In-tableHeading"/>
              <w:keepLines/>
              <w:jc w:val="center"/>
              <w:rPr>
                <w:b w:val="0"/>
                <w:szCs w:val="20"/>
                <w:lang w:val="en-AU"/>
              </w:rPr>
            </w:pPr>
            <w:r w:rsidRPr="00E5592F">
              <w:rPr>
                <w:b w:val="0"/>
                <w:szCs w:val="20"/>
                <w:lang w:val="en-AU"/>
              </w:rPr>
              <w:t>Actos</w:t>
            </w:r>
          </w:p>
        </w:tc>
        <w:tc>
          <w:tcPr>
            <w:tcW w:w="786" w:type="pct"/>
          </w:tcPr>
          <w:p w14:paraId="308D1283" w14:textId="457ABF4E" w:rsidR="00427641" w:rsidRPr="00086D8D" w:rsidRDefault="00427641" w:rsidP="00086D8D">
            <w:pPr>
              <w:pStyle w:val="In-tableHeading"/>
              <w:keepLines/>
              <w:jc w:val="center"/>
              <w:rPr>
                <w:b w:val="0"/>
                <w:bCs/>
                <w:szCs w:val="20"/>
                <w:lang w:val="en-AU"/>
              </w:rPr>
            </w:pPr>
            <w:r w:rsidRPr="00086D8D">
              <w:rPr>
                <w:b w:val="0"/>
                <w:bCs/>
                <w:szCs w:val="20"/>
                <w:lang w:val="en-AU"/>
              </w:rPr>
              <w:t>15 mg tablets</w:t>
            </w:r>
          </w:p>
        </w:tc>
        <w:tc>
          <w:tcPr>
            <w:tcW w:w="865" w:type="pct"/>
          </w:tcPr>
          <w:p w14:paraId="6C1E4F1F" w14:textId="4ECF8B5B" w:rsidR="00427641" w:rsidRPr="00086D8D" w:rsidRDefault="00427641" w:rsidP="00086D8D">
            <w:pPr>
              <w:pStyle w:val="In-tableHeading"/>
              <w:keepLines/>
              <w:jc w:val="center"/>
              <w:rPr>
                <w:b w:val="0"/>
                <w:bCs/>
                <w:szCs w:val="20"/>
                <w:lang w:val="en-AU"/>
              </w:rPr>
            </w:pPr>
            <w:r w:rsidRPr="00086D8D">
              <w:rPr>
                <w:b w:val="0"/>
                <w:bCs/>
                <w:szCs w:val="20"/>
                <w:lang w:val="en-AU"/>
              </w:rPr>
              <w:t>13898L, 8694N</w:t>
            </w:r>
          </w:p>
        </w:tc>
        <w:tc>
          <w:tcPr>
            <w:tcW w:w="1023" w:type="pct"/>
          </w:tcPr>
          <w:p w14:paraId="61CE395E" w14:textId="6B2C58EF" w:rsidR="00427641" w:rsidRPr="00086D8D" w:rsidRDefault="00427641" w:rsidP="00086D8D">
            <w:pPr>
              <w:pStyle w:val="In-tableHeading"/>
              <w:keepLines/>
              <w:jc w:val="center"/>
              <w:rPr>
                <w:b w:val="0"/>
                <w:bCs/>
                <w:szCs w:val="20"/>
                <w:lang w:val="en-AU"/>
              </w:rPr>
            </w:pPr>
            <w:r w:rsidRPr="00086D8D">
              <w:rPr>
                <w:b w:val="0"/>
                <w:bCs/>
                <w:szCs w:val="20"/>
                <w:lang w:val="en-AU"/>
              </w:rPr>
              <w:t>Anticipated/ Available</w:t>
            </w:r>
          </w:p>
        </w:tc>
        <w:tc>
          <w:tcPr>
            <w:tcW w:w="1306" w:type="pct"/>
          </w:tcPr>
          <w:p w14:paraId="18C28A57" w14:textId="336FA91A" w:rsidR="00427641" w:rsidRPr="00086D8D" w:rsidRDefault="00427641" w:rsidP="00086D8D">
            <w:pPr>
              <w:pStyle w:val="In-tableHeading"/>
              <w:keepLines/>
              <w:jc w:val="center"/>
              <w:rPr>
                <w:b w:val="0"/>
                <w:bCs/>
                <w:szCs w:val="20"/>
                <w:lang w:val="en-AU"/>
              </w:rPr>
            </w:pPr>
            <w:r w:rsidRPr="00086D8D">
              <w:rPr>
                <w:b w:val="0"/>
                <w:bCs/>
                <w:szCs w:val="20"/>
                <w:lang w:val="en-AU"/>
              </w:rPr>
              <w:t>01 Jul 2025 to 31 Dec 2025</w:t>
            </w:r>
          </w:p>
        </w:tc>
      </w:tr>
      <w:tr w:rsidR="00427641" w:rsidRPr="00086D8D" w14:paraId="7F4FB864" w14:textId="7A41DF74" w:rsidTr="00427641">
        <w:trPr>
          <w:cantSplit/>
          <w:tblHeader/>
        </w:trPr>
        <w:tc>
          <w:tcPr>
            <w:tcW w:w="1019" w:type="pct"/>
            <w:vMerge/>
          </w:tcPr>
          <w:p w14:paraId="5D79FB1D" w14:textId="77777777" w:rsidR="00427641" w:rsidRPr="00E5592F" w:rsidRDefault="00427641" w:rsidP="00086D8D">
            <w:pPr>
              <w:pStyle w:val="In-tableHeading"/>
              <w:keepLines/>
              <w:jc w:val="center"/>
              <w:rPr>
                <w:b w:val="0"/>
                <w:szCs w:val="20"/>
                <w:lang w:val="en-AU"/>
              </w:rPr>
            </w:pPr>
          </w:p>
        </w:tc>
        <w:tc>
          <w:tcPr>
            <w:tcW w:w="786" w:type="pct"/>
          </w:tcPr>
          <w:p w14:paraId="2BA36F63" w14:textId="1109EB88" w:rsidR="00427641" w:rsidRPr="00086D8D" w:rsidRDefault="00427641" w:rsidP="00086D8D">
            <w:pPr>
              <w:pStyle w:val="In-tableHeading"/>
              <w:keepLines/>
              <w:jc w:val="center"/>
              <w:rPr>
                <w:b w:val="0"/>
                <w:bCs/>
                <w:szCs w:val="20"/>
                <w:lang w:val="en-AU"/>
              </w:rPr>
            </w:pPr>
            <w:r w:rsidRPr="00086D8D">
              <w:rPr>
                <w:b w:val="0"/>
                <w:bCs/>
                <w:szCs w:val="20"/>
                <w:lang w:val="en-AU"/>
              </w:rPr>
              <w:t>30 mg tablets</w:t>
            </w:r>
          </w:p>
        </w:tc>
        <w:tc>
          <w:tcPr>
            <w:tcW w:w="865" w:type="pct"/>
          </w:tcPr>
          <w:p w14:paraId="37F4F95D" w14:textId="2BDCB26D" w:rsidR="00427641" w:rsidRPr="00086D8D" w:rsidRDefault="00427641" w:rsidP="00086D8D">
            <w:pPr>
              <w:pStyle w:val="In-tableHeading"/>
              <w:keepLines/>
              <w:jc w:val="center"/>
              <w:rPr>
                <w:b w:val="0"/>
                <w:bCs/>
                <w:szCs w:val="20"/>
                <w:lang w:val="en-AU"/>
              </w:rPr>
            </w:pPr>
            <w:r w:rsidRPr="00086D8D">
              <w:rPr>
                <w:b w:val="0"/>
                <w:bCs/>
                <w:szCs w:val="20"/>
                <w:lang w:val="en-AU"/>
              </w:rPr>
              <w:t>13921Q, 8695P</w:t>
            </w:r>
          </w:p>
        </w:tc>
        <w:tc>
          <w:tcPr>
            <w:tcW w:w="1023" w:type="pct"/>
          </w:tcPr>
          <w:p w14:paraId="4C0F3ACD" w14:textId="1C8D96F5" w:rsidR="00427641" w:rsidRPr="00086D8D" w:rsidRDefault="00427641" w:rsidP="00086D8D">
            <w:pPr>
              <w:pStyle w:val="In-tableHeading"/>
              <w:keepLines/>
              <w:jc w:val="center"/>
              <w:rPr>
                <w:b w:val="0"/>
                <w:bCs/>
                <w:szCs w:val="20"/>
                <w:lang w:val="en-AU"/>
              </w:rPr>
            </w:pPr>
            <w:r w:rsidRPr="00086D8D">
              <w:rPr>
                <w:b w:val="0"/>
                <w:bCs/>
                <w:szCs w:val="20"/>
                <w:lang w:val="en-AU"/>
              </w:rPr>
              <w:t>Current/ Unavailable</w:t>
            </w:r>
          </w:p>
        </w:tc>
        <w:tc>
          <w:tcPr>
            <w:tcW w:w="1306" w:type="pct"/>
          </w:tcPr>
          <w:p w14:paraId="4C2659A7" w14:textId="27A90E2A" w:rsidR="00427641" w:rsidRPr="00086D8D" w:rsidRDefault="00427641" w:rsidP="00086D8D">
            <w:pPr>
              <w:pStyle w:val="In-tableHeading"/>
              <w:keepLines/>
              <w:jc w:val="center"/>
              <w:rPr>
                <w:b w:val="0"/>
                <w:bCs/>
                <w:szCs w:val="20"/>
                <w:lang w:val="en-AU"/>
              </w:rPr>
            </w:pPr>
            <w:r w:rsidRPr="00086D8D">
              <w:rPr>
                <w:b w:val="0"/>
                <w:bCs/>
                <w:szCs w:val="20"/>
                <w:lang w:val="en-AU"/>
              </w:rPr>
              <w:t>01 Mar 2025 to 31 Dec 2025</w:t>
            </w:r>
          </w:p>
        </w:tc>
      </w:tr>
      <w:tr w:rsidR="00427641" w:rsidRPr="00086D8D" w14:paraId="3C58E7B6" w14:textId="764A46E3" w:rsidTr="00427641">
        <w:trPr>
          <w:cantSplit/>
          <w:tblHeader/>
        </w:trPr>
        <w:tc>
          <w:tcPr>
            <w:tcW w:w="1019" w:type="pct"/>
            <w:vMerge/>
          </w:tcPr>
          <w:p w14:paraId="2D1161A5" w14:textId="77777777" w:rsidR="00427641" w:rsidRPr="00E5592F" w:rsidRDefault="00427641" w:rsidP="00086D8D">
            <w:pPr>
              <w:pStyle w:val="In-tableHeading"/>
              <w:keepLines/>
              <w:jc w:val="center"/>
              <w:rPr>
                <w:b w:val="0"/>
                <w:szCs w:val="20"/>
                <w:lang w:val="en-AU"/>
              </w:rPr>
            </w:pPr>
          </w:p>
        </w:tc>
        <w:tc>
          <w:tcPr>
            <w:tcW w:w="786" w:type="pct"/>
          </w:tcPr>
          <w:p w14:paraId="0EDBB057" w14:textId="449D6BDD" w:rsidR="00427641" w:rsidRPr="00086D8D" w:rsidRDefault="00427641" w:rsidP="00086D8D">
            <w:pPr>
              <w:pStyle w:val="In-tableHeading"/>
              <w:keepLines/>
              <w:jc w:val="center"/>
              <w:rPr>
                <w:b w:val="0"/>
                <w:bCs/>
                <w:szCs w:val="20"/>
                <w:lang w:val="en-AU"/>
              </w:rPr>
            </w:pPr>
            <w:r w:rsidRPr="00086D8D">
              <w:rPr>
                <w:b w:val="0"/>
                <w:bCs/>
                <w:szCs w:val="20"/>
                <w:lang w:val="en-AU"/>
              </w:rPr>
              <w:t>45 mg tablets</w:t>
            </w:r>
          </w:p>
        </w:tc>
        <w:tc>
          <w:tcPr>
            <w:tcW w:w="865" w:type="pct"/>
          </w:tcPr>
          <w:p w14:paraId="1D08B254" w14:textId="5DA8261A" w:rsidR="00427641" w:rsidRPr="00086D8D" w:rsidRDefault="00427641" w:rsidP="00086D8D">
            <w:pPr>
              <w:pStyle w:val="In-tableHeading"/>
              <w:keepLines/>
              <w:jc w:val="center"/>
              <w:rPr>
                <w:b w:val="0"/>
                <w:bCs/>
                <w:szCs w:val="20"/>
                <w:lang w:val="en-AU"/>
              </w:rPr>
            </w:pPr>
            <w:r w:rsidRPr="00086D8D">
              <w:rPr>
                <w:b w:val="0"/>
                <w:bCs/>
                <w:szCs w:val="20"/>
                <w:lang w:val="en-AU"/>
              </w:rPr>
              <w:t>14057W, 8696Q</w:t>
            </w:r>
          </w:p>
        </w:tc>
        <w:tc>
          <w:tcPr>
            <w:tcW w:w="2329" w:type="pct"/>
            <w:gridSpan w:val="2"/>
          </w:tcPr>
          <w:p w14:paraId="1A8E6FE6" w14:textId="356DD5ED" w:rsidR="00427641" w:rsidRPr="00086D8D" w:rsidRDefault="00427641" w:rsidP="00086D8D">
            <w:pPr>
              <w:pStyle w:val="In-tableHeading"/>
              <w:keepLines/>
              <w:jc w:val="center"/>
              <w:rPr>
                <w:b w:val="0"/>
                <w:bCs/>
                <w:szCs w:val="20"/>
                <w:lang w:val="en-AU"/>
              </w:rPr>
            </w:pPr>
            <w:r w:rsidRPr="00086D8D">
              <w:rPr>
                <w:b w:val="0"/>
                <w:bCs/>
                <w:szCs w:val="20"/>
                <w:lang w:val="en-AU"/>
              </w:rPr>
              <w:t>N/A</w:t>
            </w:r>
          </w:p>
        </w:tc>
      </w:tr>
      <w:tr w:rsidR="00427641" w:rsidRPr="00086D8D" w14:paraId="374108E8" w14:textId="656780BA" w:rsidTr="00427641">
        <w:trPr>
          <w:cantSplit/>
          <w:tblHeader/>
        </w:trPr>
        <w:tc>
          <w:tcPr>
            <w:tcW w:w="1019" w:type="pct"/>
            <w:vMerge w:val="restart"/>
          </w:tcPr>
          <w:p w14:paraId="6C76C8FF" w14:textId="206296E5" w:rsidR="00427641" w:rsidRPr="00E5592F" w:rsidRDefault="00427641" w:rsidP="00086D8D">
            <w:pPr>
              <w:pStyle w:val="In-tableHeading"/>
              <w:keepLines/>
              <w:jc w:val="center"/>
              <w:rPr>
                <w:b w:val="0"/>
                <w:szCs w:val="20"/>
                <w:lang w:val="en-AU"/>
              </w:rPr>
            </w:pPr>
            <w:proofErr w:type="spellStart"/>
            <w:r w:rsidRPr="00E5592F">
              <w:rPr>
                <w:b w:val="0"/>
                <w:szCs w:val="20"/>
                <w:lang w:val="en-AU"/>
              </w:rPr>
              <w:t>Vexazone</w:t>
            </w:r>
            <w:proofErr w:type="spellEnd"/>
          </w:p>
        </w:tc>
        <w:tc>
          <w:tcPr>
            <w:tcW w:w="786" w:type="pct"/>
          </w:tcPr>
          <w:p w14:paraId="7AE17293" w14:textId="663FE49C" w:rsidR="00427641" w:rsidRPr="00086D8D" w:rsidRDefault="00427641" w:rsidP="00086D8D">
            <w:pPr>
              <w:pStyle w:val="In-tableHeading"/>
              <w:keepLines/>
              <w:jc w:val="center"/>
              <w:rPr>
                <w:b w:val="0"/>
                <w:bCs/>
                <w:szCs w:val="20"/>
                <w:lang w:val="en-AU"/>
              </w:rPr>
            </w:pPr>
            <w:r w:rsidRPr="00086D8D">
              <w:rPr>
                <w:b w:val="0"/>
                <w:bCs/>
                <w:szCs w:val="20"/>
                <w:lang w:val="en-AU"/>
              </w:rPr>
              <w:t>15 mg tablets</w:t>
            </w:r>
          </w:p>
        </w:tc>
        <w:tc>
          <w:tcPr>
            <w:tcW w:w="865" w:type="pct"/>
          </w:tcPr>
          <w:p w14:paraId="2409DBC5" w14:textId="32002CC6" w:rsidR="00427641" w:rsidRPr="00086D8D" w:rsidRDefault="00427641" w:rsidP="00086D8D">
            <w:pPr>
              <w:pStyle w:val="In-tableHeading"/>
              <w:keepLines/>
              <w:jc w:val="center"/>
              <w:rPr>
                <w:b w:val="0"/>
                <w:bCs/>
                <w:szCs w:val="20"/>
                <w:lang w:val="en-AU"/>
              </w:rPr>
            </w:pPr>
            <w:r w:rsidRPr="00086D8D">
              <w:rPr>
                <w:b w:val="0"/>
                <w:bCs/>
                <w:szCs w:val="20"/>
                <w:lang w:val="en-AU"/>
              </w:rPr>
              <w:t>13898L, 8694N</w:t>
            </w:r>
          </w:p>
        </w:tc>
        <w:tc>
          <w:tcPr>
            <w:tcW w:w="1023" w:type="pct"/>
          </w:tcPr>
          <w:p w14:paraId="2940D53B" w14:textId="2BEC04E0" w:rsidR="00427641" w:rsidRPr="00086D8D" w:rsidRDefault="00427641" w:rsidP="00086D8D">
            <w:pPr>
              <w:pStyle w:val="In-tableHeading"/>
              <w:keepLines/>
              <w:jc w:val="center"/>
              <w:rPr>
                <w:b w:val="0"/>
                <w:bCs/>
                <w:szCs w:val="20"/>
                <w:lang w:val="en-AU"/>
              </w:rPr>
            </w:pPr>
            <w:r w:rsidRPr="00086D8D">
              <w:rPr>
                <w:b w:val="0"/>
                <w:bCs/>
                <w:szCs w:val="20"/>
                <w:lang w:val="en-AU"/>
              </w:rPr>
              <w:t>Current/ Limited Availability</w:t>
            </w:r>
          </w:p>
        </w:tc>
        <w:tc>
          <w:tcPr>
            <w:tcW w:w="1306" w:type="pct"/>
          </w:tcPr>
          <w:p w14:paraId="4EC245EC" w14:textId="3033754B" w:rsidR="00427641" w:rsidRPr="00086D8D" w:rsidRDefault="00427641" w:rsidP="00086D8D">
            <w:pPr>
              <w:pStyle w:val="In-tableHeading"/>
              <w:keepLines/>
              <w:jc w:val="center"/>
              <w:rPr>
                <w:b w:val="0"/>
                <w:bCs/>
                <w:szCs w:val="20"/>
                <w:lang w:val="en-AU"/>
              </w:rPr>
            </w:pPr>
            <w:r w:rsidRPr="00086D8D">
              <w:rPr>
                <w:b w:val="0"/>
                <w:bCs/>
                <w:szCs w:val="20"/>
                <w:lang w:val="en-AU"/>
              </w:rPr>
              <w:t>05 Mar 2025 to 30 Jun 2025</w:t>
            </w:r>
          </w:p>
        </w:tc>
      </w:tr>
      <w:tr w:rsidR="00427641" w:rsidRPr="00086D8D" w14:paraId="05CFAB8C" w14:textId="0E014D39" w:rsidTr="00427641">
        <w:trPr>
          <w:cantSplit/>
          <w:tblHeader/>
        </w:trPr>
        <w:tc>
          <w:tcPr>
            <w:tcW w:w="1019" w:type="pct"/>
            <w:vMerge/>
          </w:tcPr>
          <w:p w14:paraId="2A053AB9" w14:textId="77777777" w:rsidR="00427641" w:rsidRPr="00E5592F" w:rsidRDefault="00427641" w:rsidP="00086D8D">
            <w:pPr>
              <w:pStyle w:val="In-tableHeading"/>
              <w:keepLines/>
              <w:jc w:val="center"/>
              <w:rPr>
                <w:b w:val="0"/>
                <w:szCs w:val="20"/>
                <w:lang w:val="en-AU"/>
              </w:rPr>
            </w:pPr>
          </w:p>
        </w:tc>
        <w:tc>
          <w:tcPr>
            <w:tcW w:w="786" w:type="pct"/>
          </w:tcPr>
          <w:p w14:paraId="22B9B8AE" w14:textId="3C322105" w:rsidR="00427641" w:rsidRPr="00086D8D" w:rsidRDefault="00427641" w:rsidP="00086D8D">
            <w:pPr>
              <w:pStyle w:val="In-tableHeading"/>
              <w:keepLines/>
              <w:jc w:val="center"/>
              <w:rPr>
                <w:b w:val="0"/>
                <w:bCs/>
                <w:szCs w:val="20"/>
                <w:lang w:val="en-AU"/>
              </w:rPr>
            </w:pPr>
            <w:r w:rsidRPr="00086D8D">
              <w:rPr>
                <w:b w:val="0"/>
                <w:bCs/>
                <w:szCs w:val="20"/>
                <w:lang w:val="en-AU"/>
              </w:rPr>
              <w:t>30 mg tablets</w:t>
            </w:r>
          </w:p>
        </w:tc>
        <w:tc>
          <w:tcPr>
            <w:tcW w:w="865" w:type="pct"/>
          </w:tcPr>
          <w:p w14:paraId="25AA9CA8" w14:textId="46D1FBAA" w:rsidR="00427641" w:rsidRPr="00086D8D" w:rsidRDefault="00427641" w:rsidP="00086D8D">
            <w:pPr>
              <w:pStyle w:val="In-tableHeading"/>
              <w:keepLines/>
              <w:jc w:val="center"/>
              <w:rPr>
                <w:b w:val="0"/>
                <w:bCs/>
                <w:szCs w:val="20"/>
                <w:lang w:val="en-AU"/>
              </w:rPr>
            </w:pPr>
            <w:r w:rsidRPr="00086D8D">
              <w:rPr>
                <w:b w:val="0"/>
                <w:bCs/>
                <w:szCs w:val="20"/>
                <w:lang w:val="en-AU"/>
              </w:rPr>
              <w:t>13921Q, 8695P</w:t>
            </w:r>
          </w:p>
        </w:tc>
        <w:tc>
          <w:tcPr>
            <w:tcW w:w="1023" w:type="pct"/>
          </w:tcPr>
          <w:p w14:paraId="1D489D85" w14:textId="11733CE3" w:rsidR="00427641" w:rsidRPr="00086D8D" w:rsidRDefault="00427641" w:rsidP="00086D8D">
            <w:pPr>
              <w:pStyle w:val="In-tableHeading"/>
              <w:keepLines/>
              <w:jc w:val="center"/>
              <w:rPr>
                <w:b w:val="0"/>
                <w:bCs/>
                <w:szCs w:val="20"/>
                <w:lang w:val="en-AU"/>
              </w:rPr>
            </w:pPr>
            <w:r w:rsidRPr="00086D8D">
              <w:rPr>
                <w:b w:val="0"/>
                <w:bCs/>
                <w:szCs w:val="20"/>
                <w:lang w:val="en-AU"/>
              </w:rPr>
              <w:t>Current/ Limited Availability</w:t>
            </w:r>
          </w:p>
        </w:tc>
        <w:tc>
          <w:tcPr>
            <w:tcW w:w="1306" w:type="pct"/>
          </w:tcPr>
          <w:p w14:paraId="62FC390E" w14:textId="1B568520" w:rsidR="00427641" w:rsidRPr="00086D8D" w:rsidRDefault="00427641" w:rsidP="00086D8D">
            <w:pPr>
              <w:pStyle w:val="In-tableHeading"/>
              <w:keepLines/>
              <w:jc w:val="center"/>
              <w:rPr>
                <w:b w:val="0"/>
                <w:bCs/>
                <w:szCs w:val="20"/>
                <w:lang w:val="en-AU"/>
              </w:rPr>
            </w:pPr>
            <w:r w:rsidRPr="00086D8D">
              <w:rPr>
                <w:b w:val="0"/>
                <w:bCs/>
                <w:szCs w:val="20"/>
                <w:lang w:val="en-AU"/>
              </w:rPr>
              <w:t>05 Mar 2025 to 30 Jun 2025</w:t>
            </w:r>
          </w:p>
        </w:tc>
      </w:tr>
      <w:tr w:rsidR="00427641" w:rsidRPr="00086D8D" w14:paraId="40CA964A" w14:textId="0125B484" w:rsidTr="00427641">
        <w:trPr>
          <w:cantSplit/>
          <w:tblHeader/>
        </w:trPr>
        <w:tc>
          <w:tcPr>
            <w:tcW w:w="1019" w:type="pct"/>
            <w:vMerge/>
          </w:tcPr>
          <w:p w14:paraId="75BED51E" w14:textId="77777777" w:rsidR="00427641" w:rsidRPr="00E5592F" w:rsidRDefault="00427641" w:rsidP="00086D8D">
            <w:pPr>
              <w:pStyle w:val="In-tableHeading"/>
              <w:keepLines/>
              <w:jc w:val="center"/>
              <w:rPr>
                <w:b w:val="0"/>
                <w:szCs w:val="20"/>
                <w:lang w:val="en-AU"/>
              </w:rPr>
            </w:pPr>
          </w:p>
        </w:tc>
        <w:tc>
          <w:tcPr>
            <w:tcW w:w="786" w:type="pct"/>
          </w:tcPr>
          <w:p w14:paraId="63786A07" w14:textId="6A298951" w:rsidR="00427641" w:rsidRPr="00086D8D" w:rsidRDefault="00427641" w:rsidP="00086D8D">
            <w:pPr>
              <w:pStyle w:val="In-tableHeading"/>
              <w:keepLines/>
              <w:jc w:val="center"/>
              <w:rPr>
                <w:b w:val="0"/>
                <w:bCs/>
                <w:szCs w:val="20"/>
                <w:lang w:val="en-AU"/>
              </w:rPr>
            </w:pPr>
            <w:r w:rsidRPr="00086D8D">
              <w:rPr>
                <w:b w:val="0"/>
                <w:bCs/>
                <w:szCs w:val="20"/>
                <w:lang w:val="en-AU"/>
              </w:rPr>
              <w:t>45 mg tablets</w:t>
            </w:r>
          </w:p>
        </w:tc>
        <w:tc>
          <w:tcPr>
            <w:tcW w:w="865" w:type="pct"/>
          </w:tcPr>
          <w:p w14:paraId="3502C401" w14:textId="765E1B60" w:rsidR="00427641" w:rsidRPr="00086D8D" w:rsidRDefault="00427641" w:rsidP="00086D8D">
            <w:pPr>
              <w:pStyle w:val="In-tableHeading"/>
              <w:keepLines/>
              <w:jc w:val="center"/>
              <w:rPr>
                <w:b w:val="0"/>
                <w:bCs/>
                <w:szCs w:val="20"/>
                <w:lang w:val="en-AU"/>
              </w:rPr>
            </w:pPr>
            <w:r w:rsidRPr="00086D8D">
              <w:rPr>
                <w:b w:val="0"/>
                <w:bCs/>
                <w:szCs w:val="20"/>
                <w:lang w:val="en-AU"/>
              </w:rPr>
              <w:t>14057W, 8696Q</w:t>
            </w:r>
          </w:p>
        </w:tc>
        <w:tc>
          <w:tcPr>
            <w:tcW w:w="1023" w:type="pct"/>
          </w:tcPr>
          <w:p w14:paraId="4626279D" w14:textId="0CDE7505" w:rsidR="00427641" w:rsidRPr="00086D8D" w:rsidRDefault="00427641" w:rsidP="00086D8D">
            <w:pPr>
              <w:pStyle w:val="In-tableHeading"/>
              <w:keepLines/>
              <w:jc w:val="center"/>
              <w:rPr>
                <w:b w:val="0"/>
                <w:bCs/>
                <w:szCs w:val="20"/>
                <w:lang w:val="en-AU"/>
              </w:rPr>
            </w:pPr>
            <w:r w:rsidRPr="00086D8D">
              <w:rPr>
                <w:b w:val="0"/>
                <w:bCs/>
                <w:szCs w:val="20"/>
                <w:lang w:val="en-AU"/>
              </w:rPr>
              <w:t>Current/ Limited Availability</w:t>
            </w:r>
          </w:p>
        </w:tc>
        <w:tc>
          <w:tcPr>
            <w:tcW w:w="1306" w:type="pct"/>
          </w:tcPr>
          <w:p w14:paraId="1E8AEB0C" w14:textId="54865454" w:rsidR="00427641" w:rsidRPr="00086D8D" w:rsidRDefault="00427641" w:rsidP="00086D8D">
            <w:pPr>
              <w:pStyle w:val="In-tableHeading"/>
              <w:keepLines/>
              <w:jc w:val="center"/>
              <w:rPr>
                <w:b w:val="0"/>
                <w:bCs/>
                <w:szCs w:val="20"/>
                <w:lang w:val="en-AU"/>
              </w:rPr>
            </w:pPr>
            <w:r w:rsidRPr="00086D8D">
              <w:rPr>
                <w:b w:val="0"/>
                <w:bCs/>
                <w:szCs w:val="20"/>
                <w:lang w:val="en-AU"/>
              </w:rPr>
              <w:t>05 Mar 2025 to 30 Jun 2025</w:t>
            </w:r>
          </w:p>
        </w:tc>
      </w:tr>
      <w:tr w:rsidR="00427641" w:rsidRPr="00086D8D" w14:paraId="4896E53E" w14:textId="5267DC96" w:rsidTr="00427641">
        <w:trPr>
          <w:cantSplit/>
          <w:tblHeader/>
        </w:trPr>
        <w:tc>
          <w:tcPr>
            <w:tcW w:w="1019" w:type="pct"/>
            <w:vMerge w:val="restart"/>
          </w:tcPr>
          <w:p w14:paraId="4BA9F240" w14:textId="69D9072A" w:rsidR="00427641" w:rsidRPr="00E5592F" w:rsidRDefault="00427641" w:rsidP="00086D8D">
            <w:pPr>
              <w:pStyle w:val="In-tableHeading"/>
              <w:keepLines/>
              <w:jc w:val="center"/>
              <w:rPr>
                <w:b w:val="0"/>
                <w:szCs w:val="20"/>
                <w:lang w:val="en-AU"/>
              </w:rPr>
            </w:pPr>
            <w:r w:rsidRPr="00E5592F">
              <w:rPr>
                <w:b w:val="0"/>
                <w:szCs w:val="20"/>
                <w:lang w:val="en-AU"/>
              </w:rPr>
              <w:t>ARX-PIOGLITAZONE</w:t>
            </w:r>
          </w:p>
        </w:tc>
        <w:tc>
          <w:tcPr>
            <w:tcW w:w="786" w:type="pct"/>
          </w:tcPr>
          <w:p w14:paraId="51BF7098" w14:textId="5685D3B9" w:rsidR="00427641" w:rsidRPr="00086D8D" w:rsidRDefault="00427641" w:rsidP="00086D8D">
            <w:pPr>
              <w:pStyle w:val="In-tableHeading"/>
              <w:keepLines/>
              <w:jc w:val="center"/>
              <w:rPr>
                <w:b w:val="0"/>
                <w:bCs/>
                <w:szCs w:val="20"/>
                <w:lang w:val="en-AU"/>
              </w:rPr>
            </w:pPr>
            <w:r w:rsidRPr="00086D8D">
              <w:rPr>
                <w:b w:val="0"/>
                <w:bCs/>
                <w:szCs w:val="20"/>
                <w:lang w:val="en-AU"/>
              </w:rPr>
              <w:t>15 mg tablets</w:t>
            </w:r>
          </w:p>
        </w:tc>
        <w:tc>
          <w:tcPr>
            <w:tcW w:w="865" w:type="pct"/>
          </w:tcPr>
          <w:p w14:paraId="384F4DE9" w14:textId="4BC276AE" w:rsidR="00427641" w:rsidRPr="00086D8D" w:rsidRDefault="00427641" w:rsidP="00086D8D">
            <w:pPr>
              <w:pStyle w:val="In-tableHeading"/>
              <w:keepLines/>
              <w:jc w:val="center"/>
              <w:rPr>
                <w:b w:val="0"/>
                <w:bCs/>
                <w:szCs w:val="20"/>
                <w:lang w:val="en-AU"/>
              </w:rPr>
            </w:pPr>
            <w:r w:rsidRPr="00086D8D">
              <w:rPr>
                <w:b w:val="0"/>
                <w:bCs/>
                <w:szCs w:val="20"/>
                <w:lang w:val="en-AU"/>
              </w:rPr>
              <w:t>13898L, 8694N</w:t>
            </w:r>
          </w:p>
        </w:tc>
        <w:tc>
          <w:tcPr>
            <w:tcW w:w="2329" w:type="pct"/>
            <w:gridSpan w:val="2"/>
            <w:vMerge w:val="restart"/>
          </w:tcPr>
          <w:p w14:paraId="758658CB" w14:textId="34AF46CA" w:rsidR="00427641" w:rsidRPr="00086D8D" w:rsidRDefault="00427641" w:rsidP="00086D8D">
            <w:pPr>
              <w:pStyle w:val="In-tableHeading"/>
              <w:keepLines/>
              <w:jc w:val="center"/>
              <w:rPr>
                <w:b w:val="0"/>
                <w:bCs/>
                <w:szCs w:val="20"/>
                <w:lang w:val="en-AU"/>
              </w:rPr>
            </w:pPr>
            <w:r w:rsidRPr="00086D8D">
              <w:rPr>
                <w:b w:val="0"/>
                <w:bCs/>
                <w:szCs w:val="20"/>
                <w:lang w:val="en-AU"/>
              </w:rPr>
              <w:t>N/A</w:t>
            </w:r>
          </w:p>
        </w:tc>
      </w:tr>
      <w:tr w:rsidR="00427641" w:rsidRPr="00086D8D" w14:paraId="106315DF" w14:textId="3E09544A" w:rsidTr="00427641">
        <w:trPr>
          <w:cantSplit/>
          <w:tblHeader/>
        </w:trPr>
        <w:tc>
          <w:tcPr>
            <w:tcW w:w="1019" w:type="pct"/>
            <w:vMerge/>
          </w:tcPr>
          <w:p w14:paraId="5FE56060" w14:textId="77777777" w:rsidR="00427641" w:rsidRPr="00E5592F" w:rsidRDefault="00427641" w:rsidP="00086D8D">
            <w:pPr>
              <w:pStyle w:val="In-tableHeading"/>
              <w:keepLines/>
              <w:jc w:val="center"/>
              <w:rPr>
                <w:b w:val="0"/>
                <w:szCs w:val="20"/>
                <w:lang w:val="en-AU"/>
              </w:rPr>
            </w:pPr>
          </w:p>
        </w:tc>
        <w:tc>
          <w:tcPr>
            <w:tcW w:w="786" w:type="pct"/>
          </w:tcPr>
          <w:p w14:paraId="7DAF2F71" w14:textId="67183E3D" w:rsidR="00427641" w:rsidRPr="00086D8D" w:rsidRDefault="00427641" w:rsidP="00086D8D">
            <w:pPr>
              <w:pStyle w:val="In-tableHeading"/>
              <w:keepLines/>
              <w:jc w:val="center"/>
              <w:rPr>
                <w:b w:val="0"/>
                <w:bCs/>
                <w:szCs w:val="20"/>
                <w:lang w:val="en-AU"/>
              </w:rPr>
            </w:pPr>
            <w:r w:rsidRPr="00086D8D">
              <w:rPr>
                <w:b w:val="0"/>
                <w:bCs/>
                <w:szCs w:val="20"/>
                <w:lang w:val="en-AU"/>
              </w:rPr>
              <w:t>30 mg tablets</w:t>
            </w:r>
          </w:p>
        </w:tc>
        <w:tc>
          <w:tcPr>
            <w:tcW w:w="865" w:type="pct"/>
          </w:tcPr>
          <w:p w14:paraId="44BC09D2" w14:textId="00B08D64" w:rsidR="00427641" w:rsidRPr="00086D8D" w:rsidRDefault="00427641" w:rsidP="00086D8D">
            <w:pPr>
              <w:pStyle w:val="In-tableHeading"/>
              <w:keepLines/>
              <w:jc w:val="center"/>
              <w:rPr>
                <w:b w:val="0"/>
                <w:bCs/>
                <w:szCs w:val="20"/>
                <w:lang w:val="en-AU"/>
              </w:rPr>
            </w:pPr>
            <w:r w:rsidRPr="00086D8D">
              <w:rPr>
                <w:b w:val="0"/>
                <w:bCs/>
                <w:szCs w:val="20"/>
                <w:lang w:val="en-AU"/>
              </w:rPr>
              <w:t>13921Q, 8695P</w:t>
            </w:r>
          </w:p>
        </w:tc>
        <w:tc>
          <w:tcPr>
            <w:tcW w:w="2329" w:type="pct"/>
            <w:gridSpan w:val="2"/>
            <w:vMerge/>
          </w:tcPr>
          <w:p w14:paraId="06F36E22" w14:textId="77777777" w:rsidR="00427641" w:rsidRPr="00086D8D" w:rsidRDefault="00427641" w:rsidP="00086D8D">
            <w:pPr>
              <w:pStyle w:val="In-tableHeading"/>
              <w:keepLines/>
              <w:jc w:val="center"/>
              <w:rPr>
                <w:b w:val="0"/>
                <w:bCs/>
                <w:szCs w:val="20"/>
                <w:lang w:val="en-AU"/>
              </w:rPr>
            </w:pPr>
          </w:p>
        </w:tc>
      </w:tr>
      <w:tr w:rsidR="00427641" w:rsidRPr="00086D8D" w14:paraId="35FF5F36" w14:textId="43D4BA42" w:rsidTr="00427641">
        <w:trPr>
          <w:cantSplit/>
          <w:tblHeader/>
        </w:trPr>
        <w:tc>
          <w:tcPr>
            <w:tcW w:w="1019" w:type="pct"/>
            <w:vMerge/>
          </w:tcPr>
          <w:p w14:paraId="444AB380" w14:textId="77777777" w:rsidR="00427641" w:rsidRPr="00E5592F" w:rsidRDefault="00427641" w:rsidP="00086D8D">
            <w:pPr>
              <w:pStyle w:val="In-tableHeading"/>
              <w:keepLines/>
              <w:jc w:val="center"/>
              <w:rPr>
                <w:b w:val="0"/>
                <w:szCs w:val="20"/>
                <w:lang w:val="en-AU"/>
              </w:rPr>
            </w:pPr>
          </w:p>
        </w:tc>
        <w:tc>
          <w:tcPr>
            <w:tcW w:w="786" w:type="pct"/>
          </w:tcPr>
          <w:p w14:paraId="00D504C7" w14:textId="2818A8CA" w:rsidR="00427641" w:rsidRPr="00086D8D" w:rsidRDefault="00427641" w:rsidP="00086D8D">
            <w:pPr>
              <w:pStyle w:val="In-tableHeading"/>
              <w:keepLines/>
              <w:jc w:val="center"/>
              <w:rPr>
                <w:b w:val="0"/>
                <w:bCs/>
                <w:szCs w:val="20"/>
                <w:lang w:val="en-AU"/>
              </w:rPr>
            </w:pPr>
            <w:r w:rsidRPr="00086D8D">
              <w:rPr>
                <w:b w:val="0"/>
                <w:bCs/>
                <w:szCs w:val="20"/>
                <w:lang w:val="en-AU"/>
              </w:rPr>
              <w:t>45 mg tablets</w:t>
            </w:r>
          </w:p>
        </w:tc>
        <w:tc>
          <w:tcPr>
            <w:tcW w:w="865" w:type="pct"/>
          </w:tcPr>
          <w:p w14:paraId="07250084" w14:textId="134D214C" w:rsidR="00427641" w:rsidRPr="00086D8D" w:rsidRDefault="00427641" w:rsidP="00086D8D">
            <w:pPr>
              <w:pStyle w:val="In-tableHeading"/>
              <w:keepLines/>
              <w:jc w:val="center"/>
              <w:rPr>
                <w:b w:val="0"/>
                <w:bCs/>
                <w:szCs w:val="20"/>
                <w:lang w:val="en-AU"/>
              </w:rPr>
            </w:pPr>
            <w:r w:rsidRPr="00086D8D">
              <w:rPr>
                <w:b w:val="0"/>
                <w:bCs/>
                <w:szCs w:val="20"/>
                <w:lang w:val="en-AU"/>
              </w:rPr>
              <w:t>14057W, 8696Q</w:t>
            </w:r>
          </w:p>
        </w:tc>
        <w:tc>
          <w:tcPr>
            <w:tcW w:w="2329" w:type="pct"/>
            <w:gridSpan w:val="2"/>
            <w:vMerge/>
          </w:tcPr>
          <w:p w14:paraId="52FA60C0" w14:textId="77777777" w:rsidR="00427641" w:rsidRPr="00086D8D" w:rsidRDefault="00427641" w:rsidP="00086D8D">
            <w:pPr>
              <w:pStyle w:val="In-tableHeading"/>
              <w:keepLines/>
              <w:jc w:val="center"/>
              <w:rPr>
                <w:b w:val="0"/>
                <w:bCs/>
                <w:szCs w:val="20"/>
                <w:lang w:val="en-AU"/>
              </w:rPr>
            </w:pPr>
          </w:p>
        </w:tc>
      </w:tr>
      <w:tr w:rsidR="00427641" w:rsidRPr="00086D8D" w14:paraId="59C1B7EA" w14:textId="6A5E795E" w:rsidTr="00427641">
        <w:trPr>
          <w:cantSplit/>
          <w:tblHeader/>
        </w:trPr>
        <w:tc>
          <w:tcPr>
            <w:tcW w:w="1019" w:type="pct"/>
            <w:vMerge w:val="restart"/>
          </w:tcPr>
          <w:p w14:paraId="48F7FA71" w14:textId="1A2519D0" w:rsidR="00427641" w:rsidRPr="00E5592F" w:rsidRDefault="00427641" w:rsidP="00086D8D">
            <w:pPr>
              <w:pStyle w:val="In-tableHeading"/>
              <w:keepLines/>
              <w:jc w:val="center"/>
              <w:rPr>
                <w:b w:val="0"/>
                <w:szCs w:val="20"/>
                <w:lang w:val="en-AU"/>
              </w:rPr>
            </w:pPr>
            <w:bookmarkStart w:id="3" w:name="_Hlk195602179"/>
            <w:r w:rsidRPr="00E5592F">
              <w:rPr>
                <w:b w:val="0"/>
                <w:szCs w:val="20"/>
                <w:lang w:val="en-AU"/>
              </w:rPr>
              <w:t>APOTEX-Pioglitazone</w:t>
            </w:r>
            <w:bookmarkEnd w:id="3"/>
          </w:p>
        </w:tc>
        <w:tc>
          <w:tcPr>
            <w:tcW w:w="786" w:type="pct"/>
          </w:tcPr>
          <w:p w14:paraId="6C4F9724" w14:textId="5510262C" w:rsidR="00427641" w:rsidRPr="00086D8D" w:rsidRDefault="00427641" w:rsidP="00086D8D">
            <w:pPr>
              <w:pStyle w:val="In-tableHeading"/>
              <w:keepLines/>
              <w:jc w:val="center"/>
              <w:rPr>
                <w:b w:val="0"/>
                <w:bCs/>
                <w:szCs w:val="20"/>
                <w:lang w:val="en-AU"/>
              </w:rPr>
            </w:pPr>
            <w:r w:rsidRPr="00086D8D">
              <w:rPr>
                <w:b w:val="0"/>
                <w:bCs/>
                <w:szCs w:val="20"/>
                <w:lang w:val="en-AU"/>
              </w:rPr>
              <w:t>15 mg tablets</w:t>
            </w:r>
          </w:p>
        </w:tc>
        <w:tc>
          <w:tcPr>
            <w:tcW w:w="865" w:type="pct"/>
          </w:tcPr>
          <w:p w14:paraId="446634F7" w14:textId="7E4FC760" w:rsidR="00427641" w:rsidRPr="00086D8D" w:rsidRDefault="00427641" w:rsidP="00086D8D">
            <w:pPr>
              <w:pStyle w:val="In-tableHeading"/>
              <w:keepLines/>
              <w:jc w:val="center"/>
              <w:rPr>
                <w:b w:val="0"/>
                <w:bCs/>
                <w:szCs w:val="20"/>
                <w:lang w:val="en-AU"/>
              </w:rPr>
            </w:pPr>
            <w:r w:rsidRPr="00086D8D">
              <w:rPr>
                <w:b w:val="0"/>
                <w:bCs/>
                <w:szCs w:val="20"/>
                <w:lang w:val="en-AU"/>
              </w:rPr>
              <w:t>13898L, 8694N</w:t>
            </w:r>
          </w:p>
        </w:tc>
        <w:tc>
          <w:tcPr>
            <w:tcW w:w="2329" w:type="pct"/>
            <w:gridSpan w:val="2"/>
            <w:vMerge w:val="restart"/>
          </w:tcPr>
          <w:p w14:paraId="45630043" w14:textId="0FF613FF" w:rsidR="00427641" w:rsidRPr="00086D8D" w:rsidRDefault="00427641" w:rsidP="00086D8D">
            <w:pPr>
              <w:pStyle w:val="In-tableHeading"/>
              <w:keepLines/>
              <w:jc w:val="center"/>
              <w:rPr>
                <w:b w:val="0"/>
                <w:bCs/>
                <w:szCs w:val="20"/>
                <w:lang w:val="en-AU"/>
              </w:rPr>
            </w:pPr>
            <w:r w:rsidRPr="00086D8D">
              <w:rPr>
                <w:b w:val="0"/>
                <w:bCs/>
                <w:szCs w:val="20"/>
                <w:lang w:val="en-AU"/>
              </w:rPr>
              <w:t>N/A</w:t>
            </w:r>
          </w:p>
        </w:tc>
      </w:tr>
      <w:tr w:rsidR="00427641" w:rsidRPr="00086D8D" w14:paraId="69EAABEC" w14:textId="020DE083" w:rsidTr="00427641">
        <w:trPr>
          <w:cantSplit/>
          <w:tblHeader/>
        </w:trPr>
        <w:tc>
          <w:tcPr>
            <w:tcW w:w="1019" w:type="pct"/>
            <w:vMerge/>
          </w:tcPr>
          <w:p w14:paraId="77B96E63" w14:textId="77777777" w:rsidR="00427641" w:rsidRPr="00086D8D" w:rsidRDefault="00427641" w:rsidP="00086D8D">
            <w:pPr>
              <w:pStyle w:val="In-tableHeading"/>
              <w:keepLines/>
              <w:jc w:val="center"/>
              <w:rPr>
                <w:b w:val="0"/>
                <w:bCs/>
                <w:szCs w:val="20"/>
                <w:lang w:val="en-AU"/>
              </w:rPr>
            </w:pPr>
          </w:p>
        </w:tc>
        <w:tc>
          <w:tcPr>
            <w:tcW w:w="786" w:type="pct"/>
          </w:tcPr>
          <w:p w14:paraId="1FCCB8C3" w14:textId="67954930" w:rsidR="00427641" w:rsidRPr="00086D8D" w:rsidRDefault="00427641" w:rsidP="00086D8D">
            <w:pPr>
              <w:pStyle w:val="In-tableHeading"/>
              <w:keepLines/>
              <w:jc w:val="center"/>
              <w:rPr>
                <w:b w:val="0"/>
                <w:bCs/>
                <w:szCs w:val="20"/>
                <w:lang w:val="en-AU"/>
              </w:rPr>
            </w:pPr>
            <w:r w:rsidRPr="00086D8D">
              <w:rPr>
                <w:b w:val="0"/>
                <w:bCs/>
                <w:szCs w:val="20"/>
                <w:lang w:val="en-AU"/>
              </w:rPr>
              <w:t>30 mg tablets</w:t>
            </w:r>
          </w:p>
        </w:tc>
        <w:tc>
          <w:tcPr>
            <w:tcW w:w="865" w:type="pct"/>
          </w:tcPr>
          <w:p w14:paraId="0BD8E0CB" w14:textId="102CE6A2" w:rsidR="00427641" w:rsidRPr="00086D8D" w:rsidRDefault="00427641" w:rsidP="00086D8D">
            <w:pPr>
              <w:pStyle w:val="In-tableHeading"/>
              <w:keepLines/>
              <w:jc w:val="center"/>
              <w:rPr>
                <w:b w:val="0"/>
                <w:bCs/>
                <w:szCs w:val="20"/>
                <w:lang w:val="en-AU"/>
              </w:rPr>
            </w:pPr>
            <w:r w:rsidRPr="00086D8D">
              <w:rPr>
                <w:b w:val="0"/>
                <w:bCs/>
                <w:szCs w:val="20"/>
                <w:lang w:val="en-AU"/>
              </w:rPr>
              <w:t>13921Q, 8695P</w:t>
            </w:r>
          </w:p>
        </w:tc>
        <w:tc>
          <w:tcPr>
            <w:tcW w:w="2329" w:type="pct"/>
            <w:gridSpan w:val="2"/>
            <w:vMerge/>
          </w:tcPr>
          <w:p w14:paraId="696AB0B8" w14:textId="77777777" w:rsidR="00427641" w:rsidRPr="00086D8D" w:rsidRDefault="00427641" w:rsidP="00086D8D">
            <w:pPr>
              <w:pStyle w:val="In-tableHeading"/>
              <w:keepLines/>
              <w:jc w:val="center"/>
              <w:rPr>
                <w:b w:val="0"/>
                <w:bCs/>
                <w:szCs w:val="20"/>
                <w:lang w:val="en-AU"/>
              </w:rPr>
            </w:pPr>
          </w:p>
        </w:tc>
      </w:tr>
      <w:tr w:rsidR="00427641" w:rsidRPr="00086D8D" w14:paraId="32585FDF" w14:textId="3D0A665A" w:rsidTr="00427641">
        <w:trPr>
          <w:cantSplit/>
          <w:tblHeader/>
        </w:trPr>
        <w:tc>
          <w:tcPr>
            <w:tcW w:w="1019" w:type="pct"/>
            <w:vMerge/>
          </w:tcPr>
          <w:p w14:paraId="6AD2663B" w14:textId="77777777" w:rsidR="00427641" w:rsidRPr="00086D8D" w:rsidRDefault="00427641" w:rsidP="00086D8D">
            <w:pPr>
              <w:pStyle w:val="In-tableHeading"/>
              <w:keepLines/>
              <w:jc w:val="center"/>
              <w:rPr>
                <w:b w:val="0"/>
                <w:bCs/>
                <w:szCs w:val="20"/>
                <w:lang w:val="en-AU"/>
              </w:rPr>
            </w:pPr>
          </w:p>
        </w:tc>
        <w:tc>
          <w:tcPr>
            <w:tcW w:w="786" w:type="pct"/>
          </w:tcPr>
          <w:p w14:paraId="24A8DC0C" w14:textId="6525A328" w:rsidR="00427641" w:rsidRPr="00086D8D" w:rsidRDefault="00427641" w:rsidP="00086D8D">
            <w:pPr>
              <w:pStyle w:val="In-tableHeading"/>
              <w:keepLines/>
              <w:jc w:val="center"/>
              <w:rPr>
                <w:b w:val="0"/>
                <w:bCs/>
                <w:szCs w:val="20"/>
                <w:lang w:val="en-AU"/>
              </w:rPr>
            </w:pPr>
            <w:r w:rsidRPr="00086D8D">
              <w:rPr>
                <w:b w:val="0"/>
                <w:bCs/>
                <w:szCs w:val="20"/>
                <w:lang w:val="en-AU"/>
              </w:rPr>
              <w:t>45 mg tablets</w:t>
            </w:r>
          </w:p>
        </w:tc>
        <w:tc>
          <w:tcPr>
            <w:tcW w:w="865" w:type="pct"/>
          </w:tcPr>
          <w:p w14:paraId="7D0E8083" w14:textId="110317FC" w:rsidR="00427641" w:rsidRPr="00086D8D" w:rsidRDefault="00427641" w:rsidP="00086D8D">
            <w:pPr>
              <w:pStyle w:val="In-tableHeading"/>
              <w:keepLines/>
              <w:jc w:val="center"/>
              <w:rPr>
                <w:b w:val="0"/>
                <w:bCs/>
                <w:szCs w:val="20"/>
                <w:lang w:val="en-AU"/>
              </w:rPr>
            </w:pPr>
            <w:r w:rsidRPr="00086D8D">
              <w:rPr>
                <w:b w:val="0"/>
                <w:bCs/>
                <w:szCs w:val="20"/>
                <w:lang w:val="en-AU"/>
              </w:rPr>
              <w:t>14057W, 8696Q</w:t>
            </w:r>
          </w:p>
        </w:tc>
        <w:tc>
          <w:tcPr>
            <w:tcW w:w="2329" w:type="pct"/>
            <w:gridSpan w:val="2"/>
            <w:vMerge/>
          </w:tcPr>
          <w:p w14:paraId="53055D91" w14:textId="77777777" w:rsidR="00427641" w:rsidRPr="00086D8D" w:rsidRDefault="00427641" w:rsidP="00086D8D">
            <w:pPr>
              <w:pStyle w:val="In-tableHeading"/>
              <w:keepLines/>
              <w:jc w:val="center"/>
              <w:rPr>
                <w:b w:val="0"/>
                <w:bCs/>
                <w:szCs w:val="20"/>
                <w:lang w:val="en-AU"/>
              </w:rPr>
            </w:pPr>
          </w:p>
        </w:tc>
      </w:tr>
    </w:tbl>
    <w:p w14:paraId="716A618B" w14:textId="34C60A89" w:rsidR="00424A3B" w:rsidRPr="00086D8D" w:rsidRDefault="009A3738" w:rsidP="00086D8D">
      <w:pPr>
        <w:pStyle w:val="3Bodytext"/>
        <w:keepNext/>
        <w:keepLines/>
        <w:spacing w:before="0" w:after="0"/>
        <w:rPr>
          <w:rFonts w:ascii="Arial Narrow" w:hAnsi="Arial Narrow"/>
          <w:sz w:val="18"/>
          <w:szCs w:val="18"/>
          <w:lang w:eastAsia="en-US"/>
        </w:rPr>
      </w:pPr>
      <w:r w:rsidRPr="00086D8D">
        <w:rPr>
          <w:rFonts w:ascii="Arial Narrow" w:hAnsi="Arial Narrow"/>
          <w:sz w:val="18"/>
          <w:szCs w:val="18"/>
          <w:lang w:eastAsia="en-US"/>
        </w:rPr>
        <w:t xml:space="preserve">Source: compiled by the Secretariat during evaluation based on </w:t>
      </w:r>
      <w:hyperlink r:id="rId8" w:history="1">
        <w:r w:rsidRPr="00086D8D">
          <w:rPr>
            <w:rStyle w:val="Hyperlink"/>
            <w:rFonts w:ascii="Arial Narrow" w:hAnsi="Arial Narrow"/>
            <w:sz w:val="18"/>
            <w:szCs w:val="18"/>
            <w:lang w:eastAsia="en-US"/>
          </w:rPr>
          <w:t>the TGA Medicine shortage reports database</w:t>
        </w:r>
      </w:hyperlink>
      <w:r w:rsidRPr="00086D8D">
        <w:rPr>
          <w:rFonts w:ascii="Arial Narrow" w:hAnsi="Arial Narrow"/>
          <w:sz w:val="18"/>
          <w:szCs w:val="18"/>
          <w:lang w:eastAsia="en-US"/>
        </w:rPr>
        <w:t xml:space="preserve"> accessed on 14 April 2025</w:t>
      </w:r>
    </w:p>
    <w:p w14:paraId="6DC0A602" w14:textId="1F2E3653" w:rsidR="00427641" w:rsidRPr="00086D8D" w:rsidRDefault="00427641" w:rsidP="00E5194F">
      <w:pPr>
        <w:pStyle w:val="3Bodytext"/>
        <w:keepLines/>
        <w:spacing w:before="0"/>
        <w:rPr>
          <w:rFonts w:ascii="Arial Narrow" w:hAnsi="Arial Narrow"/>
          <w:sz w:val="18"/>
          <w:szCs w:val="18"/>
          <w:lang w:eastAsia="en-US"/>
        </w:rPr>
      </w:pPr>
      <w:r w:rsidRPr="00086D8D">
        <w:rPr>
          <w:rFonts w:ascii="Arial Narrow" w:hAnsi="Arial Narrow"/>
          <w:sz w:val="18"/>
          <w:szCs w:val="18"/>
          <w:lang w:eastAsia="en-US"/>
        </w:rPr>
        <w:t>Abbreviation: N/A = not applicable</w:t>
      </w:r>
    </w:p>
    <w:p w14:paraId="026C9935" w14:textId="77777777" w:rsidR="005221BF" w:rsidRDefault="00C27C1C" w:rsidP="00C27C1C">
      <w:pPr>
        <w:pStyle w:val="4-SubsectionHeading"/>
        <w:rPr>
          <w:lang w:eastAsia="en-US"/>
        </w:rPr>
      </w:pPr>
      <w:r w:rsidRPr="00A6439B">
        <w:rPr>
          <w:lang w:eastAsia="en-US"/>
        </w:rPr>
        <w:t>Economic analysis</w:t>
      </w:r>
    </w:p>
    <w:p w14:paraId="4EB44D3E" w14:textId="4B687C12" w:rsidR="002314B0" w:rsidRDefault="00E954A2" w:rsidP="002314B0">
      <w:pPr>
        <w:pStyle w:val="3-BodyText"/>
        <w:rPr>
          <w:rFonts w:cstheme="minorHAnsi"/>
          <w:iCs/>
          <w:szCs w:val="24"/>
        </w:rPr>
      </w:pPr>
      <w:r w:rsidRPr="00E954A2">
        <w:rPr>
          <w:rFonts w:cstheme="minorHAnsi"/>
          <w:iCs/>
          <w:szCs w:val="24"/>
        </w:rPr>
        <w:t xml:space="preserve">The submission presented a cost-minimisation </w:t>
      </w:r>
      <w:r w:rsidR="00556473">
        <w:rPr>
          <w:rFonts w:cstheme="minorHAnsi"/>
          <w:iCs/>
          <w:szCs w:val="24"/>
        </w:rPr>
        <w:t xml:space="preserve">analysis </w:t>
      </w:r>
      <w:r w:rsidRPr="00E954A2">
        <w:rPr>
          <w:rFonts w:cstheme="minorHAnsi"/>
          <w:iCs/>
          <w:szCs w:val="24"/>
        </w:rPr>
        <w:t>for the new 30-pack Actos compared to the currently PBS-listed 28-pack size of the same strength</w:t>
      </w:r>
      <w:r w:rsidR="004A672B">
        <w:rPr>
          <w:rFonts w:cstheme="minorHAnsi"/>
          <w:iCs/>
          <w:szCs w:val="24"/>
        </w:rPr>
        <w:t>s</w:t>
      </w:r>
      <w:r w:rsidRPr="00E954A2">
        <w:rPr>
          <w:rFonts w:cstheme="minorHAnsi"/>
          <w:iCs/>
          <w:szCs w:val="24"/>
        </w:rPr>
        <w:t>, based on an equivalent price per tablet</w:t>
      </w:r>
      <w:r w:rsidR="001F4456">
        <w:rPr>
          <w:rFonts w:cstheme="minorHAnsi"/>
          <w:iCs/>
          <w:szCs w:val="24"/>
        </w:rPr>
        <w:t>.</w:t>
      </w:r>
    </w:p>
    <w:p w14:paraId="283268C1" w14:textId="0070815F" w:rsidR="00902FDF" w:rsidRDefault="00E25393" w:rsidP="002314B0">
      <w:pPr>
        <w:pStyle w:val="3-BodyText"/>
        <w:rPr>
          <w:rFonts w:cstheme="minorHAnsi"/>
          <w:iCs/>
          <w:szCs w:val="24"/>
        </w:rPr>
      </w:pPr>
      <w:r>
        <w:rPr>
          <w:rFonts w:cstheme="minorHAnsi"/>
          <w:iCs/>
          <w:szCs w:val="24"/>
        </w:rPr>
        <w:lastRenderedPageBreak/>
        <w:fldChar w:fldCharType="begin"/>
      </w:r>
      <w:r>
        <w:rPr>
          <w:rFonts w:cstheme="minorHAnsi"/>
          <w:iCs/>
          <w:szCs w:val="24"/>
        </w:rPr>
        <w:instrText xml:space="preserve"> REF _Ref195610237 \h </w:instrText>
      </w:r>
      <w:r>
        <w:rPr>
          <w:rFonts w:cstheme="minorHAnsi"/>
          <w:iCs/>
          <w:szCs w:val="24"/>
        </w:rPr>
      </w:r>
      <w:r>
        <w:rPr>
          <w:rFonts w:cstheme="minorHAnsi"/>
          <w:iCs/>
          <w:szCs w:val="24"/>
        </w:rPr>
        <w:fldChar w:fldCharType="separate"/>
      </w:r>
      <w:r w:rsidR="00607674">
        <w:t xml:space="preserve">Table </w:t>
      </w:r>
      <w:r w:rsidR="00607674">
        <w:rPr>
          <w:noProof/>
        </w:rPr>
        <w:t>2</w:t>
      </w:r>
      <w:r>
        <w:rPr>
          <w:rFonts w:cstheme="minorHAnsi"/>
          <w:iCs/>
          <w:szCs w:val="24"/>
        </w:rPr>
        <w:fldChar w:fldCharType="end"/>
      </w:r>
      <w:r w:rsidR="0037744F">
        <w:rPr>
          <w:rFonts w:cstheme="minorHAnsi"/>
          <w:iCs/>
          <w:szCs w:val="24"/>
        </w:rPr>
        <w:t xml:space="preserve"> </w:t>
      </w:r>
      <w:r w:rsidR="0037744F" w:rsidRPr="0037744F">
        <w:rPr>
          <w:rFonts w:cstheme="minorHAnsi"/>
          <w:iCs/>
          <w:szCs w:val="24"/>
        </w:rPr>
        <w:t>provides a comparison of the price of pioglitazone between the different pack sizes across all strengths.</w:t>
      </w:r>
    </w:p>
    <w:p w14:paraId="5CD3CB35" w14:textId="515DD469" w:rsidR="00902FDF" w:rsidRDefault="00922691" w:rsidP="00C3226E">
      <w:pPr>
        <w:pStyle w:val="Caption"/>
        <w:keepNext/>
        <w:keepLines/>
      </w:pPr>
      <w:bookmarkStart w:id="4" w:name="_Ref195610237"/>
      <w:r>
        <w:t xml:space="preserve">Table </w:t>
      </w:r>
      <w:r>
        <w:fldChar w:fldCharType="begin"/>
      </w:r>
      <w:r>
        <w:instrText xml:space="preserve"> SEQ Table \* ARABIC </w:instrText>
      </w:r>
      <w:r>
        <w:fldChar w:fldCharType="separate"/>
      </w:r>
      <w:r w:rsidR="00607674">
        <w:rPr>
          <w:noProof/>
        </w:rPr>
        <w:t>2</w:t>
      </w:r>
      <w:r>
        <w:fldChar w:fldCharType="end"/>
      </w:r>
      <w:bookmarkEnd w:id="4"/>
      <w:r w:rsidR="00902FDF" w:rsidRPr="003D384D">
        <w:t xml:space="preserve">: </w:t>
      </w:r>
      <w:r w:rsidR="00CF1688" w:rsidRPr="00CF1688">
        <w:t>Cost-minimisation analysis</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1"/>
        <w:gridCol w:w="1132"/>
        <w:gridCol w:w="1139"/>
        <w:gridCol w:w="1124"/>
        <w:gridCol w:w="1131"/>
        <w:gridCol w:w="1132"/>
      </w:tblGrid>
      <w:tr w:rsidR="00D8066E" w:rsidRPr="00434559" w14:paraId="165370CA" w14:textId="77777777" w:rsidTr="00E5194F">
        <w:trPr>
          <w:trHeight w:val="283"/>
        </w:trPr>
        <w:tc>
          <w:tcPr>
            <w:tcW w:w="2547" w:type="dxa"/>
            <w:shd w:val="clear" w:color="auto" w:fill="F2F2F2" w:themeFill="background1" w:themeFillShade="F2"/>
            <w:vAlign w:val="center"/>
          </w:tcPr>
          <w:p w14:paraId="2CE4F39C" w14:textId="77777777" w:rsidR="00D8066E" w:rsidRPr="00434559" w:rsidRDefault="00D8066E" w:rsidP="00C3226E">
            <w:pPr>
              <w:pStyle w:val="In-tableHeading"/>
              <w:keepLines/>
              <w:jc w:val="center"/>
              <w:rPr>
                <w:iCs/>
                <w:szCs w:val="20"/>
                <w:lang w:val="en-AU"/>
              </w:rPr>
            </w:pPr>
          </w:p>
        </w:tc>
        <w:tc>
          <w:tcPr>
            <w:tcW w:w="3402" w:type="dxa"/>
            <w:gridSpan w:val="3"/>
            <w:shd w:val="clear" w:color="auto" w:fill="F2F2F2" w:themeFill="background1" w:themeFillShade="F2"/>
            <w:noWrap/>
            <w:vAlign w:val="center"/>
          </w:tcPr>
          <w:p w14:paraId="06ED91FC" w14:textId="003E1AAC" w:rsidR="00D8066E" w:rsidRPr="00434559" w:rsidRDefault="00D8066E" w:rsidP="00C3226E">
            <w:pPr>
              <w:pStyle w:val="In-tableHeading"/>
              <w:keepLines/>
              <w:jc w:val="center"/>
              <w:rPr>
                <w:iCs/>
                <w:szCs w:val="20"/>
                <w:lang w:val="en-AU"/>
              </w:rPr>
            </w:pPr>
            <w:r w:rsidRPr="00434559">
              <w:rPr>
                <w:iCs/>
                <w:szCs w:val="20"/>
                <w:lang w:val="en-AU"/>
              </w:rPr>
              <w:t xml:space="preserve">30-day </w:t>
            </w:r>
            <w:r w:rsidR="00D52AE2" w:rsidRPr="00434559">
              <w:rPr>
                <w:iCs/>
                <w:szCs w:val="20"/>
                <w:lang w:val="en-AU"/>
              </w:rPr>
              <w:t xml:space="preserve">MDQ </w:t>
            </w:r>
            <w:r w:rsidRPr="00434559">
              <w:rPr>
                <w:iCs/>
                <w:szCs w:val="20"/>
                <w:lang w:val="en-AU"/>
              </w:rPr>
              <w:t xml:space="preserve">listing </w:t>
            </w:r>
          </w:p>
        </w:tc>
        <w:tc>
          <w:tcPr>
            <w:tcW w:w="3387" w:type="dxa"/>
            <w:gridSpan w:val="3"/>
            <w:shd w:val="clear" w:color="auto" w:fill="F2F2F2" w:themeFill="background1" w:themeFillShade="F2"/>
            <w:noWrap/>
            <w:vAlign w:val="center"/>
          </w:tcPr>
          <w:p w14:paraId="3C5EA7AD" w14:textId="2E92020B" w:rsidR="00D8066E" w:rsidRPr="00434559" w:rsidRDefault="00D8066E" w:rsidP="00C3226E">
            <w:pPr>
              <w:pStyle w:val="In-tableHeading"/>
              <w:keepLines/>
              <w:jc w:val="center"/>
              <w:rPr>
                <w:iCs/>
                <w:szCs w:val="20"/>
                <w:lang w:val="en-AU"/>
              </w:rPr>
            </w:pPr>
            <w:r w:rsidRPr="00434559">
              <w:rPr>
                <w:iCs/>
                <w:szCs w:val="20"/>
                <w:lang w:val="en-AU"/>
              </w:rPr>
              <w:t xml:space="preserve">60-day </w:t>
            </w:r>
            <w:r w:rsidR="00D52AE2" w:rsidRPr="00434559">
              <w:rPr>
                <w:iCs/>
                <w:szCs w:val="20"/>
                <w:lang w:val="en-AU"/>
              </w:rPr>
              <w:t xml:space="preserve">MDQ </w:t>
            </w:r>
            <w:r w:rsidRPr="00434559">
              <w:rPr>
                <w:iCs/>
                <w:szCs w:val="20"/>
                <w:lang w:val="en-AU"/>
              </w:rPr>
              <w:t xml:space="preserve">listing </w:t>
            </w:r>
          </w:p>
        </w:tc>
      </w:tr>
      <w:tr w:rsidR="009D2E06" w:rsidRPr="00434559" w14:paraId="46F17DA5" w14:textId="77777777" w:rsidTr="00E5194F">
        <w:trPr>
          <w:trHeight w:val="283"/>
        </w:trPr>
        <w:tc>
          <w:tcPr>
            <w:tcW w:w="2547" w:type="dxa"/>
            <w:shd w:val="clear" w:color="auto" w:fill="auto"/>
            <w:vAlign w:val="center"/>
            <w:hideMark/>
          </w:tcPr>
          <w:p w14:paraId="7899A949" w14:textId="6B78104F" w:rsidR="00DB3DE3" w:rsidRPr="00434559" w:rsidRDefault="00BA3678" w:rsidP="00C3226E">
            <w:pPr>
              <w:pStyle w:val="In-tableHeading"/>
              <w:keepLines/>
              <w:jc w:val="center"/>
              <w:rPr>
                <w:b w:val="0"/>
                <w:bCs/>
                <w:iCs/>
                <w:szCs w:val="20"/>
                <w:lang w:val="en-AU"/>
              </w:rPr>
            </w:pPr>
            <w:r w:rsidRPr="00434559">
              <w:rPr>
                <w:b w:val="0"/>
                <w:bCs/>
                <w:iCs/>
                <w:szCs w:val="20"/>
                <w:lang w:val="en-AU"/>
              </w:rPr>
              <w:t>Strength</w:t>
            </w:r>
            <w:r w:rsidR="00EF749B" w:rsidRPr="00434559">
              <w:rPr>
                <w:b w:val="0"/>
                <w:bCs/>
                <w:iCs/>
                <w:szCs w:val="20"/>
                <w:lang w:val="en-AU"/>
              </w:rPr>
              <w:t xml:space="preserve"> (</w:t>
            </w:r>
            <w:r w:rsidRPr="00434559">
              <w:rPr>
                <w:b w:val="0"/>
                <w:bCs/>
                <w:iCs/>
                <w:szCs w:val="20"/>
                <w:lang w:val="en-AU"/>
              </w:rPr>
              <w:t>MDQ</w:t>
            </w:r>
            <w:r w:rsidR="00EF749B" w:rsidRPr="00434559">
              <w:rPr>
                <w:b w:val="0"/>
                <w:bCs/>
                <w:iCs/>
                <w:szCs w:val="20"/>
                <w:lang w:val="en-AU"/>
              </w:rPr>
              <w:t>)</w:t>
            </w:r>
          </w:p>
        </w:tc>
        <w:tc>
          <w:tcPr>
            <w:tcW w:w="1131" w:type="dxa"/>
            <w:shd w:val="clear" w:color="auto" w:fill="auto"/>
            <w:noWrap/>
            <w:vAlign w:val="center"/>
            <w:hideMark/>
          </w:tcPr>
          <w:p w14:paraId="3A0058CB" w14:textId="60F8ED71" w:rsidR="00DB3DE3" w:rsidRPr="00434559" w:rsidRDefault="00DB3DE3" w:rsidP="00C3226E">
            <w:pPr>
              <w:pStyle w:val="In-tableHeading"/>
              <w:keepLines/>
              <w:jc w:val="center"/>
              <w:rPr>
                <w:b w:val="0"/>
                <w:bCs/>
                <w:iCs/>
                <w:szCs w:val="20"/>
                <w:lang w:val="en-AU"/>
              </w:rPr>
            </w:pPr>
            <w:r w:rsidRPr="00434559">
              <w:rPr>
                <w:b w:val="0"/>
                <w:bCs/>
                <w:iCs/>
                <w:szCs w:val="20"/>
                <w:lang w:val="en-AU"/>
              </w:rPr>
              <w:t>1</w:t>
            </w:r>
            <w:r w:rsidR="00BA3678" w:rsidRPr="00434559">
              <w:rPr>
                <w:b w:val="0"/>
                <w:bCs/>
                <w:iCs/>
                <w:szCs w:val="20"/>
                <w:lang w:val="en-AU"/>
              </w:rPr>
              <w:t>5</w:t>
            </w:r>
            <w:r w:rsidR="002D2C61" w:rsidRPr="00434559">
              <w:rPr>
                <w:b w:val="0"/>
                <w:bCs/>
                <w:iCs/>
                <w:szCs w:val="20"/>
                <w:lang w:val="en-AU"/>
              </w:rPr>
              <w:t xml:space="preserve"> mg</w:t>
            </w:r>
            <w:r w:rsidR="007F0BBF" w:rsidRPr="00434559">
              <w:rPr>
                <w:b w:val="0"/>
                <w:bCs/>
                <w:iCs/>
                <w:szCs w:val="20"/>
                <w:lang w:val="en-AU"/>
              </w:rPr>
              <w:t xml:space="preserve"> (30)</w:t>
            </w:r>
          </w:p>
        </w:tc>
        <w:tc>
          <w:tcPr>
            <w:tcW w:w="1132" w:type="dxa"/>
            <w:shd w:val="clear" w:color="auto" w:fill="auto"/>
            <w:noWrap/>
            <w:vAlign w:val="center"/>
            <w:hideMark/>
          </w:tcPr>
          <w:p w14:paraId="3A5B4694" w14:textId="5B6A10B4" w:rsidR="00DB3DE3" w:rsidRPr="00434559" w:rsidRDefault="00DB3DE3" w:rsidP="00C3226E">
            <w:pPr>
              <w:pStyle w:val="In-tableHeading"/>
              <w:keepLines/>
              <w:jc w:val="center"/>
              <w:rPr>
                <w:b w:val="0"/>
                <w:bCs/>
                <w:iCs/>
                <w:szCs w:val="20"/>
                <w:lang w:val="en-AU"/>
              </w:rPr>
            </w:pPr>
            <w:r w:rsidRPr="00434559">
              <w:rPr>
                <w:b w:val="0"/>
                <w:bCs/>
                <w:iCs/>
                <w:szCs w:val="20"/>
                <w:lang w:val="en-AU"/>
              </w:rPr>
              <w:t>30</w:t>
            </w:r>
            <w:r w:rsidR="002D2C61" w:rsidRPr="00434559">
              <w:rPr>
                <w:b w:val="0"/>
                <w:bCs/>
                <w:iCs/>
                <w:szCs w:val="20"/>
                <w:lang w:val="en-AU"/>
              </w:rPr>
              <w:t xml:space="preserve"> </w:t>
            </w:r>
            <w:r w:rsidRPr="00434559">
              <w:rPr>
                <w:b w:val="0"/>
                <w:bCs/>
                <w:iCs/>
                <w:szCs w:val="20"/>
                <w:lang w:val="en-AU"/>
              </w:rPr>
              <w:t>mg</w:t>
            </w:r>
            <w:r w:rsidR="007F0BBF" w:rsidRPr="00434559">
              <w:rPr>
                <w:b w:val="0"/>
                <w:bCs/>
                <w:iCs/>
                <w:szCs w:val="20"/>
                <w:lang w:val="en-AU"/>
              </w:rPr>
              <w:t xml:space="preserve"> (30)</w:t>
            </w:r>
          </w:p>
        </w:tc>
        <w:tc>
          <w:tcPr>
            <w:tcW w:w="1139" w:type="dxa"/>
            <w:shd w:val="clear" w:color="auto" w:fill="auto"/>
            <w:noWrap/>
            <w:vAlign w:val="center"/>
            <w:hideMark/>
          </w:tcPr>
          <w:p w14:paraId="5AAF65A5" w14:textId="517BBE06" w:rsidR="00DB3DE3" w:rsidRPr="00434559" w:rsidRDefault="00DB3DE3" w:rsidP="00C3226E">
            <w:pPr>
              <w:pStyle w:val="In-tableHeading"/>
              <w:keepLines/>
              <w:jc w:val="center"/>
              <w:rPr>
                <w:b w:val="0"/>
                <w:bCs/>
                <w:iCs/>
                <w:szCs w:val="20"/>
                <w:lang w:val="en-AU"/>
              </w:rPr>
            </w:pPr>
            <w:r w:rsidRPr="00434559">
              <w:rPr>
                <w:b w:val="0"/>
                <w:bCs/>
                <w:iCs/>
                <w:szCs w:val="20"/>
                <w:lang w:val="en-AU"/>
              </w:rPr>
              <w:t>45</w:t>
            </w:r>
            <w:r w:rsidR="002D2C61" w:rsidRPr="00434559">
              <w:rPr>
                <w:b w:val="0"/>
                <w:bCs/>
                <w:iCs/>
                <w:szCs w:val="20"/>
                <w:lang w:val="en-AU"/>
              </w:rPr>
              <w:t xml:space="preserve"> </w:t>
            </w:r>
            <w:r w:rsidRPr="00434559">
              <w:rPr>
                <w:b w:val="0"/>
                <w:bCs/>
                <w:iCs/>
                <w:szCs w:val="20"/>
                <w:lang w:val="en-AU"/>
              </w:rPr>
              <w:t>mg</w:t>
            </w:r>
            <w:r w:rsidR="007F0BBF" w:rsidRPr="00434559">
              <w:rPr>
                <w:b w:val="0"/>
                <w:bCs/>
                <w:iCs/>
                <w:szCs w:val="20"/>
                <w:lang w:val="en-AU"/>
              </w:rPr>
              <w:t xml:space="preserve"> (30)</w:t>
            </w:r>
          </w:p>
        </w:tc>
        <w:tc>
          <w:tcPr>
            <w:tcW w:w="1124" w:type="dxa"/>
            <w:shd w:val="clear" w:color="auto" w:fill="auto"/>
            <w:noWrap/>
            <w:vAlign w:val="center"/>
            <w:hideMark/>
          </w:tcPr>
          <w:p w14:paraId="15DB4888" w14:textId="36207F4A" w:rsidR="00DB3DE3" w:rsidRPr="00434559" w:rsidRDefault="00DB3DE3" w:rsidP="00C3226E">
            <w:pPr>
              <w:pStyle w:val="In-tableHeading"/>
              <w:keepLines/>
              <w:jc w:val="center"/>
              <w:rPr>
                <w:b w:val="0"/>
                <w:bCs/>
                <w:iCs/>
                <w:szCs w:val="20"/>
                <w:lang w:val="en-AU"/>
              </w:rPr>
            </w:pPr>
            <w:r w:rsidRPr="00434559">
              <w:rPr>
                <w:b w:val="0"/>
                <w:bCs/>
                <w:iCs/>
                <w:szCs w:val="20"/>
                <w:lang w:val="en-AU"/>
              </w:rPr>
              <w:t>15</w:t>
            </w:r>
            <w:r w:rsidR="002D2C61" w:rsidRPr="00434559">
              <w:rPr>
                <w:b w:val="0"/>
                <w:bCs/>
                <w:iCs/>
                <w:szCs w:val="20"/>
                <w:lang w:val="en-AU"/>
              </w:rPr>
              <w:t xml:space="preserve"> </w:t>
            </w:r>
            <w:r w:rsidRPr="00434559">
              <w:rPr>
                <w:b w:val="0"/>
                <w:bCs/>
                <w:iCs/>
                <w:szCs w:val="20"/>
                <w:lang w:val="en-AU"/>
              </w:rPr>
              <w:t xml:space="preserve">mg </w:t>
            </w:r>
            <w:r w:rsidR="00EF749B" w:rsidRPr="00434559">
              <w:rPr>
                <w:b w:val="0"/>
                <w:bCs/>
                <w:iCs/>
                <w:szCs w:val="20"/>
                <w:lang w:val="en-AU"/>
              </w:rPr>
              <w:t>(60)</w:t>
            </w:r>
          </w:p>
        </w:tc>
        <w:tc>
          <w:tcPr>
            <w:tcW w:w="1131" w:type="dxa"/>
            <w:shd w:val="clear" w:color="auto" w:fill="auto"/>
            <w:noWrap/>
            <w:vAlign w:val="center"/>
            <w:hideMark/>
          </w:tcPr>
          <w:p w14:paraId="187A37DD" w14:textId="7AD47433" w:rsidR="00DB3DE3" w:rsidRPr="00434559" w:rsidRDefault="00DB3DE3" w:rsidP="00C3226E">
            <w:pPr>
              <w:pStyle w:val="In-tableHeading"/>
              <w:keepLines/>
              <w:jc w:val="center"/>
              <w:rPr>
                <w:b w:val="0"/>
                <w:bCs/>
                <w:iCs/>
                <w:szCs w:val="20"/>
                <w:lang w:val="en-AU"/>
              </w:rPr>
            </w:pPr>
            <w:r w:rsidRPr="00434559">
              <w:rPr>
                <w:b w:val="0"/>
                <w:bCs/>
                <w:iCs/>
                <w:szCs w:val="20"/>
                <w:lang w:val="en-AU"/>
              </w:rPr>
              <w:t>30</w:t>
            </w:r>
            <w:r w:rsidR="002D2C61" w:rsidRPr="00434559">
              <w:rPr>
                <w:b w:val="0"/>
                <w:bCs/>
                <w:iCs/>
                <w:szCs w:val="20"/>
                <w:lang w:val="en-AU"/>
              </w:rPr>
              <w:t xml:space="preserve"> </w:t>
            </w:r>
            <w:r w:rsidRPr="00434559">
              <w:rPr>
                <w:b w:val="0"/>
                <w:bCs/>
                <w:iCs/>
                <w:szCs w:val="20"/>
                <w:lang w:val="en-AU"/>
              </w:rPr>
              <w:t xml:space="preserve">mg </w:t>
            </w:r>
            <w:r w:rsidR="00EF749B" w:rsidRPr="00434559">
              <w:rPr>
                <w:b w:val="0"/>
                <w:bCs/>
                <w:iCs/>
                <w:szCs w:val="20"/>
                <w:lang w:val="en-AU"/>
              </w:rPr>
              <w:t>(60)</w:t>
            </w:r>
          </w:p>
        </w:tc>
        <w:tc>
          <w:tcPr>
            <w:tcW w:w="1132" w:type="dxa"/>
            <w:shd w:val="clear" w:color="auto" w:fill="auto"/>
            <w:noWrap/>
            <w:vAlign w:val="center"/>
            <w:hideMark/>
          </w:tcPr>
          <w:p w14:paraId="23BDE471" w14:textId="4238BBB1" w:rsidR="00DB3DE3" w:rsidRPr="00434559" w:rsidRDefault="00DB3DE3" w:rsidP="00C3226E">
            <w:pPr>
              <w:pStyle w:val="In-tableHeading"/>
              <w:keepLines/>
              <w:jc w:val="center"/>
              <w:rPr>
                <w:b w:val="0"/>
                <w:bCs/>
                <w:iCs/>
                <w:szCs w:val="20"/>
                <w:lang w:val="en-AU"/>
              </w:rPr>
            </w:pPr>
            <w:r w:rsidRPr="00434559">
              <w:rPr>
                <w:b w:val="0"/>
                <w:bCs/>
                <w:iCs/>
                <w:szCs w:val="20"/>
                <w:lang w:val="en-AU"/>
              </w:rPr>
              <w:t>45</w:t>
            </w:r>
            <w:r w:rsidR="002D2C61" w:rsidRPr="00434559">
              <w:rPr>
                <w:b w:val="0"/>
                <w:bCs/>
                <w:iCs/>
                <w:szCs w:val="20"/>
                <w:lang w:val="en-AU"/>
              </w:rPr>
              <w:t xml:space="preserve"> </w:t>
            </w:r>
            <w:r w:rsidRPr="00434559">
              <w:rPr>
                <w:b w:val="0"/>
                <w:bCs/>
                <w:iCs/>
                <w:szCs w:val="20"/>
                <w:lang w:val="en-AU"/>
              </w:rPr>
              <w:t xml:space="preserve">mg </w:t>
            </w:r>
            <w:r w:rsidR="007F0BBF" w:rsidRPr="00434559">
              <w:rPr>
                <w:b w:val="0"/>
                <w:bCs/>
                <w:iCs/>
                <w:szCs w:val="20"/>
                <w:lang w:val="en-AU"/>
              </w:rPr>
              <w:t>(60)</w:t>
            </w:r>
          </w:p>
        </w:tc>
      </w:tr>
      <w:tr w:rsidR="00FA7F47" w:rsidRPr="00434559" w14:paraId="3981D9BE" w14:textId="77777777" w:rsidTr="00E5194F">
        <w:trPr>
          <w:trHeight w:val="283"/>
        </w:trPr>
        <w:tc>
          <w:tcPr>
            <w:tcW w:w="2547" w:type="dxa"/>
            <w:shd w:val="clear" w:color="auto" w:fill="auto"/>
            <w:vAlign w:val="center"/>
          </w:tcPr>
          <w:p w14:paraId="5A08071C" w14:textId="45CB25AA" w:rsidR="00FA7F47" w:rsidRPr="00434559" w:rsidRDefault="00FA7F47" w:rsidP="00C3226E">
            <w:pPr>
              <w:pStyle w:val="In-tableHeading"/>
              <w:keepLines/>
              <w:jc w:val="center"/>
              <w:rPr>
                <w:b w:val="0"/>
                <w:bCs/>
                <w:iCs/>
                <w:szCs w:val="20"/>
                <w:lang w:val="en-AU"/>
              </w:rPr>
            </w:pPr>
            <w:r w:rsidRPr="00434559">
              <w:rPr>
                <w:b w:val="0"/>
                <w:bCs/>
                <w:iCs/>
                <w:szCs w:val="20"/>
                <w:lang w:val="en-AU"/>
              </w:rPr>
              <w:t>Current AEMP (28 tablets)</w:t>
            </w:r>
          </w:p>
        </w:tc>
        <w:tc>
          <w:tcPr>
            <w:tcW w:w="1131" w:type="dxa"/>
            <w:shd w:val="clear" w:color="auto" w:fill="auto"/>
            <w:noWrap/>
            <w:vAlign w:val="center"/>
          </w:tcPr>
          <w:p w14:paraId="010590CC" w14:textId="30F40810" w:rsidR="00FA7F47" w:rsidRPr="00434559" w:rsidRDefault="00FA7F47" w:rsidP="00C3226E">
            <w:pPr>
              <w:pStyle w:val="In-tableHeading"/>
              <w:keepLines/>
              <w:jc w:val="center"/>
              <w:rPr>
                <w:b w:val="0"/>
                <w:bCs/>
                <w:iCs/>
                <w:szCs w:val="20"/>
                <w:lang w:val="en-AU"/>
              </w:rPr>
            </w:pPr>
            <w:r w:rsidRPr="00434559">
              <w:rPr>
                <w:b w:val="0"/>
                <w:bCs/>
                <w:iCs/>
                <w:szCs w:val="20"/>
                <w:lang w:val="en-AU"/>
              </w:rPr>
              <w:t>$6.18</w:t>
            </w:r>
          </w:p>
        </w:tc>
        <w:tc>
          <w:tcPr>
            <w:tcW w:w="1132" w:type="dxa"/>
            <w:shd w:val="clear" w:color="auto" w:fill="auto"/>
            <w:noWrap/>
            <w:vAlign w:val="center"/>
          </w:tcPr>
          <w:p w14:paraId="4D908A7F" w14:textId="73800629" w:rsidR="00FA7F47" w:rsidRPr="00434559" w:rsidRDefault="00FA7F47" w:rsidP="00C3226E">
            <w:pPr>
              <w:pStyle w:val="In-tableHeading"/>
              <w:keepLines/>
              <w:jc w:val="center"/>
              <w:rPr>
                <w:b w:val="0"/>
                <w:bCs/>
                <w:iCs/>
                <w:szCs w:val="20"/>
                <w:lang w:val="en-AU"/>
              </w:rPr>
            </w:pPr>
            <w:r w:rsidRPr="00434559">
              <w:rPr>
                <w:b w:val="0"/>
                <w:bCs/>
                <w:iCs/>
                <w:szCs w:val="20"/>
                <w:lang w:val="en-AU"/>
              </w:rPr>
              <w:t>$9.51</w:t>
            </w:r>
          </w:p>
        </w:tc>
        <w:tc>
          <w:tcPr>
            <w:tcW w:w="1139" w:type="dxa"/>
            <w:shd w:val="clear" w:color="auto" w:fill="auto"/>
            <w:noWrap/>
            <w:vAlign w:val="center"/>
          </w:tcPr>
          <w:p w14:paraId="3D1E004E" w14:textId="21DED646" w:rsidR="00FA7F47" w:rsidRPr="00434559" w:rsidRDefault="00FA7F47" w:rsidP="00C3226E">
            <w:pPr>
              <w:pStyle w:val="In-tableHeading"/>
              <w:keepLines/>
              <w:jc w:val="center"/>
              <w:rPr>
                <w:b w:val="0"/>
                <w:bCs/>
                <w:iCs/>
                <w:szCs w:val="20"/>
                <w:lang w:val="en-AU"/>
              </w:rPr>
            </w:pPr>
            <w:r w:rsidRPr="00434559">
              <w:rPr>
                <w:b w:val="0"/>
                <w:bCs/>
                <w:iCs/>
                <w:szCs w:val="20"/>
                <w:lang w:val="en-AU"/>
              </w:rPr>
              <w:t>$12.37</w:t>
            </w:r>
          </w:p>
        </w:tc>
        <w:tc>
          <w:tcPr>
            <w:tcW w:w="1124" w:type="dxa"/>
            <w:shd w:val="clear" w:color="auto" w:fill="auto"/>
            <w:noWrap/>
            <w:vAlign w:val="center"/>
          </w:tcPr>
          <w:p w14:paraId="42FE914B" w14:textId="73D9CC5E" w:rsidR="00FA7F47" w:rsidRPr="00434559" w:rsidRDefault="00FA7F47" w:rsidP="00C3226E">
            <w:pPr>
              <w:pStyle w:val="In-tableHeading"/>
              <w:keepLines/>
              <w:jc w:val="center"/>
              <w:rPr>
                <w:b w:val="0"/>
                <w:bCs/>
                <w:iCs/>
                <w:szCs w:val="20"/>
                <w:lang w:val="en-AU"/>
              </w:rPr>
            </w:pPr>
            <w:r w:rsidRPr="00434559">
              <w:rPr>
                <w:b w:val="0"/>
                <w:bCs/>
                <w:iCs/>
                <w:szCs w:val="20"/>
                <w:lang w:val="en-AU"/>
              </w:rPr>
              <w:t>$6.18</w:t>
            </w:r>
          </w:p>
        </w:tc>
        <w:tc>
          <w:tcPr>
            <w:tcW w:w="1131" w:type="dxa"/>
            <w:shd w:val="clear" w:color="auto" w:fill="auto"/>
            <w:noWrap/>
            <w:vAlign w:val="center"/>
          </w:tcPr>
          <w:p w14:paraId="3B18C5BC" w14:textId="05821E93" w:rsidR="00FA7F47" w:rsidRPr="00434559" w:rsidRDefault="00FA7F47" w:rsidP="00C3226E">
            <w:pPr>
              <w:pStyle w:val="In-tableHeading"/>
              <w:keepLines/>
              <w:jc w:val="center"/>
              <w:rPr>
                <w:b w:val="0"/>
                <w:bCs/>
                <w:iCs/>
                <w:szCs w:val="20"/>
                <w:lang w:val="en-AU"/>
              </w:rPr>
            </w:pPr>
            <w:r w:rsidRPr="00434559">
              <w:rPr>
                <w:b w:val="0"/>
                <w:bCs/>
                <w:iCs/>
                <w:szCs w:val="20"/>
                <w:lang w:val="en-AU"/>
              </w:rPr>
              <w:t>$9.51</w:t>
            </w:r>
          </w:p>
        </w:tc>
        <w:tc>
          <w:tcPr>
            <w:tcW w:w="1132" w:type="dxa"/>
            <w:shd w:val="clear" w:color="auto" w:fill="auto"/>
            <w:noWrap/>
            <w:vAlign w:val="center"/>
          </w:tcPr>
          <w:p w14:paraId="40668ED2" w14:textId="6BDB9A95" w:rsidR="00FA7F47" w:rsidRPr="00434559" w:rsidRDefault="00FA7F47" w:rsidP="00C3226E">
            <w:pPr>
              <w:pStyle w:val="In-tableHeading"/>
              <w:keepLines/>
              <w:jc w:val="center"/>
              <w:rPr>
                <w:b w:val="0"/>
                <w:bCs/>
                <w:iCs/>
                <w:szCs w:val="20"/>
                <w:lang w:val="en-AU"/>
              </w:rPr>
            </w:pPr>
            <w:r w:rsidRPr="00434559">
              <w:rPr>
                <w:b w:val="0"/>
                <w:bCs/>
                <w:iCs/>
                <w:szCs w:val="20"/>
                <w:lang w:val="en-AU"/>
              </w:rPr>
              <w:t>$12.37</w:t>
            </w:r>
          </w:p>
        </w:tc>
      </w:tr>
      <w:tr w:rsidR="00C96779" w:rsidRPr="00434559" w14:paraId="5012E0CA" w14:textId="77777777" w:rsidTr="00E5194F">
        <w:trPr>
          <w:trHeight w:val="283"/>
        </w:trPr>
        <w:tc>
          <w:tcPr>
            <w:tcW w:w="2547" w:type="dxa"/>
            <w:shd w:val="clear" w:color="auto" w:fill="auto"/>
            <w:vAlign w:val="center"/>
          </w:tcPr>
          <w:p w14:paraId="50136085" w14:textId="07E46B88" w:rsidR="00C96779" w:rsidRPr="00434559" w:rsidRDefault="00C96779" w:rsidP="00C3226E">
            <w:pPr>
              <w:pStyle w:val="In-tableHeading"/>
              <w:keepLines/>
              <w:jc w:val="center"/>
              <w:rPr>
                <w:b w:val="0"/>
                <w:bCs/>
                <w:iCs/>
                <w:szCs w:val="20"/>
                <w:lang w:val="en-AU"/>
              </w:rPr>
            </w:pPr>
            <w:r w:rsidRPr="00434559">
              <w:rPr>
                <w:b w:val="0"/>
                <w:bCs/>
                <w:iCs/>
                <w:szCs w:val="20"/>
                <w:lang w:val="en-AU"/>
              </w:rPr>
              <w:t>Current AEMP per tablet</w:t>
            </w:r>
          </w:p>
        </w:tc>
        <w:tc>
          <w:tcPr>
            <w:tcW w:w="1131" w:type="dxa"/>
            <w:shd w:val="clear" w:color="auto" w:fill="auto"/>
            <w:noWrap/>
          </w:tcPr>
          <w:p w14:paraId="126ABDD0" w14:textId="66F502FA" w:rsidR="00C96779" w:rsidRPr="00434559" w:rsidRDefault="00C96779" w:rsidP="00C3226E">
            <w:pPr>
              <w:pStyle w:val="In-tableHeading"/>
              <w:keepLines/>
              <w:jc w:val="center"/>
              <w:rPr>
                <w:b w:val="0"/>
                <w:bCs/>
                <w:iCs/>
                <w:szCs w:val="20"/>
                <w:lang w:val="en-AU"/>
              </w:rPr>
            </w:pPr>
            <w:r w:rsidRPr="00434559">
              <w:rPr>
                <w:b w:val="0"/>
                <w:bCs/>
                <w:iCs/>
                <w:szCs w:val="20"/>
                <w:lang w:val="en-AU"/>
              </w:rPr>
              <w:t>$0.22</w:t>
            </w:r>
          </w:p>
        </w:tc>
        <w:tc>
          <w:tcPr>
            <w:tcW w:w="1132" w:type="dxa"/>
            <w:shd w:val="clear" w:color="auto" w:fill="auto"/>
            <w:noWrap/>
          </w:tcPr>
          <w:p w14:paraId="240092D4" w14:textId="60802C9A" w:rsidR="00C96779" w:rsidRPr="00434559" w:rsidRDefault="00C96779" w:rsidP="00C3226E">
            <w:pPr>
              <w:pStyle w:val="In-tableHeading"/>
              <w:keepLines/>
              <w:jc w:val="center"/>
              <w:rPr>
                <w:b w:val="0"/>
                <w:bCs/>
                <w:iCs/>
                <w:szCs w:val="20"/>
                <w:lang w:val="en-AU"/>
              </w:rPr>
            </w:pPr>
            <w:r w:rsidRPr="00434559">
              <w:rPr>
                <w:b w:val="0"/>
                <w:bCs/>
                <w:iCs/>
                <w:szCs w:val="20"/>
                <w:lang w:val="en-AU"/>
              </w:rPr>
              <w:t>$0.34</w:t>
            </w:r>
          </w:p>
        </w:tc>
        <w:tc>
          <w:tcPr>
            <w:tcW w:w="1139" w:type="dxa"/>
            <w:shd w:val="clear" w:color="auto" w:fill="auto"/>
            <w:noWrap/>
          </w:tcPr>
          <w:p w14:paraId="450DA6AF" w14:textId="303BEC7C" w:rsidR="00C96779" w:rsidRPr="00434559" w:rsidRDefault="00C96779" w:rsidP="00C3226E">
            <w:pPr>
              <w:pStyle w:val="In-tableHeading"/>
              <w:keepLines/>
              <w:jc w:val="center"/>
              <w:rPr>
                <w:b w:val="0"/>
                <w:bCs/>
                <w:iCs/>
                <w:szCs w:val="20"/>
                <w:lang w:val="en-AU"/>
              </w:rPr>
            </w:pPr>
            <w:r w:rsidRPr="00434559">
              <w:rPr>
                <w:b w:val="0"/>
                <w:bCs/>
                <w:iCs/>
                <w:szCs w:val="20"/>
                <w:lang w:val="en-AU"/>
              </w:rPr>
              <w:t>$0.44</w:t>
            </w:r>
          </w:p>
        </w:tc>
        <w:tc>
          <w:tcPr>
            <w:tcW w:w="1124" w:type="dxa"/>
            <w:shd w:val="clear" w:color="auto" w:fill="auto"/>
            <w:noWrap/>
          </w:tcPr>
          <w:p w14:paraId="37C04EFB" w14:textId="54FB0B51" w:rsidR="00C96779" w:rsidRPr="00434559" w:rsidRDefault="00C96779" w:rsidP="00C3226E">
            <w:pPr>
              <w:pStyle w:val="In-tableHeading"/>
              <w:keepLines/>
              <w:jc w:val="center"/>
              <w:rPr>
                <w:b w:val="0"/>
                <w:bCs/>
                <w:iCs/>
                <w:szCs w:val="20"/>
                <w:lang w:val="en-AU"/>
              </w:rPr>
            </w:pPr>
            <w:r w:rsidRPr="00434559">
              <w:rPr>
                <w:b w:val="0"/>
                <w:bCs/>
                <w:iCs/>
                <w:szCs w:val="20"/>
                <w:lang w:val="en-AU"/>
              </w:rPr>
              <w:t>$0.22</w:t>
            </w:r>
          </w:p>
        </w:tc>
        <w:tc>
          <w:tcPr>
            <w:tcW w:w="1131" w:type="dxa"/>
            <w:shd w:val="clear" w:color="auto" w:fill="auto"/>
            <w:noWrap/>
          </w:tcPr>
          <w:p w14:paraId="67A2D0FE" w14:textId="3DEDF5D2" w:rsidR="00C96779" w:rsidRPr="00434559" w:rsidRDefault="00C96779" w:rsidP="00C3226E">
            <w:pPr>
              <w:pStyle w:val="In-tableHeading"/>
              <w:keepLines/>
              <w:jc w:val="center"/>
              <w:rPr>
                <w:b w:val="0"/>
                <w:bCs/>
                <w:iCs/>
                <w:szCs w:val="20"/>
                <w:lang w:val="en-AU"/>
              </w:rPr>
            </w:pPr>
            <w:r w:rsidRPr="00434559">
              <w:rPr>
                <w:b w:val="0"/>
                <w:bCs/>
                <w:iCs/>
                <w:szCs w:val="20"/>
                <w:lang w:val="en-AU"/>
              </w:rPr>
              <w:t>$0.34</w:t>
            </w:r>
          </w:p>
        </w:tc>
        <w:tc>
          <w:tcPr>
            <w:tcW w:w="1132" w:type="dxa"/>
            <w:shd w:val="clear" w:color="auto" w:fill="auto"/>
            <w:noWrap/>
          </w:tcPr>
          <w:p w14:paraId="6C3889FF" w14:textId="6CFC597F" w:rsidR="00C96779" w:rsidRPr="00434559" w:rsidRDefault="00C96779" w:rsidP="00C3226E">
            <w:pPr>
              <w:pStyle w:val="In-tableHeading"/>
              <w:keepLines/>
              <w:jc w:val="center"/>
              <w:rPr>
                <w:b w:val="0"/>
                <w:bCs/>
                <w:iCs/>
                <w:szCs w:val="20"/>
                <w:lang w:val="en-AU"/>
              </w:rPr>
            </w:pPr>
            <w:r w:rsidRPr="00434559">
              <w:rPr>
                <w:b w:val="0"/>
                <w:bCs/>
                <w:iCs/>
                <w:szCs w:val="20"/>
                <w:lang w:val="en-AU"/>
              </w:rPr>
              <w:t>$0.44</w:t>
            </w:r>
          </w:p>
        </w:tc>
      </w:tr>
      <w:tr w:rsidR="009D2E06" w:rsidRPr="00434559" w14:paraId="60507E1E" w14:textId="77777777" w:rsidTr="00E5194F">
        <w:trPr>
          <w:trHeight w:val="283"/>
        </w:trPr>
        <w:tc>
          <w:tcPr>
            <w:tcW w:w="2547" w:type="dxa"/>
            <w:shd w:val="clear" w:color="auto" w:fill="auto"/>
            <w:noWrap/>
            <w:vAlign w:val="center"/>
            <w:hideMark/>
          </w:tcPr>
          <w:p w14:paraId="396DFE6E" w14:textId="3616BA4F" w:rsidR="00DB3DE3" w:rsidRPr="00434559" w:rsidRDefault="00E06864" w:rsidP="00C3226E">
            <w:pPr>
              <w:pStyle w:val="In-tableHeading"/>
              <w:keepLines/>
              <w:jc w:val="center"/>
              <w:rPr>
                <w:b w:val="0"/>
                <w:bCs/>
                <w:iCs/>
                <w:szCs w:val="20"/>
                <w:lang w:val="en-AU"/>
              </w:rPr>
            </w:pPr>
            <w:r w:rsidRPr="00434559">
              <w:rPr>
                <w:b w:val="0"/>
                <w:bCs/>
                <w:iCs/>
                <w:szCs w:val="20"/>
                <w:lang w:val="en-AU"/>
              </w:rPr>
              <w:t xml:space="preserve">Proposed </w:t>
            </w:r>
            <w:proofErr w:type="spellStart"/>
            <w:r w:rsidR="00DB3DE3" w:rsidRPr="00434559">
              <w:rPr>
                <w:b w:val="0"/>
                <w:bCs/>
                <w:iCs/>
                <w:szCs w:val="20"/>
                <w:lang w:val="en-AU"/>
              </w:rPr>
              <w:t>AEMP</w:t>
            </w:r>
            <w:r w:rsidR="00140130" w:rsidRPr="00434559">
              <w:rPr>
                <w:b w:val="0"/>
                <w:bCs/>
                <w:iCs/>
                <w:szCs w:val="20"/>
                <w:vertAlign w:val="superscript"/>
                <w:lang w:val="en-AU"/>
              </w:rPr>
              <w:t>a</w:t>
            </w:r>
            <w:proofErr w:type="spellEnd"/>
            <w:r w:rsidR="00C17321" w:rsidRPr="00434559">
              <w:rPr>
                <w:b w:val="0"/>
                <w:bCs/>
                <w:iCs/>
                <w:szCs w:val="20"/>
                <w:vertAlign w:val="superscript"/>
                <w:lang w:val="en-AU"/>
              </w:rPr>
              <w:t xml:space="preserve"> </w:t>
            </w:r>
            <w:r w:rsidR="00C17321" w:rsidRPr="00434559">
              <w:rPr>
                <w:b w:val="0"/>
                <w:bCs/>
                <w:iCs/>
                <w:szCs w:val="20"/>
                <w:lang w:val="en-AU"/>
              </w:rPr>
              <w:t>(30 tablets)</w:t>
            </w:r>
          </w:p>
        </w:tc>
        <w:tc>
          <w:tcPr>
            <w:tcW w:w="1131" w:type="dxa"/>
            <w:shd w:val="clear" w:color="auto" w:fill="auto"/>
            <w:vAlign w:val="center"/>
            <w:hideMark/>
          </w:tcPr>
          <w:p w14:paraId="4BC6937C"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$6.62</w:t>
            </w:r>
          </w:p>
        </w:tc>
        <w:tc>
          <w:tcPr>
            <w:tcW w:w="1132" w:type="dxa"/>
            <w:shd w:val="clear" w:color="auto" w:fill="auto"/>
            <w:vAlign w:val="center"/>
            <w:hideMark/>
          </w:tcPr>
          <w:p w14:paraId="1C14C781"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$10.19</w:t>
            </w:r>
          </w:p>
        </w:tc>
        <w:tc>
          <w:tcPr>
            <w:tcW w:w="1139" w:type="dxa"/>
            <w:shd w:val="clear" w:color="auto" w:fill="auto"/>
            <w:vAlign w:val="center"/>
            <w:hideMark/>
          </w:tcPr>
          <w:p w14:paraId="64364FF7"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$13.25</w:t>
            </w:r>
          </w:p>
        </w:tc>
        <w:tc>
          <w:tcPr>
            <w:tcW w:w="1124" w:type="dxa"/>
            <w:shd w:val="clear" w:color="auto" w:fill="auto"/>
            <w:vAlign w:val="center"/>
            <w:hideMark/>
          </w:tcPr>
          <w:p w14:paraId="12A6A81A"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$6.62</w:t>
            </w:r>
          </w:p>
        </w:tc>
        <w:tc>
          <w:tcPr>
            <w:tcW w:w="1131" w:type="dxa"/>
            <w:shd w:val="clear" w:color="auto" w:fill="auto"/>
            <w:vAlign w:val="center"/>
            <w:hideMark/>
          </w:tcPr>
          <w:p w14:paraId="1E8B9A1B"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$10.19</w:t>
            </w:r>
          </w:p>
        </w:tc>
        <w:tc>
          <w:tcPr>
            <w:tcW w:w="1132" w:type="dxa"/>
            <w:shd w:val="clear" w:color="auto" w:fill="auto"/>
            <w:vAlign w:val="center"/>
            <w:hideMark/>
          </w:tcPr>
          <w:p w14:paraId="6CA3BB2C"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$13.25</w:t>
            </w:r>
          </w:p>
        </w:tc>
      </w:tr>
      <w:tr w:rsidR="0037744F" w:rsidRPr="00434559" w14:paraId="54A705EB" w14:textId="77777777" w:rsidTr="00E5194F">
        <w:trPr>
          <w:trHeight w:val="283"/>
        </w:trPr>
        <w:tc>
          <w:tcPr>
            <w:tcW w:w="2547" w:type="dxa"/>
            <w:shd w:val="clear" w:color="auto" w:fill="auto"/>
            <w:noWrap/>
            <w:vAlign w:val="center"/>
          </w:tcPr>
          <w:p w14:paraId="0B033DE9" w14:textId="2BBFD3D2" w:rsidR="00DB3DE3" w:rsidRPr="00434559" w:rsidRDefault="00C17321" w:rsidP="00C3226E">
            <w:pPr>
              <w:pStyle w:val="In-tableHeading"/>
              <w:keepLines/>
              <w:jc w:val="center"/>
              <w:rPr>
                <w:b w:val="0"/>
                <w:bCs/>
                <w:iCs/>
                <w:szCs w:val="20"/>
                <w:lang w:val="en-AU"/>
              </w:rPr>
            </w:pPr>
            <w:r w:rsidRPr="00434559">
              <w:rPr>
                <w:b w:val="0"/>
                <w:bCs/>
                <w:iCs/>
                <w:szCs w:val="20"/>
                <w:lang w:val="en-AU"/>
              </w:rPr>
              <w:t>Current DPMQ (28 tablets)</w:t>
            </w:r>
          </w:p>
        </w:tc>
        <w:tc>
          <w:tcPr>
            <w:tcW w:w="1131" w:type="dxa"/>
            <w:shd w:val="clear" w:color="auto" w:fill="auto"/>
            <w:vAlign w:val="center"/>
          </w:tcPr>
          <w:p w14:paraId="166AD489" w14:textId="62BFF5F6" w:rsidR="00DB3DE3" w:rsidRPr="00434559" w:rsidRDefault="00A32D71" w:rsidP="00C3226E">
            <w:pPr>
              <w:pStyle w:val="In-tableHeading"/>
              <w:keepLines/>
              <w:jc w:val="center"/>
              <w:rPr>
                <w:b w:val="0"/>
                <w:bCs/>
                <w:iCs/>
                <w:szCs w:val="20"/>
                <w:lang w:val="en-AU"/>
              </w:rPr>
            </w:pPr>
            <w:r w:rsidRPr="00434559">
              <w:rPr>
                <w:b w:val="0"/>
                <w:bCs/>
                <w:iCs/>
                <w:szCs w:val="20"/>
                <w:lang w:val="en-AU"/>
              </w:rPr>
              <w:t>$20.10</w:t>
            </w:r>
          </w:p>
        </w:tc>
        <w:tc>
          <w:tcPr>
            <w:tcW w:w="1132" w:type="dxa"/>
            <w:shd w:val="clear" w:color="auto" w:fill="auto"/>
            <w:vAlign w:val="center"/>
          </w:tcPr>
          <w:p w14:paraId="1B684AC9" w14:textId="3CD0862C" w:rsidR="00DB3DE3" w:rsidRPr="00434559" w:rsidRDefault="0062247D" w:rsidP="00C3226E">
            <w:pPr>
              <w:pStyle w:val="In-tableHeading"/>
              <w:keepLines/>
              <w:jc w:val="center"/>
              <w:rPr>
                <w:b w:val="0"/>
                <w:bCs/>
                <w:iCs/>
                <w:szCs w:val="20"/>
                <w:lang w:val="en-AU"/>
              </w:rPr>
            </w:pPr>
            <w:r w:rsidRPr="00434559">
              <w:rPr>
                <w:b w:val="0"/>
                <w:bCs/>
                <w:iCs/>
                <w:szCs w:val="20"/>
                <w:lang w:val="en-AU"/>
              </w:rPr>
              <w:t>$23.69</w:t>
            </w:r>
          </w:p>
        </w:tc>
        <w:tc>
          <w:tcPr>
            <w:tcW w:w="1139" w:type="dxa"/>
            <w:shd w:val="clear" w:color="auto" w:fill="auto"/>
            <w:vAlign w:val="center"/>
          </w:tcPr>
          <w:p w14:paraId="0B09D1A5" w14:textId="446275D7" w:rsidR="00DB3DE3" w:rsidRPr="00434559" w:rsidRDefault="00052E00" w:rsidP="00C3226E">
            <w:pPr>
              <w:pStyle w:val="In-tableHeading"/>
              <w:keepLines/>
              <w:jc w:val="center"/>
              <w:rPr>
                <w:b w:val="0"/>
                <w:bCs/>
                <w:iCs/>
                <w:szCs w:val="20"/>
                <w:lang w:val="en-AU"/>
              </w:rPr>
            </w:pPr>
            <w:r w:rsidRPr="00434559">
              <w:rPr>
                <w:b w:val="0"/>
                <w:bCs/>
                <w:iCs/>
                <w:szCs w:val="20"/>
                <w:lang w:val="en-AU"/>
              </w:rPr>
              <w:t>$26.76</w:t>
            </w:r>
          </w:p>
        </w:tc>
        <w:tc>
          <w:tcPr>
            <w:tcW w:w="1124" w:type="dxa"/>
            <w:shd w:val="clear" w:color="auto" w:fill="auto"/>
            <w:vAlign w:val="center"/>
          </w:tcPr>
          <w:p w14:paraId="12BC6B81" w14:textId="6E7124B2" w:rsidR="00DB3DE3" w:rsidRPr="00434559" w:rsidRDefault="00A32D71" w:rsidP="00C3226E">
            <w:pPr>
              <w:pStyle w:val="In-tableHeading"/>
              <w:keepLines/>
              <w:jc w:val="center"/>
              <w:rPr>
                <w:b w:val="0"/>
                <w:bCs/>
                <w:iCs/>
                <w:szCs w:val="20"/>
                <w:lang w:val="en-AU"/>
              </w:rPr>
            </w:pPr>
            <w:r w:rsidRPr="00434559">
              <w:rPr>
                <w:b w:val="0"/>
                <w:bCs/>
                <w:iCs/>
                <w:szCs w:val="20"/>
                <w:lang w:val="en-AU"/>
              </w:rPr>
              <w:t>$26.75</w:t>
            </w:r>
          </w:p>
        </w:tc>
        <w:tc>
          <w:tcPr>
            <w:tcW w:w="1131" w:type="dxa"/>
            <w:shd w:val="clear" w:color="auto" w:fill="auto"/>
            <w:vAlign w:val="center"/>
          </w:tcPr>
          <w:p w14:paraId="6174EF0E" w14:textId="27F838B9" w:rsidR="00DB3DE3" w:rsidRPr="00434559" w:rsidRDefault="00052E00" w:rsidP="00C3226E">
            <w:pPr>
              <w:pStyle w:val="In-tableHeading"/>
              <w:keepLines/>
              <w:jc w:val="center"/>
              <w:rPr>
                <w:b w:val="0"/>
                <w:bCs/>
                <w:iCs/>
                <w:szCs w:val="20"/>
                <w:lang w:val="en-AU"/>
              </w:rPr>
            </w:pPr>
            <w:r w:rsidRPr="00434559">
              <w:rPr>
                <w:b w:val="0"/>
                <w:bCs/>
                <w:iCs/>
                <w:szCs w:val="20"/>
                <w:lang w:val="en-AU"/>
              </w:rPr>
              <w:t>$33.93</w:t>
            </w:r>
          </w:p>
        </w:tc>
        <w:tc>
          <w:tcPr>
            <w:tcW w:w="1132" w:type="dxa"/>
            <w:shd w:val="clear" w:color="auto" w:fill="auto"/>
            <w:vAlign w:val="center"/>
          </w:tcPr>
          <w:p w14:paraId="5E03D8F5" w14:textId="49011207" w:rsidR="00DB3DE3" w:rsidRPr="00434559" w:rsidRDefault="00873B01" w:rsidP="00C3226E">
            <w:pPr>
              <w:pStyle w:val="In-tableHeading"/>
              <w:keepLines/>
              <w:jc w:val="center"/>
              <w:rPr>
                <w:b w:val="0"/>
                <w:bCs/>
                <w:iCs/>
                <w:szCs w:val="20"/>
                <w:lang w:val="en-AU"/>
              </w:rPr>
            </w:pPr>
            <w:r w:rsidRPr="00434559">
              <w:rPr>
                <w:b w:val="0"/>
                <w:bCs/>
                <w:iCs/>
                <w:szCs w:val="20"/>
                <w:lang w:val="en-AU"/>
              </w:rPr>
              <w:t>$40.07</w:t>
            </w:r>
          </w:p>
        </w:tc>
      </w:tr>
      <w:tr w:rsidR="009D2E06" w:rsidRPr="00434559" w14:paraId="66E110C0" w14:textId="77777777" w:rsidTr="00E5194F">
        <w:trPr>
          <w:trHeight w:val="283"/>
        </w:trPr>
        <w:tc>
          <w:tcPr>
            <w:tcW w:w="2547" w:type="dxa"/>
            <w:shd w:val="clear" w:color="auto" w:fill="auto"/>
            <w:noWrap/>
            <w:vAlign w:val="center"/>
            <w:hideMark/>
          </w:tcPr>
          <w:p w14:paraId="0D1AF05E" w14:textId="46335A45" w:rsidR="00DB3DE3" w:rsidRPr="00434559" w:rsidRDefault="00451E16" w:rsidP="00C3226E">
            <w:pPr>
              <w:pStyle w:val="In-tableHeading"/>
              <w:keepLines/>
              <w:jc w:val="center"/>
              <w:rPr>
                <w:b w:val="0"/>
                <w:bCs/>
                <w:iCs/>
                <w:szCs w:val="20"/>
                <w:lang w:val="en-AU"/>
              </w:rPr>
            </w:pPr>
            <w:r w:rsidRPr="00434559">
              <w:rPr>
                <w:b w:val="0"/>
                <w:bCs/>
                <w:iCs/>
                <w:szCs w:val="20"/>
                <w:lang w:val="en-AU"/>
              </w:rPr>
              <w:t xml:space="preserve">Proposed </w:t>
            </w:r>
            <w:proofErr w:type="spellStart"/>
            <w:r w:rsidR="00DB3DE3" w:rsidRPr="00434559">
              <w:rPr>
                <w:b w:val="0"/>
                <w:bCs/>
                <w:iCs/>
                <w:szCs w:val="20"/>
                <w:lang w:val="en-AU"/>
              </w:rPr>
              <w:t>DPMQ</w:t>
            </w:r>
            <w:r w:rsidRPr="00434559">
              <w:rPr>
                <w:b w:val="0"/>
                <w:bCs/>
                <w:iCs/>
                <w:szCs w:val="20"/>
                <w:vertAlign w:val="superscript"/>
                <w:lang w:val="en-AU"/>
              </w:rPr>
              <w:t>b</w:t>
            </w:r>
            <w:proofErr w:type="spellEnd"/>
            <w:r w:rsidR="00C17321" w:rsidRPr="00434559">
              <w:rPr>
                <w:b w:val="0"/>
                <w:bCs/>
                <w:iCs/>
                <w:szCs w:val="20"/>
                <w:vertAlign w:val="superscript"/>
                <w:lang w:val="en-AU"/>
              </w:rPr>
              <w:t xml:space="preserve"> </w:t>
            </w:r>
            <w:r w:rsidR="00C17321" w:rsidRPr="00434559">
              <w:rPr>
                <w:b w:val="0"/>
                <w:bCs/>
                <w:iCs/>
                <w:szCs w:val="20"/>
                <w:lang w:val="en-AU"/>
              </w:rPr>
              <w:t>(30 tablets)</w:t>
            </w:r>
          </w:p>
        </w:tc>
        <w:tc>
          <w:tcPr>
            <w:tcW w:w="1131" w:type="dxa"/>
            <w:shd w:val="clear" w:color="auto" w:fill="auto"/>
            <w:vAlign w:val="center"/>
            <w:hideMark/>
          </w:tcPr>
          <w:p w14:paraId="5D83F8A6"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$20.58</w:t>
            </w:r>
          </w:p>
        </w:tc>
        <w:tc>
          <w:tcPr>
            <w:tcW w:w="1132" w:type="dxa"/>
            <w:shd w:val="clear" w:color="auto" w:fill="auto"/>
            <w:vAlign w:val="center"/>
            <w:hideMark/>
          </w:tcPr>
          <w:p w14:paraId="2AE6E27B"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$24.42</w:t>
            </w:r>
          </w:p>
        </w:tc>
        <w:tc>
          <w:tcPr>
            <w:tcW w:w="1139" w:type="dxa"/>
            <w:shd w:val="clear" w:color="auto" w:fill="auto"/>
            <w:vAlign w:val="center"/>
            <w:hideMark/>
          </w:tcPr>
          <w:p w14:paraId="768B4AEB"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$27.71</w:t>
            </w:r>
          </w:p>
        </w:tc>
        <w:tc>
          <w:tcPr>
            <w:tcW w:w="1124" w:type="dxa"/>
            <w:shd w:val="clear" w:color="auto" w:fill="auto"/>
            <w:vAlign w:val="center"/>
            <w:hideMark/>
          </w:tcPr>
          <w:p w14:paraId="58C60917"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$27.70</w:t>
            </w:r>
          </w:p>
        </w:tc>
        <w:tc>
          <w:tcPr>
            <w:tcW w:w="1131" w:type="dxa"/>
            <w:shd w:val="clear" w:color="auto" w:fill="auto"/>
            <w:vAlign w:val="center"/>
            <w:hideMark/>
          </w:tcPr>
          <w:p w14:paraId="40578A9A"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$35.37</w:t>
            </w:r>
          </w:p>
        </w:tc>
        <w:tc>
          <w:tcPr>
            <w:tcW w:w="1132" w:type="dxa"/>
            <w:shd w:val="clear" w:color="auto" w:fill="auto"/>
            <w:vAlign w:val="center"/>
            <w:hideMark/>
          </w:tcPr>
          <w:p w14:paraId="796D0837" w14:textId="77777777" w:rsidR="00DB3DE3" w:rsidRPr="00434559" w:rsidRDefault="00DB3DE3" w:rsidP="00C3226E">
            <w:pPr>
              <w:pStyle w:val="In-tableHeading"/>
              <w:keepLines/>
              <w:jc w:val="center"/>
              <w:rPr>
                <w:b w:val="0"/>
                <w:bCs/>
                <w:iCs/>
                <w:szCs w:val="20"/>
                <w:lang w:val="en-AU"/>
              </w:rPr>
            </w:pPr>
            <w:r w:rsidRPr="00434559">
              <w:rPr>
                <w:b w:val="0"/>
                <w:bCs/>
                <w:iCs/>
                <w:szCs w:val="20"/>
                <w:lang w:val="en-AU"/>
              </w:rPr>
              <w:t>$41.96</w:t>
            </w:r>
          </w:p>
        </w:tc>
      </w:tr>
    </w:tbl>
    <w:p w14:paraId="10341FDF" w14:textId="748ABEA5" w:rsidR="00902FDF" w:rsidRDefault="00902FDF" w:rsidP="00C3226E">
      <w:pPr>
        <w:pStyle w:val="TableFigureFooter"/>
        <w:keepNext/>
        <w:keepLines/>
      </w:pPr>
      <w:r w:rsidRPr="003D384D">
        <w:t xml:space="preserve">Source: Table </w:t>
      </w:r>
      <w:r w:rsidR="00E450E9">
        <w:t>3-1</w:t>
      </w:r>
      <w:r w:rsidRPr="003D384D">
        <w:t xml:space="preserve"> of the submission</w:t>
      </w:r>
    </w:p>
    <w:p w14:paraId="6D47763E" w14:textId="77777777" w:rsidR="005221BF" w:rsidRDefault="00902FDF" w:rsidP="00C3226E">
      <w:pPr>
        <w:pStyle w:val="TableFigureFooter"/>
        <w:keepNext/>
        <w:keepLines/>
      </w:pPr>
      <w:r>
        <w:t>Abbreviations: AEMP = approved ex-manufacturer price;</w:t>
      </w:r>
      <w:r w:rsidR="00202D8D">
        <w:t xml:space="preserve"> </w:t>
      </w:r>
      <w:r>
        <w:t>DPMQ = Dispensed price maximum quantity</w:t>
      </w:r>
      <w:r w:rsidR="00202D8D">
        <w:t xml:space="preserve">; </w:t>
      </w:r>
      <w:r w:rsidR="00202D8D" w:rsidRPr="00202D8D">
        <w:t xml:space="preserve">MDQ </w:t>
      </w:r>
      <w:r w:rsidR="00680BBE">
        <w:t xml:space="preserve">= </w:t>
      </w:r>
      <w:r w:rsidR="00680BBE" w:rsidRPr="00680BBE">
        <w:t xml:space="preserve">maximum dispensed </w:t>
      </w:r>
      <w:proofErr w:type="gramStart"/>
      <w:r w:rsidR="00680BBE" w:rsidRPr="00680BBE">
        <w:t>quantities</w:t>
      </w:r>
      <w:r w:rsidR="00680BBE">
        <w:t>;</w:t>
      </w:r>
      <w:proofErr w:type="gramEnd"/>
    </w:p>
    <w:p w14:paraId="2B9791EC" w14:textId="019286BB" w:rsidR="00902FDF" w:rsidRDefault="00902FDF" w:rsidP="00C3226E">
      <w:pPr>
        <w:pStyle w:val="TableFigureFooter"/>
        <w:keepNext/>
        <w:keepLines/>
      </w:pPr>
      <w:r w:rsidRPr="0028640D">
        <w:rPr>
          <w:vertAlign w:val="superscript"/>
        </w:rPr>
        <w:t>a</w:t>
      </w:r>
      <w:r w:rsidRPr="00310B70">
        <w:t xml:space="preserve"> </w:t>
      </w:r>
      <w:r w:rsidR="0028246A" w:rsidRPr="0028246A">
        <w:t>As of February 2025, the AEMP for the existing 28-pack pioglitazone tablets was $6.18 for 15 mg, $9.51 for 30 mg, and $12.37 for 45 mg. The proposed AEMP for the 30-pack Actos was calculated by dividing each AEMP for the 28-pack size by 28 and then multiplying by 30 for each strength.</w:t>
      </w:r>
    </w:p>
    <w:p w14:paraId="3015B10A" w14:textId="079DD9AB" w:rsidR="005B1456" w:rsidRPr="00D0150E" w:rsidRDefault="00902FDF" w:rsidP="00C3226E">
      <w:pPr>
        <w:pStyle w:val="TableFigureFooter"/>
        <w:keepLines/>
        <w:spacing w:after="0"/>
      </w:pPr>
      <w:r w:rsidRPr="0028640D">
        <w:rPr>
          <w:vertAlign w:val="superscript"/>
        </w:rPr>
        <w:t>b</w:t>
      </w:r>
      <w:r>
        <w:t xml:space="preserve"> </w:t>
      </w:r>
      <w:r w:rsidR="00336F75">
        <w:t xml:space="preserve">DPMQ = </w:t>
      </w:r>
      <w:r>
        <w:t>AEMP x 1.0752 (wholesale mark-up) + $4.79 (AHI fee) + $8.67 (Dispensing fee).</w:t>
      </w:r>
    </w:p>
    <w:p w14:paraId="23F77C6C" w14:textId="1BF095AD" w:rsidR="00F85206" w:rsidRPr="00A6439B" w:rsidRDefault="00F85206" w:rsidP="0079250E">
      <w:pPr>
        <w:pStyle w:val="4-SubsectionHeading"/>
        <w:rPr>
          <w:lang w:eastAsia="en-US"/>
        </w:rPr>
      </w:pPr>
      <w:r w:rsidRPr="00A6439B">
        <w:rPr>
          <w:lang w:eastAsia="en-US"/>
        </w:rPr>
        <w:t>Drug cost/patient/year</w:t>
      </w:r>
    </w:p>
    <w:p w14:paraId="029D40A6" w14:textId="7D38F1D9" w:rsidR="005221BF" w:rsidRDefault="00F85206" w:rsidP="00BF3322">
      <w:pPr>
        <w:pStyle w:val="3-BodyText"/>
      </w:pPr>
      <w:r w:rsidRPr="007636B4">
        <w:t xml:space="preserve">The estimated drug cost/patient per year </w:t>
      </w:r>
      <w:r w:rsidR="007636B4" w:rsidRPr="007636B4">
        <w:t xml:space="preserve">is provided in </w:t>
      </w:r>
      <w:r w:rsidR="007636B4" w:rsidRPr="007636B4">
        <w:fldChar w:fldCharType="begin"/>
      </w:r>
      <w:r w:rsidR="007636B4" w:rsidRPr="007636B4">
        <w:instrText xml:space="preserve"> REF _Ref195611779 \h  \* MERGEFORMAT </w:instrText>
      </w:r>
      <w:r w:rsidR="007636B4" w:rsidRPr="007636B4">
        <w:fldChar w:fldCharType="separate"/>
      </w:r>
      <w:r w:rsidR="00607674" w:rsidRPr="00607674">
        <w:t xml:space="preserve">Table </w:t>
      </w:r>
      <w:r w:rsidR="00607674" w:rsidRPr="00607674">
        <w:rPr>
          <w:noProof/>
        </w:rPr>
        <w:t>3</w:t>
      </w:r>
      <w:r w:rsidR="007636B4" w:rsidRPr="007636B4">
        <w:fldChar w:fldCharType="end"/>
      </w:r>
      <w:r w:rsidR="007636B4" w:rsidRPr="007636B4">
        <w:t>.</w:t>
      </w:r>
    </w:p>
    <w:p w14:paraId="11C8228B" w14:textId="3FAF9FC4" w:rsidR="00FA6E0A" w:rsidRPr="00A033CD" w:rsidRDefault="00FA6E0A" w:rsidP="00A033CD">
      <w:pPr>
        <w:pStyle w:val="Caption"/>
        <w:keepNext/>
        <w:keepLines/>
        <w:suppressLineNumbers/>
        <w:suppressAutoHyphens/>
        <w:rPr>
          <w:rFonts w:cs="Calibri"/>
          <w:bCs/>
          <w:iCs w:val="0"/>
        </w:rPr>
      </w:pPr>
      <w:bookmarkStart w:id="5" w:name="_Ref195611779"/>
      <w:r w:rsidRPr="00A033CD">
        <w:rPr>
          <w:bCs/>
          <w:iCs w:val="0"/>
        </w:rPr>
        <w:t xml:space="preserve">Table </w:t>
      </w:r>
      <w:r w:rsidRPr="00A033CD">
        <w:rPr>
          <w:bCs/>
          <w:iCs w:val="0"/>
        </w:rPr>
        <w:fldChar w:fldCharType="begin"/>
      </w:r>
      <w:r w:rsidRPr="00A033CD">
        <w:rPr>
          <w:bCs/>
          <w:iCs w:val="0"/>
        </w:rPr>
        <w:instrText xml:space="preserve"> SEQ Table \* ARABIC </w:instrText>
      </w:r>
      <w:r w:rsidRPr="00A033CD">
        <w:rPr>
          <w:bCs/>
          <w:iCs w:val="0"/>
        </w:rPr>
        <w:fldChar w:fldCharType="separate"/>
      </w:r>
      <w:r w:rsidR="00607674">
        <w:rPr>
          <w:bCs/>
          <w:iCs w:val="0"/>
          <w:noProof/>
        </w:rPr>
        <w:t>3</w:t>
      </w:r>
      <w:r w:rsidRPr="00A033CD">
        <w:rPr>
          <w:bCs/>
          <w:iCs w:val="0"/>
        </w:rPr>
        <w:fldChar w:fldCharType="end"/>
      </w:r>
      <w:bookmarkEnd w:id="5"/>
      <w:r w:rsidRPr="00A033CD">
        <w:rPr>
          <w:bCs/>
          <w:iCs w:val="0"/>
        </w:rPr>
        <w:t>: Drug cost/patient/year</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1"/>
        <w:gridCol w:w="1132"/>
        <w:gridCol w:w="1139"/>
        <w:gridCol w:w="1124"/>
        <w:gridCol w:w="1131"/>
        <w:gridCol w:w="1132"/>
      </w:tblGrid>
      <w:tr w:rsidR="00216B1A" w:rsidRPr="0079288F" w14:paraId="5AF93B15" w14:textId="77777777" w:rsidTr="00E5194F">
        <w:trPr>
          <w:trHeight w:val="255"/>
        </w:trPr>
        <w:tc>
          <w:tcPr>
            <w:tcW w:w="2547" w:type="dxa"/>
            <w:shd w:val="clear" w:color="auto" w:fill="F2F2F2" w:themeFill="background1" w:themeFillShade="F2"/>
            <w:vAlign w:val="center"/>
          </w:tcPr>
          <w:p w14:paraId="03EFA01C" w14:textId="77777777" w:rsidR="00216B1A" w:rsidRPr="00A033CD" w:rsidRDefault="00216B1A" w:rsidP="00A033CD">
            <w:pPr>
              <w:pStyle w:val="In-tableHeading"/>
              <w:keepLines/>
              <w:suppressLineNumbers/>
              <w:suppressAutoHyphens/>
              <w:jc w:val="center"/>
              <w:rPr>
                <w:bCs/>
                <w:szCs w:val="20"/>
                <w:lang w:val="en-AU"/>
              </w:rPr>
            </w:pPr>
          </w:p>
        </w:tc>
        <w:tc>
          <w:tcPr>
            <w:tcW w:w="3402" w:type="dxa"/>
            <w:gridSpan w:val="3"/>
            <w:shd w:val="clear" w:color="auto" w:fill="F2F2F2" w:themeFill="background1" w:themeFillShade="F2"/>
            <w:noWrap/>
            <w:vAlign w:val="center"/>
          </w:tcPr>
          <w:p w14:paraId="1ADE050D" w14:textId="77777777" w:rsidR="00216B1A" w:rsidRPr="00A033CD" w:rsidRDefault="00216B1A" w:rsidP="00A033CD">
            <w:pPr>
              <w:pStyle w:val="In-tableHeading"/>
              <w:keepLines/>
              <w:suppressLineNumbers/>
              <w:suppressAutoHyphens/>
              <w:jc w:val="center"/>
              <w:rPr>
                <w:bCs/>
                <w:szCs w:val="20"/>
                <w:lang w:val="en-AU"/>
              </w:rPr>
            </w:pPr>
            <w:r w:rsidRPr="00A033CD">
              <w:rPr>
                <w:bCs/>
                <w:szCs w:val="20"/>
                <w:lang w:val="en-AU"/>
              </w:rPr>
              <w:t xml:space="preserve">30-day MDQ listing </w:t>
            </w:r>
          </w:p>
        </w:tc>
        <w:tc>
          <w:tcPr>
            <w:tcW w:w="3387" w:type="dxa"/>
            <w:gridSpan w:val="3"/>
            <w:shd w:val="clear" w:color="auto" w:fill="F2F2F2" w:themeFill="background1" w:themeFillShade="F2"/>
            <w:noWrap/>
            <w:vAlign w:val="center"/>
          </w:tcPr>
          <w:p w14:paraId="52748403" w14:textId="77777777" w:rsidR="00216B1A" w:rsidRPr="00A033CD" w:rsidRDefault="00216B1A" w:rsidP="00A033CD">
            <w:pPr>
              <w:pStyle w:val="In-tableHeading"/>
              <w:keepLines/>
              <w:suppressLineNumbers/>
              <w:suppressAutoHyphens/>
              <w:jc w:val="center"/>
              <w:rPr>
                <w:bCs/>
                <w:szCs w:val="20"/>
                <w:lang w:val="en-AU"/>
              </w:rPr>
            </w:pPr>
            <w:r w:rsidRPr="00A033CD">
              <w:rPr>
                <w:bCs/>
                <w:szCs w:val="20"/>
                <w:lang w:val="en-AU"/>
              </w:rPr>
              <w:t xml:space="preserve">60-day MDQ listing </w:t>
            </w:r>
          </w:p>
        </w:tc>
      </w:tr>
      <w:tr w:rsidR="00F45F8A" w:rsidRPr="0079288F" w14:paraId="2A766262" w14:textId="77777777" w:rsidTr="00E5194F">
        <w:trPr>
          <w:trHeight w:val="255"/>
        </w:trPr>
        <w:tc>
          <w:tcPr>
            <w:tcW w:w="2547" w:type="dxa"/>
            <w:shd w:val="clear" w:color="auto" w:fill="auto"/>
            <w:vAlign w:val="center"/>
            <w:hideMark/>
          </w:tcPr>
          <w:p w14:paraId="265C8639" w14:textId="77777777" w:rsidR="00216B1A" w:rsidRPr="0079288F" w:rsidRDefault="00216B1A" w:rsidP="00A033CD">
            <w:pPr>
              <w:pStyle w:val="In-tableHeading"/>
              <w:keepLines/>
              <w:suppressLineNumbers/>
              <w:suppressAutoHyphens/>
              <w:jc w:val="center"/>
              <w:rPr>
                <w:b w:val="0"/>
                <w:szCs w:val="20"/>
                <w:lang w:val="en-AU"/>
              </w:rPr>
            </w:pPr>
            <w:r w:rsidRPr="0079288F">
              <w:rPr>
                <w:b w:val="0"/>
                <w:szCs w:val="20"/>
                <w:lang w:val="en-AU"/>
              </w:rPr>
              <w:t>Strength (MDQ)</w:t>
            </w:r>
          </w:p>
        </w:tc>
        <w:tc>
          <w:tcPr>
            <w:tcW w:w="1131" w:type="dxa"/>
            <w:shd w:val="clear" w:color="auto" w:fill="auto"/>
            <w:noWrap/>
            <w:vAlign w:val="center"/>
            <w:hideMark/>
          </w:tcPr>
          <w:p w14:paraId="4695FA45" w14:textId="77777777" w:rsidR="00216B1A" w:rsidRPr="0079288F" w:rsidRDefault="00216B1A" w:rsidP="00A033CD">
            <w:pPr>
              <w:pStyle w:val="In-tableHeading"/>
              <w:keepLines/>
              <w:suppressLineNumbers/>
              <w:suppressAutoHyphens/>
              <w:jc w:val="center"/>
              <w:rPr>
                <w:b w:val="0"/>
                <w:szCs w:val="20"/>
                <w:lang w:val="en-AU"/>
              </w:rPr>
            </w:pPr>
            <w:r w:rsidRPr="0079288F">
              <w:rPr>
                <w:b w:val="0"/>
                <w:szCs w:val="20"/>
                <w:lang w:val="en-AU"/>
              </w:rPr>
              <w:t>15 mg (30)</w:t>
            </w:r>
          </w:p>
        </w:tc>
        <w:tc>
          <w:tcPr>
            <w:tcW w:w="1132" w:type="dxa"/>
            <w:shd w:val="clear" w:color="auto" w:fill="auto"/>
            <w:noWrap/>
            <w:vAlign w:val="center"/>
            <w:hideMark/>
          </w:tcPr>
          <w:p w14:paraId="02AF0070" w14:textId="77777777" w:rsidR="00216B1A" w:rsidRPr="0079288F" w:rsidRDefault="00216B1A" w:rsidP="00A033CD">
            <w:pPr>
              <w:pStyle w:val="In-tableHeading"/>
              <w:keepLines/>
              <w:suppressLineNumbers/>
              <w:suppressAutoHyphens/>
              <w:jc w:val="center"/>
              <w:rPr>
                <w:b w:val="0"/>
                <w:szCs w:val="20"/>
                <w:lang w:val="en-AU"/>
              </w:rPr>
            </w:pPr>
            <w:r w:rsidRPr="0079288F">
              <w:rPr>
                <w:b w:val="0"/>
                <w:szCs w:val="20"/>
                <w:lang w:val="en-AU"/>
              </w:rPr>
              <w:t>30 mg (30)</w:t>
            </w:r>
          </w:p>
        </w:tc>
        <w:tc>
          <w:tcPr>
            <w:tcW w:w="1139" w:type="dxa"/>
            <w:shd w:val="clear" w:color="auto" w:fill="auto"/>
            <w:noWrap/>
            <w:vAlign w:val="center"/>
            <w:hideMark/>
          </w:tcPr>
          <w:p w14:paraId="0EB07439" w14:textId="77777777" w:rsidR="00216B1A" w:rsidRPr="0079288F" w:rsidRDefault="00216B1A" w:rsidP="00A033CD">
            <w:pPr>
              <w:pStyle w:val="In-tableHeading"/>
              <w:keepLines/>
              <w:suppressLineNumbers/>
              <w:suppressAutoHyphens/>
              <w:jc w:val="center"/>
              <w:rPr>
                <w:b w:val="0"/>
                <w:szCs w:val="20"/>
                <w:lang w:val="en-AU"/>
              </w:rPr>
            </w:pPr>
            <w:r w:rsidRPr="0079288F">
              <w:rPr>
                <w:b w:val="0"/>
                <w:szCs w:val="20"/>
                <w:lang w:val="en-AU"/>
              </w:rPr>
              <w:t>45 mg (30)</w:t>
            </w:r>
          </w:p>
        </w:tc>
        <w:tc>
          <w:tcPr>
            <w:tcW w:w="1124" w:type="dxa"/>
            <w:shd w:val="clear" w:color="auto" w:fill="auto"/>
            <w:noWrap/>
            <w:vAlign w:val="center"/>
            <w:hideMark/>
          </w:tcPr>
          <w:p w14:paraId="226776A5" w14:textId="77777777" w:rsidR="00216B1A" w:rsidRPr="0079288F" w:rsidRDefault="00216B1A" w:rsidP="00A033CD">
            <w:pPr>
              <w:pStyle w:val="In-tableHeading"/>
              <w:keepLines/>
              <w:suppressLineNumbers/>
              <w:suppressAutoHyphens/>
              <w:jc w:val="center"/>
              <w:rPr>
                <w:b w:val="0"/>
                <w:szCs w:val="20"/>
                <w:lang w:val="en-AU"/>
              </w:rPr>
            </w:pPr>
            <w:r w:rsidRPr="0079288F">
              <w:rPr>
                <w:b w:val="0"/>
                <w:szCs w:val="20"/>
                <w:lang w:val="en-AU"/>
              </w:rPr>
              <w:t>15 mg (60)</w:t>
            </w:r>
          </w:p>
        </w:tc>
        <w:tc>
          <w:tcPr>
            <w:tcW w:w="1131" w:type="dxa"/>
            <w:shd w:val="clear" w:color="auto" w:fill="auto"/>
            <w:noWrap/>
            <w:vAlign w:val="center"/>
            <w:hideMark/>
          </w:tcPr>
          <w:p w14:paraId="763F4A71" w14:textId="77777777" w:rsidR="00216B1A" w:rsidRPr="0079288F" w:rsidRDefault="00216B1A" w:rsidP="00A033CD">
            <w:pPr>
              <w:pStyle w:val="In-tableHeading"/>
              <w:keepLines/>
              <w:suppressLineNumbers/>
              <w:suppressAutoHyphens/>
              <w:jc w:val="center"/>
              <w:rPr>
                <w:b w:val="0"/>
                <w:szCs w:val="20"/>
                <w:lang w:val="en-AU"/>
              </w:rPr>
            </w:pPr>
            <w:r w:rsidRPr="0079288F">
              <w:rPr>
                <w:b w:val="0"/>
                <w:szCs w:val="20"/>
                <w:lang w:val="en-AU"/>
              </w:rPr>
              <w:t>30 mg (60)</w:t>
            </w:r>
          </w:p>
        </w:tc>
        <w:tc>
          <w:tcPr>
            <w:tcW w:w="1132" w:type="dxa"/>
            <w:shd w:val="clear" w:color="auto" w:fill="auto"/>
            <w:noWrap/>
            <w:vAlign w:val="center"/>
            <w:hideMark/>
          </w:tcPr>
          <w:p w14:paraId="7517BB39" w14:textId="77777777" w:rsidR="00216B1A" w:rsidRPr="0079288F" w:rsidRDefault="00216B1A" w:rsidP="00A033CD">
            <w:pPr>
              <w:pStyle w:val="In-tableHeading"/>
              <w:keepLines/>
              <w:suppressLineNumbers/>
              <w:suppressAutoHyphens/>
              <w:jc w:val="center"/>
              <w:rPr>
                <w:b w:val="0"/>
                <w:szCs w:val="20"/>
                <w:lang w:val="en-AU"/>
              </w:rPr>
            </w:pPr>
            <w:r w:rsidRPr="0079288F">
              <w:rPr>
                <w:b w:val="0"/>
                <w:szCs w:val="20"/>
                <w:lang w:val="en-AU"/>
              </w:rPr>
              <w:t>45 mg (60)</w:t>
            </w:r>
          </w:p>
        </w:tc>
      </w:tr>
      <w:tr w:rsidR="00216B1A" w:rsidRPr="0079288F" w14:paraId="1B88D85E" w14:textId="77777777" w:rsidTr="00E5194F">
        <w:trPr>
          <w:trHeight w:val="255"/>
        </w:trPr>
        <w:tc>
          <w:tcPr>
            <w:tcW w:w="2547" w:type="dxa"/>
            <w:shd w:val="clear" w:color="auto" w:fill="auto"/>
          </w:tcPr>
          <w:p w14:paraId="1AA91A01" w14:textId="25A55C93" w:rsidR="00216B1A" w:rsidRPr="0079288F" w:rsidRDefault="00216B1A" w:rsidP="00A033CD">
            <w:pPr>
              <w:pStyle w:val="In-tableHeading"/>
              <w:keepLines/>
              <w:suppressLineNumbers/>
              <w:suppressAutoHyphens/>
              <w:jc w:val="center"/>
              <w:rPr>
                <w:b w:val="0"/>
                <w:szCs w:val="20"/>
                <w:lang w:val="en-AU"/>
              </w:rPr>
            </w:pPr>
            <w:r w:rsidRPr="0079288F">
              <w:rPr>
                <w:b w:val="0"/>
                <w:szCs w:val="20"/>
              </w:rPr>
              <w:t>DPMQ</w:t>
            </w:r>
          </w:p>
        </w:tc>
        <w:tc>
          <w:tcPr>
            <w:tcW w:w="1131" w:type="dxa"/>
            <w:shd w:val="clear" w:color="auto" w:fill="auto"/>
            <w:noWrap/>
          </w:tcPr>
          <w:p w14:paraId="64574804" w14:textId="6FE8D39E" w:rsidR="00216B1A" w:rsidRPr="0079288F" w:rsidRDefault="00216B1A" w:rsidP="00A033CD">
            <w:pPr>
              <w:pStyle w:val="In-tableHeading"/>
              <w:keepLines/>
              <w:suppressLineNumbers/>
              <w:suppressAutoHyphens/>
              <w:jc w:val="center"/>
              <w:rPr>
                <w:b w:val="0"/>
                <w:bCs/>
                <w:szCs w:val="20"/>
                <w:lang w:val="en-AU"/>
              </w:rPr>
            </w:pPr>
            <w:r w:rsidRPr="0079288F">
              <w:rPr>
                <w:b w:val="0"/>
                <w:bCs/>
                <w:szCs w:val="20"/>
              </w:rPr>
              <w:t>$20.58</w:t>
            </w:r>
          </w:p>
        </w:tc>
        <w:tc>
          <w:tcPr>
            <w:tcW w:w="1132" w:type="dxa"/>
            <w:shd w:val="clear" w:color="auto" w:fill="auto"/>
            <w:noWrap/>
          </w:tcPr>
          <w:p w14:paraId="0372AF60" w14:textId="520B520D" w:rsidR="00216B1A" w:rsidRPr="0079288F" w:rsidRDefault="00216B1A" w:rsidP="00A033CD">
            <w:pPr>
              <w:pStyle w:val="In-tableHeading"/>
              <w:keepLines/>
              <w:suppressLineNumbers/>
              <w:suppressAutoHyphens/>
              <w:jc w:val="center"/>
              <w:rPr>
                <w:b w:val="0"/>
                <w:bCs/>
                <w:szCs w:val="20"/>
                <w:lang w:val="en-AU"/>
              </w:rPr>
            </w:pPr>
            <w:r w:rsidRPr="0079288F">
              <w:rPr>
                <w:b w:val="0"/>
                <w:bCs/>
                <w:szCs w:val="20"/>
              </w:rPr>
              <w:t>$24.42</w:t>
            </w:r>
          </w:p>
        </w:tc>
        <w:tc>
          <w:tcPr>
            <w:tcW w:w="1139" w:type="dxa"/>
            <w:shd w:val="clear" w:color="auto" w:fill="auto"/>
            <w:noWrap/>
          </w:tcPr>
          <w:p w14:paraId="61BEBB42" w14:textId="1757AE18" w:rsidR="00216B1A" w:rsidRPr="0079288F" w:rsidRDefault="00216B1A" w:rsidP="00A033CD">
            <w:pPr>
              <w:pStyle w:val="In-tableHeading"/>
              <w:keepLines/>
              <w:suppressLineNumbers/>
              <w:suppressAutoHyphens/>
              <w:jc w:val="center"/>
              <w:rPr>
                <w:b w:val="0"/>
                <w:bCs/>
                <w:szCs w:val="20"/>
                <w:lang w:val="en-AU"/>
              </w:rPr>
            </w:pPr>
            <w:r w:rsidRPr="0079288F">
              <w:rPr>
                <w:b w:val="0"/>
                <w:bCs/>
                <w:szCs w:val="20"/>
              </w:rPr>
              <w:t>$27.71</w:t>
            </w:r>
          </w:p>
        </w:tc>
        <w:tc>
          <w:tcPr>
            <w:tcW w:w="1124" w:type="dxa"/>
            <w:shd w:val="clear" w:color="auto" w:fill="auto"/>
            <w:noWrap/>
          </w:tcPr>
          <w:p w14:paraId="6D22B475" w14:textId="19BE7B61" w:rsidR="00216B1A" w:rsidRPr="0079288F" w:rsidRDefault="00216B1A" w:rsidP="00A033CD">
            <w:pPr>
              <w:pStyle w:val="In-tableHeading"/>
              <w:keepLines/>
              <w:suppressLineNumbers/>
              <w:suppressAutoHyphens/>
              <w:jc w:val="center"/>
              <w:rPr>
                <w:b w:val="0"/>
                <w:bCs/>
                <w:szCs w:val="20"/>
                <w:lang w:val="en-AU"/>
              </w:rPr>
            </w:pPr>
            <w:r w:rsidRPr="0079288F">
              <w:rPr>
                <w:b w:val="0"/>
                <w:bCs/>
                <w:szCs w:val="20"/>
              </w:rPr>
              <w:t>$27.70</w:t>
            </w:r>
          </w:p>
        </w:tc>
        <w:tc>
          <w:tcPr>
            <w:tcW w:w="1131" w:type="dxa"/>
            <w:shd w:val="clear" w:color="auto" w:fill="auto"/>
            <w:noWrap/>
          </w:tcPr>
          <w:p w14:paraId="6771D268" w14:textId="3B8FF59B" w:rsidR="00216B1A" w:rsidRPr="0079288F" w:rsidRDefault="00216B1A" w:rsidP="00A033CD">
            <w:pPr>
              <w:pStyle w:val="In-tableHeading"/>
              <w:keepLines/>
              <w:suppressLineNumbers/>
              <w:suppressAutoHyphens/>
              <w:jc w:val="center"/>
              <w:rPr>
                <w:b w:val="0"/>
                <w:bCs/>
                <w:szCs w:val="20"/>
                <w:lang w:val="en-AU"/>
              </w:rPr>
            </w:pPr>
            <w:r w:rsidRPr="0079288F">
              <w:rPr>
                <w:b w:val="0"/>
                <w:bCs/>
                <w:szCs w:val="20"/>
              </w:rPr>
              <w:t>$35.37</w:t>
            </w:r>
          </w:p>
        </w:tc>
        <w:tc>
          <w:tcPr>
            <w:tcW w:w="1132" w:type="dxa"/>
            <w:shd w:val="clear" w:color="auto" w:fill="auto"/>
            <w:noWrap/>
          </w:tcPr>
          <w:p w14:paraId="14A1BAD2" w14:textId="1CCE0C15" w:rsidR="00216B1A" w:rsidRPr="0079288F" w:rsidRDefault="00216B1A" w:rsidP="00A033CD">
            <w:pPr>
              <w:pStyle w:val="In-tableHeading"/>
              <w:keepLines/>
              <w:suppressLineNumbers/>
              <w:suppressAutoHyphens/>
              <w:jc w:val="center"/>
              <w:rPr>
                <w:b w:val="0"/>
                <w:bCs/>
                <w:szCs w:val="20"/>
                <w:lang w:val="en-AU"/>
              </w:rPr>
            </w:pPr>
            <w:r w:rsidRPr="0079288F">
              <w:rPr>
                <w:b w:val="0"/>
                <w:bCs/>
                <w:szCs w:val="20"/>
              </w:rPr>
              <w:t>$41.96</w:t>
            </w:r>
          </w:p>
        </w:tc>
      </w:tr>
      <w:tr w:rsidR="00216B1A" w:rsidRPr="0079288F" w14:paraId="1D1E26FF" w14:textId="77777777" w:rsidTr="00E5194F">
        <w:trPr>
          <w:trHeight w:val="255"/>
        </w:trPr>
        <w:tc>
          <w:tcPr>
            <w:tcW w:w="2547" w:type="dxa"/>
            <w:shd w:val="clear" w:color="auto" w:fill="auto"/>
            <w:vAlign w:val="center"/>
          </w:tcPr>
          <w:p w14:paraId="6BE14BF6" w14:textId="79C56601" w:rsidR="00216B1A" w:rsidRPr="0079288F" w:rsidRDefault="00C13E64" w:rsidP="00A033CD">
            <w:pPr>
              <w:pStyle w:val="In-tableHeading"/>
              <w:keepLines/>
              <w:suppressLineNumbers/>
              <w:suppressAutoHyphens/>
              <w:jc w:val="center"/>
              <w:rPr>
                <w:b w:val="0"/>
                <w:szCs w:val="20"/>
                <w:lang w:val="en-AU"/>
              </w:rPr>
            </w:pPr>
            <w:r w:rsidRPr="0079288F">
              <w:rPr>
                <w:b w:val="0"/>
                <w:szCs w:val="20"/>
                <w:lang w:val="en-AU"/>
              </w:rPr>
              <w:t>Script per year</w:t>
            </w:r>
          </w:p>
        </w:tc>
        <w:tc>
          <w:tcPr>
            <w:tcW w:w="1131" w:type="dxa"/>
            <w:shd w:val="clear" w:color="auto" w:fill="auto"/>
            <w:noWrap/>
          </w:tcPr>
          <w:p w14:paraId="3D2C16F3" w14:textId="649D82D5" w:rsidR="00216B1A" w:rsidRPr="0079288F" w:rsidRDefault="00D66659" w:rsidP="00A033CD">
            <w:pPr>
              <w:pStyle w:val="In-tableHeading"/>
              <w:keepLines/>
              <w:suppressLineNumbers/>
              <w:suppressAutoHyphens/>
              <w:jc w:val="center"/>
              <w:rPr>
                <w:b w:val="0"/>
                <w:bCs/>
                <w:szCs w:val="20"/>
                <w:lang w:val="en-AU"/>
              </w:rPr>
            </w:pPr>
            <w:r w:rsidRPr="0079288F">
              <w:rPr>
                <w:b w:val="0"/>
                <w:bCs/>
                <w:szCs w:val="20"/>
                <w:lang w:val="en-AU"/>
              </w:rPr>
              <w:t>12.17</w:t>
            </w:r>
          </w:p>
        </w:tc>
        <w:tc>
          <w:tcPr>
            <w:tcW w:w="1132" w:type="dxa"/>
            <w:shd w:val="clear" w:color="auto" w:fill="auto"/>
            <w:noWrap/>
          </w:tcPr>
          <w:p w14:paraId="5F794869" w14:textId="7905A4DA" w:rsidR="00216B1A" w:rsidRPr="0079288F" w:rsidRDefault="00D66659" w:rsidP="00A033CD">
            <w:pPr>
              <w:pStyle w:val="In-tableHeading"/>
              <w:keepLines/>
              <w:suppressLineNumbers/>
              <w:suppressAutoHyphens/>
              <w:jc w:val="center"/>
              <w:rPr>
                <w:b w:val="0"/>
                <w:bCs/>
                <w:szCs w:val="20"/>
                <w:lang w:val="en-AU"/>
              </w:rPr>
            </w:pPr>
            <w:r w:rsidRPr="0079288F">
              <w:rPr>
                <w:b w:val="0"/>
                <w:bCs/>
                <w:szCs w:val="20"/>
                <w:lang w:val="en-AU"/>
              </w:rPr>
              <w:t>12.17</w:t>
            </w:r>
          </w:p>
        </w:tc>
        <w:tc>
          <w:tcPr>
            <w:tcW w:w="1139" w:type="dxa"/>
            <w:shd w:val="clear" w:color="auto" w:fill="auto"/>
            <w:noWrap/>
          </w:tcPr>
          <w:p w14:paraId="4ADBBFB5" w14:textId="68923894" w:rsidR="00216B1A" w:rsidRPr="0079288F" w:rsidRDefault="00D66659" w:rsidP="00A033CD">
            <w:pPr>
              <w:pStyle w:val="In-tableHeading"/>
              <w:keepLines/>
              <w:suppressLineNumbers/>
              <w:suppressAutoHyphens/>
              <w:jc w:val="center"/>
              <w:rPr>
                <w:b w:val="0"/>
                <w:bCs/>
                <w:szCs w:val="20"/>
                <w:lang w:val="en-AU"/>
              </w:rPr>
            </w:pPr>
            <w:r w:rsidRPr="0079288F">
              <w:rPr>
                <w:b w:val="0"/>
                <w:bCs/>
                <w:szCs w:val="20"/>
                <w:lang w:val="en-AU"/>
              </w:rPr>
              <w:t>12.17</w:t>
            </w:r>
          </w:p>
        </w:tc>
        <w:tc>
          <w:tcPr>
            <w:tcW w:w="1124" w:type="dxa"/>
            <w:shd w:val="clear" w:color="auto" w:fill="auto"/>
            <w:noWrap/>
          </w:tcPr>
          <w:p w14:paraId="6B565B3E" w14:textId="52AB3562" w:rsidR="00216B1A" w:rsidRPr="0079288F" w:rsidRDefault="003A712A" w:rsidP="00A033CD">
            <w:pPr>
              <w:pStyle w:val="In-tableHeading"/>
              <w:keepLines/>
              <w:suppressLineNumbers/>
              <w:suppressAutoHyphens/>
              <w:jc w:val="center"/>
              <w:rPr>
                <w:b w:val="0"/>
                <w:bCs/>
                <w:szCs w:val="20"/>
                <w:lang w:val="en-AU"/>
              </w:rPr>
            </w:pPr>
            <w:r w:rsidRPr="0079288F">
              <w:rPr>
                <w:b w:val="0"/>
                <w:bCs/>
                <w:szCs w:val="20"/>
                <w:lang w:val="en-AU"/>
              </w:rPr>
              <w:t>6.08</w:t>
            </w:r>
          </w:p>
        </w:tc>
        <w:tc>
          <w:tcPr>
            <w:tcW w:w="1131" w:type="dxa"/>
            <w:shd w:val="clear" w:color="auto" w:fill="auto"/>
            <w:noWrap/>
          </w:tcPr>
          <w:p w14:paraId="6AF74737" w14:textId="6FF68E4D" w:rsidR="00216B1A" w:rsidRPr="0079288F" w:rsidRDefault="003A712A" w:rsidP="00A033CD">
            <w:pPr>
              <w:pStyle w:val="In-tableHeading"/>
              <w:keepLines/>
              <w:suppressLineNumbers/>
              <w:suppressAutoHyphens/>
              <w:jc w:val="center"/>
              <w:rPr>
                <w:b w:val="0"/>
                <w:bCs/>
                <w:szCs w:val="20"/>
                <w:lang w:val="en-AU"/>
              </w:rPr>
            </w:pPr>
            <w:r w:rsidRPr="0079288F">
              <w:rPr>
                <w:b w:val="0"/>
                <w:bCs/>
                <w:szCs w:val="20"/>
                <w:lang w:val="en-AU"/>
              </w:rPr>
              <w:t>6.08</w:t>
            </w:r>
          </w:p>
        </w:tc>
        <w:tc>
          <w:tcPr>
            <w:tcW w:w="1132" w:type="dxa"/>
            <w:shd w:val="clear" w:color="auto" w:fill="auto"/>
            <w:noWrap/>
          </w:tcPr>
          <w:p w14:paraId="2B740630" w14:textId="60BE2605" w:rsidR="00216B1A" w:rsidRPr="0079288F" w:rsidRDefault="003A712A" w:rsidP="00A033CD">
            <w:pPr>
              <w:pStyle w:val="In-tableHeading"/>
              <w:keepLines/>
              <w:suppressLineNumbers/>
              <w:suppressAutoHyphens/>
              <w:jc w:val="center"/>
              <w:rPr>
                <w:b w:val="0"/>
                <w:bCs/>
                <w:szCs w:val="20"/>
                <w:lang w:val="en-AU"/>
              </w:rPr>
            </w:pPr>
            <w:r w:rsidRPr="0079288F">
              <w:rPr>
                <w:b w:val="0"/>
                <w:bCs/>
                <w:szCs w:val="20"/>
                <w:lang w:val="en-AU"/>
              </w:rPr>
              <w:t>6.08</w:t>
            </w:r>
          </w:p>
        </w:tc>
      </w:tr>
      <w:tr w:rsidR="00F45F8A" w:rsidRPr="0079288F" w14:paraId="08878B48" w14:textId="77777777" w:rsidTr="00E5194F">
        <w:trPr>
          <w:trHeight w:val="255"/>
        </w:trPr>
        <w:tc>
          <w:tcPr>
            <w:tcW w:w="2547" w:type="dxa"/>
            <w:shd w:val="clear" w:color="auto" w:fill="auto"/>
            <w:noWrap/>
            <w:vAlign w:val="center"/>
          </w:tcPr>
          <w:p w14:paraId="28CACA06" w14:textId="240673A7" w:rsidR="00F45F8A" w:rsidRPr="0079288F" w:rsidRDefault="00F45F8A" w:rsidP="00A033CD">
            <w:pPr>
              <w:pStyle w:val="In-tableHeading"/>
              <w:keepLines/>
              <w:suppressLineNumbers/>
              <w:suppressAutoHyphens/>
              <w:jc w:val="center"/>
              <w:rPr>
                <w:b w:val="0"/>
                <w:szCs w:val="20"/>
                <w:lang w:val="en-AU"/>
              </w:rPr>
            </w:pPr>
            <w:r w:rsidRPr="0079288F">
              <w:rPr>
                <w:b w:val="0"/>
                <w:szCs w:val="20"/>
                <w:lang w:val="en-AU"/>
              </w:rPr>
              <w:t>Drug cost/patient/year</w:t>
            </w:r>
          </w:p>
        </w:tc>
        <w:tc>
          <w:tcPr>
            <w:tcW w:w="1131" w:type="dxa"/>
            <w:shd w:val="clear" w:color="auto" w:fill="auto"/>
          </w:tcPr>
          <w:p w14:paraId="06B5034D" w14:textId="35615E02" w:rsidR="00F45F8A" w:rsidRPr="0079288F" w:rsidRDefault="00F45F8A" w:rsidP="00A033CD">
            <w:pPr>
              <w:pStyle w:val="In-tableHeading"/>
              <w:keepLines/>
              <w:suppressLineNumbers/>
              <w:suppressAutoHyphens/>
              <w:jc w:val="center"/>
              <w:rPr>
                <w:b w:val="0"/>
                <w:bCs/>
                <w:szCs w:val="20"/>
                <w:lang w:val="en-AU"/>
              </w:rPr>
            </w:pPr>
            <w:r w:rsidRPr="0079288F">
              <w:rPr>
                <w:b w:val="0"/>
                <w:bCs/>
                <w:szCs w:val="20"/>
              </w:rPr>
              <w:t>$250.46</w:t>
            </w:r>
          </w:p>
        </w:tc>
        <w:tc>
          <w:tcPr>
            <w:tcW w:w="1132" w:type="dxa"/>
            <w:shd w:val="clear" w:color="auto" w:fill="auto"/>
          </w:tcPr>
          <w:p w14:paraId="694C6082" w14:textId="736035A2" w:rsidR="00F45F8A" w:rsidRPr="0079288F" w:rsidRDefault="00F45F8A" w:rsidP="00A033CD">
            <w:pPr>
              <w:pStyle w:val="In-tableHeading"/>
              <w:keepLines/>
              <w:suppressLineNumbers/>
              <w:suppressAutoHyphens/>
              <w:jc w:val="center"/>
              <w:rPr>
                <w:b w:val="0"/>
                <w:bCs/>
                <w:szCs w:val="20"/>
                <w:lang w:val="en-AU"/>
              </w:rPr>
            </w:pPr>
            <w:r w:rsidRPr="0079288F">
              <w:rPr>
                <w:b w:val="0"/>
                <w:bCs/>
                <w:szCs w:val="20"/>
              </w:rPr>
              <w:t>$297.19</w:t>
            </w:r>
          </w:p>
        </w:tc>
        <w:tc>
          <w:tcPr>
            <w:tcW w:w="1139" w:type="dxa"/>
            <w:shd w:val="clear" w:color="auto" w:fill="auto"/>
          </w:tcPr>
          <w:p w14:paraId="321F5CA1" w14:textId="4CF68FEC" w:rsidR="00F45F8A" w:rsidRPr="0079288F" w:rsidRDefault="00F45F8A" w:rsidP="00A033CD">
            <w:pPr>
              <w:pStyle w:val="In-tableHeading"/>
              <w:keepLines/>
              <w:suppressLineNumbers/>
              <w:suppressAutoHyphens/>
              <w:jc w:val="center"/>
              <w:rPr>
                <w:b w:val="0"/>
                <w:bCs/>
                <w:szCs w:val="20"/>
                <w:lang w:val="en-AU"/>
              </w:rPr>
            </w:pPr>
            <w:r w:rsidRPr="0079288F">
              <w:rPr>
                <w:b w:val="0"/>
                <w:bCs/>
                <w:szCs w:val="20"/>
              </w:rPr>
              <w:t>$337.23</w:t>
            </w:r>
          </w:p>
        </w:tc>
        <w:tc>
          <w:tcPr>
            <w:tcW w:w="1124" w:type="dxa"/>
            <w:shd w:val="clear" w:color="auto" w:fill="auto"/>
          </w:tcPr>
          <w:p w14:paraId="78315A8F" w14:textId="29FC252E" w:rsidR="00F45F8A" w:rsidRPr="0079288F" w:rsidRDefault="00F45F8A" w:rsidP="00A033CD">
            <w:pPr>
              <w:pStyle w:val="In-tableHeading"/>
              <w:keepLines/>
              <w:suppressLineNumbers/>
              <w:suppressAutoHyphens/>
              <w:jc w:val="center"/>
              <w:rPr>
                <w:b w:val="0"/>
                <w:bCs/>
                <w:szCs w:val="20"/>
                <w:lang w:val="en-AU"/>
              </w:rPr>
            </w:pPr>
            <w:r w:rsidRPr="0079288F">
              <w:rPr>
                <w:b w:val="0"/>
                <w:bCs/>
                <w:szCs w:val="20"/>
              </w:rPr>
              <w:t>$168.42</w:t>
            </w:r>
          </w:p>
        </w:tc>
        <w:tc>
          <w:tcPr>
            <w:tcW w:w="1131" w:type="dxa"/>
            <w:shd w:val="clear" w:color="auto" w:fill="auto"/>
          </w:tcPr>
          <w:p w14:paraId="186C2A7F" w14:textId="492B2463" w:rsidR="00F45F8A" w:rsidRPr="0079288F" w:rsidRDefault="00F45F8A" w:rsidP="00A033CD">
            <w:pPr>
              <w:pStyle w:val="In-tableHeading"/>
              <w:keepLines/>
              <w:suppressLineNumbers/>
              <w:suppressAutoHyphens/>
              <w:jc w:val="center"/>
              <w:rPr>
                <w:b w:val="0"/>
                <w:bCs/>
                <w:szCs w:val="20"/>
                <w:lang w:val="en-AU"/>
              </w:rPr>
            </w:pPr>
            <w:r w:rsidRPr="0079288F">
              <w:rPr>
                <w:b w:val="0"/>
                <w:bCs/>
                <w:szCs w:val="20"/>
              </w:rPr>
              <w:t>$215.05</w:t>
            </w:r>
          </w:p>
        </w:tc>
        <w:tc>
          <w:tcPr>
            <w:tcW w:w="1132" w:type="dxa"/>
            <w:shd w:val="clear" w:color="auto" w:fill="auto"/>
          </w:tcPr>
          <w:p w14:paraId="08A6F812" w14:textId="171FB92B" w:rsidR="00F45F8A" w:rsidRPr="0079288F" w:rsidRDefault="00F45F8A" w:rsidP="00A033CD">
            <w:pPr>
              <w:pStyle w:val="In-tableHeading"/>
              <w:keepLines/>
              <w:suppressLineNumbers/>
              <w:suppressAutoHyphens/>
              <w:jc w:val="center"/>
              <w:rPr>
                <w:b w:val="0"/>
                <w:bCs/>
                <w:szCs w:val="20"/>
                <w:lang w:val="en-AU"/>
              </w:rPr>
            </w:pPr>
            <w:r w:rsidRPr="0079288F">
              <w:rPr>
                <w:b w:val="0"/>
                <w:bCs/>
                <w:szCs w:val="20"/>
              </w:rPr>
              <w:t>$255.12</w:t>
            </w:r>
          </w:p>
        </w:tc>
      </w:tr>
    </w:tbl>
    <w:p w14:paraId="3331C4BB" w14:textId="72D7228D" w:rsidR="00FA6E0A" w:rsidRPr="0079288F" w:rsidRDefault="003067C0" w:rsidP="00A033CD">
      <w:pPr>
        <w:keepNext/>
        <w:keepLines/>
        <w:suppressLineNumbers/>
        <w:suppressAutoHyphens/>
        <w:rPr>
          <w:rFonts w:ascii="Arial Narrow" w:hAnsi="Arial Narrow"/>
          <w:sz w:val="18"/>
          <w:szCs w:val="18"/>
        </w:rPr>
      </w:pPr>
      <w:r w:rsidRPr="0079288F">
        <w:rPr>
          <w:rFonts w:ascii="Arial Narrow" w:hAnsi="Arial Narrow"/>
          <w:sz w:val="18"/>
          <w:szCs w:val="18"/>
        </w:rPr>
        <w:t>Source: Compiled by the Secretariat during evaluation, based on the proposed DPMQ and script equivalence per year for the 30-day and 60-day MDQ listings, which are 12.17 and 6.08, respectively.</w:t>
      </w:r>
    </w:p>
    <w:p w14:paraId="12CBA0A4" w14:textId="633257DF" w:rsidR="003067C0" w:rsidRPr="0079288F" w:rsidRDefault="003067C0" w:rsidP="00A033CD">
      <w:pPr>
        <w:keepNext/>
        <w:keepLines/>
        <w:suppressLineNumbers/>
        <w:suppressAutoHyphens/>
        <w:rPr>
          <w:rFonts w:ascii="Arial Narrow" w:hAnsi="Arial Narrow"/>
          <w:sz w:val="18"/>
          <w:szCs w:val="18"/>
        </w:rPr>
      </w:pPr>
      <w:r w:rsidRPr="0079288F">
        <w:rPr>
          <w:rFonts w:ascii="Arial Narrow" w:hAnsi="Arial Narrow"/>
          <w:sz w:val="18"/>
          <w:szCs w:val="18"/>
        </w:rPr>
        <w:t xml:space="preserve">Abbreviations: DPMQ = Dispensed price maximum quantity; MDQ = maximum dispensed </w:t>
      </w:r>
      <w:proofErr w:type="gramStart"/>
      <w:r w:rsidRPr="0079288F">
        <w:rPr>
          <w:rFonts w:ascii="Arial Narrow" w:hAnsi="Arial Narrow"/>
          <w:sz w:val="18"/>
          <w:szCs w:val="18"/>
        </w:rPr>
        <w:t>quantities;</w:t>
      </w:r>
      <w:proofErr w:type="gramEnd"/>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25B5CEF5" w14:textId="2C36EDEC" w:rsidR="00F26D80" w:rsidRDefault="00EA4286" w:rsidP="0079250E">
      <w:pPr>
        <w:pStyle w:val="3-BodyText"/>
        <w:numPr>
          <w:ilvl w:val="1"/>
          <w:numId w:val="2"/>
        </w:numPr>
      </w:pPr>
      <w:r w:rsidRPr="00EA4286">
        <w:t>A market share approach was used to estimate the utilisation and financial impact of</w:t>
      </w:r>
      <w:r w:rsidR="00C4613E" w:rsidRPr="00C4613E">
        <w:t xml:space="preserve"> listing the new 30-pack pioglitazone tablets.</w:t>
      </w:r>
    </w:p>
    <w:p w14:paraId="3C71CC3F" w14:textId="6DA20C0C" w:rsidR="00F26D80" w:rsidRDefault="002963BB" w:rsidP="0079250E">
      <w:pPr>
        <w:pStyle w:val="3-BodyText"/>
        <w:numPr>
          <w:ilvl w:val="1"/>
          <w:numId w:val="2"/>
        </w:numPr>
      </w:pPr>
      <w:r>
        <w:fldChar w:fldCharType="begin"/>
      </w:r>
      <w:r>
        <w:instrText xml:space="preserve"> REF _Ref195616402 \h </w:instrText>
      </w:r>
      <w:r>
        <w:fldChar w:fldCharType="separate"/>
      </w:r>
      <w:r w:rsidR="00607674">
        <w:t xml:space="preserve">Table </w:t>
      </w:r>
      <w:r w:rsidR="00607674">
        <w:rPr>
          <w:noProof/>
        </w:rPr>
        <w:t>4</w:t>
      </w:r>
      <w:r>
        <w:fldChar w:fldCharType="end"/>
      </w:r>
      <w:r>
        <w:t xml:space="preserve"> </w:t>
      </w:r>
      <w:r w:rsidR="00D70349" w:rsidRPr="00A6439B">
        <w:t xml:space="preserve">presents the estimated extent of use, cost to the PBS/RPBS and the net financial implications </w:t>
      </w:r>
      <w:r w:rsidR="00FC1BBE">
        <w:t xml:space="preserve">of </w:t>
      </w:r>
      <w:r w:rsidR="008608D1">
        <w:t xml:space="preserve">listing </w:t>
      </w:r>
      <w:r w:rsidR="00FC1BBE">
        <w:t xml:space="preserve">the </w:t>
      </w:r>
      <w:r w:rsidR="00FC1BBE" w:rsidRPr="00C4613E">
        <w:t xml:space="preserve">30-pack </w:t>
      </w:r>
      <w:r w:rsidR="00A4042A">
        <w:t xml:space="preserve">size </w:t>
      </w:r>
      <w:r w:rsidR="00D70349" w:rsidRPr="00A6439B">
        <w:t>to the PBS/RPBS</w:t>
      </w:r>
      <w:r w:rsidR="00954BD3">
        <w:t xml:space="preserve">. </w:t>
      </w:r>
      <w:r w:rsidR="00D70349" w:rsidRPr="00A6439B">
        <w:t>The financial impact to Services Australia will be determined by that agency as part of the post PBAC process.</w:t>
      </w:r>
    </w:p>
    <w:p w14:paraId="29E2F988" w14:textId="4FD3B096" w:rsidR="00A92404" w:rsidRPr="0079288F" w:rsidRDefault="00586561" w:rsidP="0079250E">
      <w:pPr>
        <w:pStyle w:val="3-BodyText"/>
        <w:numPr>
          <w:ilvl w:val="1"/>
          <w:numId w:val="2"/>
        </w:numPr>
        <w:rPr>
          <w:iCs/>
        </w:rPr>
      </w:pPr>
      <w:r w:rsidRPr="00252190">
        <w:t>The submission extrapolated the market growth of pioglitazone based on the number of PBS and RPBS items processed from January 2019 to December 2024</w:t>
      </w:r>
      <w:r w:rsidR="009D3267">
        <w:t xml:space="preserve"> (see </w:t>
      </w:r>
      <w:r w:rsidR="00E62DDB">
        <w:fldChar w:fldCharType="begin"/>
      </w:r>
      <w:r w:rsidR="00E62DDB">
        <w:instrText xml:space="preserve"> REF _Ref195618940 \h </w:instrText>
      </w:r>
      <w:r w:rsidR="00E62DDB">
        <w:fldChar w:fldCharType="separate"/>
      </w:r>
      <w:r w:rsidR="00607674">
        <w:t xml:space="preserve">Figure </w:t>
      </w:r>
      <w:r w:rsidR="00607674">
        <w:rPr>
          <w:noProof/>
        </w:rPr>
        <w:t>1</w:t>
      </w:r>
      <w:r w:rsidR="00E62DDB">
        <w:fldChar w:fldCharType="end"/>
      </w:r>
      <w:r w:rsidR="00E62DDB">
        <w:t>)</w:t>
      </w:r>
      <w:r w:rsidRPr="00252190">
        <w:t xml:space="preserve">. The submission noted that the average annual rate of growth observed since 2016 has been a decline of 13.1% and assumed this </w:t>
      </w:r>
      <w:r w:rsidR="00A06584" w:rsidRPr="00252190">
        <w:t xml:space="preserve">trend </w:t>
      </w:r>
      <w:r w:rsidRPr="00252190">
        <w:t>would continue for the next six years.</w:t>
      </w:r>
    </w:p>
    <w:p w14:paraId="5C58F4BD" w14:textId="753C6A04" w:rsidR="005221BF" w:rsidRDefault="0007066C" w:rsidP="009D3267">
      <w:pPr>
        <w:pStyle w:val="Caption"/>
        <w:keepNext/>
        <w:keepLines/>
      </w:pPr>
      <w:bookmarkStart w:id="6" w:name="_Ref195618940"/>
      <w:r>
        <w:lastRenderedPageBreak/>
        <w:t xml:space="preserve">Figure </w:t>
      </w:r>
      <w:r>
        <w:fldChar w:fldCharType="begin"/>
      </w:r>
      <w:r>
        <w:instrText xml:space="preserve"> SEQ Figure \* ARABIC </w:instrText>
      </w:r>
      <w:r>
        <w:fldChar w:fldCharType="separate"/>
      </w:r>
      <w:r w:rsidR="00607674">
        <w:rPr>
          <w:noProof/>
        </w:rPr>
        <w:t>1</w:t>
      </w:r>
      <w:r>
        <w:fldChar w:fldCharType="end"/>
      </w:r>
      <w:bookmarkEnd w:id="6"/>
      <w:r>
        <w:t xml:space="preserve">: </w:t>
      </w:r>
      <w:r w:rsidRPr="0007066C">
        <w:t>PBS services</w:t>
      </w:r>
      <w:r>
        <w:t xml:space="preserve"> for pioglitazone</w:t>
      </w:r>
    </w:p>
    <w:p w14:paraId="66D8E4D5" w14:textId="31992CD0" w:rsidR="0007066C" w:rsidRPr="0007066C" w:rsidRDefault="008569B9" w:rsidP="009D3267">
      <w:pPr>
        <w:keepNext/>
        <w:keepLines/>
      </w:pPr>
      <w:r>
        <w:rPr>
          <w:noProof/>
        </w:rPr>
        <w:drawing>
          <wp:inline distT="0" distB="0" distL="0" distR="0" wp14:anchorId="690304F3" wp14:editId="2E88EE28">
            <wp:extent cx="3787254" cy="2542429"/>
            <wp:effectExtent l="19050" t="19050" r="22860" b="10795"/>
            <wp:docPr id="1607642200" name="Picture 2" descr="Figure 1: PBS services for pioglita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42200" name="Picture 2" descr="Figure 1: PBS services for pioglitaz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264" cy="2555191"/>
                    </a:xfrm>
                    <a:prstGeom prst="rect">
                      <a:avLst/>
                    </a:prstGeom>
                    <a:noFill/>
                    <a:ln>
                      <a:solidFill>
                        <a:schemeClr val="tx1"/>
                      </a:solidFill>
                    </a:ln>
                  </pic:spPr>
                </pic:pic>
              </a:graphicData>
            </a:graphic>
          </wp:inline>
        </w:drawing>
      </w:r>
    </w:p>
    <w:p w14:paraId="7CC0B76D" w14:textId="77777777" w:rsidR="005221BF" w:rsidRDefault="008569B9" w:rsidP="0053019E">
      <w:pPr>
        <w:pStyle w:val="Bodytextitalics"/>
        <w:keepLines/>
        <w:rPr>
          <w:rFonts w:ascii="Arial Narrow" w:hAnsi="Arial Narrow"/>
          <w:i w:val="0"/>
          <w:iCs/>
          <w:sz w:val="18"/>
          <w:szCs w:val="18"/>
        </w:rPr>
      </w:pPr>
      <w:r w:rsidRPr="003817D2">
        <w:rPr>
          <w:rFonts w:ascii="Arial Narrow" w:hAnsi="Arial Narrow"/>
          <w:i w:val="0"/>
          <w:iCs/>
          <w:sz w:val="18"/>
          <w:szCs w:val="18"/>
        </w:rPr>
        <w:t xml:space="preserve">Source: Figure </w:t>
      </w:r>
      <w:r w:rsidR="003817D2" w:rsidRPr="003817D2">
        <w:rPr>
          <w:rFonts w:ascii="Arial Narrow" w:hAnsi="Arial Narrow"/>
          <w:i w:val="0"/>
          <w:iCs/>
          <w:sz w:val="18"/>
          <w:szCs w:val="18"/>
        </w:rPr>
        <w:t>4-1 of the submission</w:t>
      </w:r>
    </w:p>
    <w:p w14:paraId="337F1179" w14:textId="7B86C857" w:rsidR="00446584" w:rsidRDefault="00A23CE9" w:rsidP="0079250E">
      <w:pPr>
        <w:pStyle w:val="3-BodyText"/>
        <w:numPr>
          <w:ilvl w:val="1"/>
          <w:numId w:val="2"/>
        </w:numPr>
      </w:pPr>
      <w:r w:rsidRPr="00A23CE9">
        <w:t xml:space="preserve">The </w:t>
      </w:r>
      <w:r w:rsidR="009E4769" w:rsidRPr="009E4769">
        <w:t xml:space="preserve">submission assumed that the new 30-pack Actos would substitute for the existing 28-pack sizes of other </w:t>
      </w:r>
      <w:r w:rsidR="009814BF" w:rsidRPr="009E4769">
        <w:t xml:space="preserve">pioglitazone </w:t>
      </w:r>
      <w:r w:rsidR="009E4769" w:rsidRPr="009E4769">
        <w:t>brands at a script ratio of 13.04:12.17 and considered that the listing of the 30-pack size is not expected to increase the market growth for pioglitazone.</w:t>
      </w:r>
    </w:p>
    <w:p w14:paraId="708DE4AA" w14:textId="766CC96B" w:rsidR="005221BF" w:rsidRDefault="221F0093" w:rsidP="005B367E">
      <w:pPr>
        <w:pStyle w:val="3-BodyText"/>
      </w:pPr>
      <w:r>
        <w:t xml:space="preserve">The submission estimated a </w:t>
      </w:r>
      <w:r w:rsidR="55301EB6">
        <w:t>net</w:t>
      </w:r>
      <w:r w:rsidR="000C41DC">
        <w:t xml:space="preserve"> cost</w:t>
      </w:r>
      <w:r w:rsidR="55301EB6">
        <w:t xml:space="preserve"> </w:t>
      </w:r>
      <w:r>
        <w:t xml:space="preserve">saving to the PBS/RPBS </w:t>
      </w:r>
      <w:bookmarkStart w:id="7" w:name="_Hlk158893889"/>
      <w:r w:rsidR="7353AD67">
        <w:t>over the first six years of listing</w:t>
      </w:r>
      <w:bookmarkEnd w:id="7"/>
      <w:r>
        <w:t xml:space="preserve">. This is summarised in </w:t>
      </w:r>
      <w:r w:rsidR="003B1A71">
        <w:fldChar w:fldCharType="begin"/>
      </w:r>
      <w:r w:rsidR="003B1A71">
        <w:instrText xml:space="preserve"> REF _Ref195616402 \h  \* MERGEFORMAT </w:instrText>
      </w:r>
      <w:r w:rsidR="003B1A71">
        <w:fldChar w:fldCharType="separate"/>
      </w:r>
      <w:r w:rsidR="00607674">
        <w:t>Table 4</w:t>
      </w:r>
      <w:r w:rsidR="003B1A71">
        <w:fldChar w:fldCharType="end"/>
      </w:r>
      <w:r>
        <w:t xml:space="preserve">. </w:t>
      </w:r>
      <w:r w:rsidR="4BF62ABC">
        <w:t xml:space="preserve">The submission claimed that the proposed listing of the 30-pack would result in a small net saving to the Government, as the savings in supply chain costs (i.e., wholesaler and pharmacy fees) would be greater than the reduction in patient co-payments </w:t>
      </w:r>
      <w:r w:rsidR="6A734D81">
        <w:t>due to fewer scripts required with the larger pack size.</w:t>
      </w:r>
    </w:p>
    <w:p w14:paraId="5776D7DB" w14:textId="7C594F31" w:rsidR="00272DE5" w:rsidRPr="001661F3" w:rsidRDefault="00A103D6" w:rsidP="000618A3">
      <w:pPr>
        <w:pStyle w:val="Caption"/>
        <w:keepNext/>
        <w:keepLines/>
        <w:rPr>
          <w:rFonts w:asciiTheme="minorHAnsi" w:hAnsiTheme="minorHAnsi" w:cstheme="minorHAnsi"/>
          <w:sz w:val="24"/>
          <w:szCs w:val="24"/>
        </w:rPr>
      </w:pPr>
      <w:bookmarkStart w:id="8" w:name="_Ref195616402"/>
      <w:bookmarkStart w:id="9" w:name="_Hlk121755068"/>
      <w:r>
        <w:lastRenderedPageBreak/>
        <w:t xml:space="preserve">Table </w:t>
      </w:r>
      <w:r>
        <w:fldChar w:fldCharType="begin"/>
      </w:r>
      <w:r>
        <w:instrText xml:space="preserve"> SEQ Table \* ARABIC </w:instrText>
      </w:r>
      <w:r>
        <w:fldChar w:fldCharType="separate"/>
      </w:r>
      <w:r w:rsidR="00607674">
        <w:rPr>
          <w:noProof/>
        </w:rPr>
        <w:t>4</w:t>
      </w:r>
      <w:r>
        <w:fldChar w:fldCharType="end"/>
      </w:r>
      <w:bookmarkEnd w:id="8"/>
      <w:r w:rsidR="00D70349" w:rsidRPr="00A6439B">
        <w:rPr>
          <w:rFonts w:eastAsiaTheme="majorEastAsia"/>
        </w:rPr>
        <w:t>:</w:t>
      </w:r>
      <w:bookmarkEnd w:id="9"/>
      <w:r w:rsidR="00D70349" w:rsidRPr="00A6439B">
        <w:rPr>
          <w:rFonts w:eastAsiaTheme="majorEastAsia"/>
        </w:rPr>
        <w:t xml:space="preserve"> </w:t>
      </w:r>
      <w:r w:rsidR="00D70349" w:rsidRPr="00A6439B">
        <w:rPr>
          <w:rStyle w:val="CommentReference"/>
          <w:sz w:val="20"/>
          <w:szCs w:val="22"/>
        </w:rPr>
        <w:t xml:space="preserve">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9"/>
        <w:gridCol w:w="1111"/>
        <w:gridCol w:w="1114"/>
        <w:gridCol w:w="1114"/>
        <w:gridCol w:w="1112"/>
        <w:gridCol w:w="1114"/>
        <w:gridCol w:w="1114"/>
      </w:tblGrid>
      <w:tr w:rsidR="00D70349" w:rsidRPr="000618A3" w14:paraId="50517F09" w14:textId="77777777" w:rsidTr="008B1E71">
        <w:trPr>
          <w:cantSplit/>
          <w:tblHeader/>
          <w:jc w:val="center"/>
        </w:trPr>
        <w:tc>
          <w:tcPr>
            <w:tcW w:w="1264" w:type="pct"/>
            <w:shd w:val="clear" w:color="auto" w:fill="auto"/>
            <w:vAlign w:val="center"/>
          </w:tcPr>
          <w:p w14:paraId="146FDDC6" w14:textId="77777777" w:rsidR="00D70349" w:rsidRPr="000618A3" w:rsidRDefault="00D70349" w:rsidP="000618A3">
            <w:pPr>
              <w:pStyle w:val="TableText0"/>
              <w:keepLines/>
              <w:rPr>
                <w:szCs w:val="20"/>
              </w:rPr>
            </w:pPr>
          </w:p>
        </w:tc>
        <w:tc>
          <w:tcPr>
            <w:tcW w:w="622" w:type="pct"/>
            <w:shd w:val="clear" w:color="auto" w:fill="auto"/>
            <w:vAlign w:val="center"/>
          </w:tcPr>
          <w:p w14:paraId="229BAAA8" w14:textId="77777777" w:rsidR="00D70349" w:rsidRPr="000618A3" w:rsidRDefault="00D70349" w:rsidP="000618A3">
            <w:pPr>
              <w:pStyle w:val="TableText0"/>
              <w:keepLines/>
              <w:jc w:val="center"/>
              <w:rPr>
                <w:b/>
                <w:szCs w:val="20"/>
              </w:rPr>
            </w:pPr>
            <w:r w:rsidRPr="000618A3">
              <w:rPr>
                <w:b/>
                <w:szCs w:val="20"/>
              </w:rPr>
              <w:t>Year 1</w:t>
            </w:r>
          </w:p>
        </w:tc>
        <w:tc>
          <w:tcPr>
            <w:tcW w:w="623" w:type="pct"/>
            <w:shd w:val="clear" w:color="auto" w:fill="auto"/>
            <w:vAlign w:val="center"/>
          </w:tcPr>
          <w:p w14:paraId="48EEAB93" w14:textId="77777777" w:rsidR="00D70349" w:rsidRPr="000618A3" w:rsidRDefault="00D70349" w:rsidP="000618A3">
            <w:pPr>
              <w:pStyle w:val="TableText0"/>
              <w:keepLines/>
              <w:jc w:val="center"/>
              <w:rPr>
                <w:b/>
                <w:szCs w:val="20"/>
              </w:rPr>
            </w:pPr>
            <w:r w:rsidRPr="000618A3">
              <w:rPr>
                <w:b/>
                <w:szCs w:val="20"/>
              </w:rPr>
              <w:t>Year 2</w:t>
            </w:r>
          </w:p>
        </w:tc>
        <w:tc>
          <w:tcPr>
            <w:tcW w:w="623" w:type="pct"/>
            <w:shd w:val="clear" w:color="auto" w:fill="auto"/>
            <w:vAlign w:val="center"/>
          </w:tcPr>
          <w:p w14:paraId="0738F741" w14:textId="77777777" w:rsidR="00D70349" w:rsidRPr="000618A3" w:rsidRDefault="00D70349" w:rsidP="000618A3">
            <w:pPr>
              <w:pStyle w:val="TableText0"/>
              <w:keepLines/>
              <w:jc w:val="center"/>
              <w:rPr>
                <w:b/>
                <w:szCs w:val="20"/>
              </w:rPr>
            </w:pPr>
            <w:r w:rsidRPr="000618A3">
              <w:rPr>
                <w:b/>
                <w:szCs w:val="20"/>
              </w:rPr>
              <w:t>Year 3</w:t>
            </w:r>
          </w:p>
        </w:tc>
        <w:tc>
          <w:tcPr>
            <w:tcW w:w="622" w:type="pct"/>
            <w:shd w:val="clear" w:color="auto" w:fill="auto"/>
            <w:vAlign w:val="center"/>
          </w:tcPr>
          <w:p w14:paraId="2F722BB7" w14:textId="77777777" w:rsidR="00D70349" w:rsidRPr="000618A3" w:rsidRDefault="00D70349" w:rsidP="000618A3">
            <w:pPr>
              <w:pStyle w:val="TableText0"/>
              <w:keepLines/>
              <w:jc w:val="center"/>
              <w:rPr>
                <w:b/>
                <w:szCs w:val="20"/>
              </w:rPr>
            </w:pPr>
            <w:r w:rsidRPr="000618A3">
              <w:rPr>
                <w:b/>
                <w:szCs w:val="20"/>
              </w:rPr>
              <w:t>Year 4</w:t>
            </w:r>
          </w:p>
        </w:tc>
        <w:tc>
          <w:tcPr>
            <w:tcW w:w="623" w:type="pct"/>
            <w:shd w:val="clear" w:color="auto" w:fill="auto"/>
            <w:vAlign w:val="center"/>
          </w:tcPr>
          <w:p w14:paraId="4A03E0AC" w14:textId="77777777" w:rsidR="00D70349" w:rsidRPr="000618A3" w:rsidRDefault="00D70349" w:rsidP="000618A3">
            <w:pPr>
              <w:pStyle w:val="TableText0"/>
              <w:keepLines/>
              <w:jc w:val="center"/>
              <w:rPr>
                <w:b/>
                <w:szCs w:val="20"/>
              </w:rPr>
            </w:pPr>
            <w:r w:rsidRPr="000618A3">
              <w:rPr>
                <w:b/>
                <w:szCs w:val="20"/>
              </w:rPr>
              <w:t>Year 5</w:t>
            </w:r>
          </w:p>
        </w:tc>
        <w:tc>
          <w:tcPr>
            <w:tcW w:w="622" w:type="pct"/>
            <w:shd w:val="clear" w:color="auto" w:fill="auto"/>
          </w:tcPr>
          <w:p w14:paraId="11CF147B" w14:textId="77777777" w:rsidR="00D70349" w:rsidRPr="000618A3" w:rsidRDefault="00D70349" w:rsidP="000618A3">
            <w:pPr>
              <w:pStyle w:val="TableText0"/>
              <w:keepLines/>
              <w:jc w:val="center"/>
              <w:rPr>
                <w:b/>
                <w:szCs w:val="20"/>
              </w:rPr>
            </w:pPr>
            <w:r w:rsidRPr="000618A3">
              <w:rPr>
                <w:b/>
                <w:szCs w:val="20"/>
              </w:rPr>
              <w:t>Year 6</w:t>
            </w:r>
          </w:p>
        </w:tc>
      </w:tr>
      <w:tr w:rsidR="00D70349" w:rsidRPr="000618A3" w14:paraId="07125BC5" w14:textId="77777777" w:rsidTr="00E65EFA">
        <w:trPr>
          <w:cantSplit/>
          <w:jc w:val="center"/>
        </w:trPr>
        <w:tc>
          <w:tcPr>
            <w:tcW w:w="5000" w:type="pct"/>
            <w:gridSpan w:val="7"/>
            <w:shd w:val="clear" w:color="auto" w:fill="auto"/>
            <w:vAlign w:val="center"/>
          </w:tcPr>
          <w:p w14:paraId="618359A1" w14:textId="77777777" w:rsidR="00D70349" w:rsidRPr="000618A3" w:rsidRDefault="00D70349" w:rsidP="000618A3">
            <w:pPr>
              <w:pStyle w:val="TableText0"/>
              <w:keepLines/>
              <w:rPr>
                <w:b/>
                <w:color w:val="000000"/>
                <w:szCs w:val="20"/>
              </w:rPr>
            </w:pPr>
            <w:r w:rsidRPr="000618A3">
              <w:rPr>
                <w:b/>
                <w:color w:val="000000"/>
                <w:szCs w:val="20"/>
              </w:rPr>
              <w:t>Estimated extent of use</w:t>
            </w:r>
          </w:p>
        </w:tc>
      </w:tr>
      <w:tr w:rsidR="008B1E71" w:rsidRPr="000618A3" w14:paraId="38F97128" w14:textId="77777777" w:rsidTr="00AD4560">
        <w:trPr>
          <w:cantSplit/>
          <w:jc w:val="center"/>
        </w:trPr>
        <w:tc>
          <w:tcPr>
            <w:tcW w:w="1264" w:type="pct"/>
            <w:shd w:val="clear" w:color="auto" w:fill="auto"/>
            <w:vAlign w:val="center"/>
          </w:tcPr>
          <w:p w14:paraId="3C4BCB70" w14:textId="29CAC50B" w:rsidR="0047075A" w:rsidRPr="000618A3" w:rsidRDefault="001C4F15" w:rsidP="000618A3">
            <w:pPr>
              <w:pStyle w:val="TableText0"/>
              <w:keepLines/>
              <w:rPr>
                <w:szCs w:val="20"/>
              </w:rPr>
            </w:pPr>
            <w:r w:rsidRPr="000618A3">
              <w:rPr>
                <w:szCs w:val="20"/>
              </w:rPr>
              <w:t>Total n</w:t>
            </w:r>
            <w:r w:rsidR="0047075A" w:rsidRPr="000618A3">
              <w:rPr>
                <w:szCs w:val="20"/>
              </w:rPr>
              <w:t>umber of scripts dispensed</w:t>
            </w:r>
            <w:r w:rsidR="00236FF0" w:rsidRPr="000618A3">
              <w:rPr>
                <w:szCs w:val="20"/>
              </w:rPr>
              <w:t xml:space="preserve"> for pioglitazone</w:t>
            </w:r>
            <w:r w:rsidR="0047075A" w:rsidRPr="000618A3">
              <w:rPr>
                <w:szCs w:val="20"/>
              </w:rPr>
              <w:t>:</w:t>
            </w:r>
          </w:p>
        </w:tc>
        <w:tc>
          <w:tcPr>
            <w:tcW w:w="622" w:type="pct"/>
            <w:tcBorders>
              <w:top w:val="nil"/>
              <w:left w:val="nil"/>
              <w:bottom w:val="single" w:sz="4" w:space="0" w:color="auto"/>
              <w:right w:val="single" w:sz="4" w:space="0" w:color="auto"/>
            </w:tcBorders>
            <w:shd w:val="clear" w:color="000000" w:fill="FFFFFF"/>
            <w:vAlign w:val="center"/>
          </w:tcPr>
          <w:p w14:paraId="42C8517E" w14:textId="78578404" w:rsidR="0047075A" w:rsidRPr="00AD4560" w:rsidRDefault="00883345" w:rsidP="00AD4560">
            <w:pPr>
              <w:pStyle w:val="TableText0"/>
              <w:keepLines/>
              <w:jc w:val="center"/>
              <w:rPr>
                <w:rFonts w:cs="Arial"/>
                <w:szCs w:val="20"/>
                <w:vertAlign w:val="superscript"/>
              </w:rPr>
            </w:pPr>
            <w:r w:rsidRPr="00883345">
              <w:rPr>
                <w:rFonts w:hint="eastAsia"/>
                <w:color w:val="000000"/>
                <w:w w:val="15"/>
                <w:szCs w:val="20"/>
                <w:shd w:val="solid" w:color="000000" w:fill="000000"/>
                <w:fitText w:val="60" w:id="-663990272"/>
                <w14:textFill>
                  <w14:solidFill>
                    <w14:srgbClr w14:val="000000">
                      <w14:alpha w14:val="100000"/>
                    </w14:srgbClr>
                  </w14:solidFill>
                </w14:textFill>
              </w:rPr>
              <w:t xml:space="preserve">　</w:t>
            </w:r>
            <w:proofErr w:type="gramStart"/>
            <w:r w:rsidRPr="00883345">
              <w:rPr>
                <w:color w:val="000000"/>
                <w:w w:val="15"/>
                <w:szCs w:val="20"/>
                <w:shd w:val="solid" w:color="000000" w:fill="000000"/>
                <w:fitText w:val="60" w:id="-663990272"/>
                <w14:textFill>
                  <w14:solidFill>
                    <w14:srgbClr w14:val="000000">
                      <w14:alpha w14:val="100000"/>
                    </w14:srgbClr>
                  </w14:solidFill>
                </w14:textFill>
              </w:rPr>
              <w:t>|</w:t>
            </w:r>
            <w:r w:rsidRPr="00883345">
              <w:rPr>
                <w:rFonts w:hint="eastAsia"/>
                <w:color w:val="000000"/>
                <w:w w:val="15"/>
                <w:szCs w:val="20"/>
                <w:shd w:val="solid" w:color="000000" w:fill="000000"/>
                <w:fitText w:val="60" w:id="-663990272"/>
                <w14:textFill>
                  <w14:solidFill>
                    <w14:srgbClr w14:val="000000">
                      <w14:alpha w14:val="100000"/>
                    </w14:srgbClr>
                  </w14:solidFill>
                </w14:textFill>
              </w:rPr>
              <w:t xml:space="preserve">　</w:t>
            </w:r>
            <w:r w:rsidR="000C41DC">
              <w:rPr>
                <w:szCs w:val="20"/>
              </w:rPr>
              <w:t xml:space="preserve"> </w:t>
            </w:r>
            <w:r w:rsidR="000C41DC">
              <w:rPr>
                <w:szCs w:val="20"/>
                <w:vertAlign w:val="superscript"/>
              </w:rPr>
              <w:t>1</w:t>
            </w:r>
            <w:proofErr w:type="gramEnd"/>
          </w:p>
        </w:tc>
        <w:tc>
          <w:tcPr>
            <w:tcW w:w="623" w:type="pct"/>
            <w:tcBorders>
              <w:top w:val="nil"/>
              <w:left w:val="nil"/>
              <w:bottom w:val="single" w:sz="4" w:space="0" w:color="auto"/>
              <w:right w:val="single" w:sz="4" w:space="0" w:color="auto"/>
            </w:tcBorders>
            <w:shd w:val="clear" w:color="000000" w:fill="FFFFFF"/>
            <w:vAlign w:val="center"/>
          </w:tcPr>
          <w:p w14:paraId="19EB2565" w14:textId="31E51A5D" w:rsidR="0047075A" w:rsidRPr="000618A3" w:rsidRDefault="00883345" w:rsidP="00AD4560">
            <w:pPr>
              <w:pStyle w:val="TableText0"/>
              <w:keepLines/>
              <w:jc w:val="center"/>
              <w:rPr>
                <w:rFonts w:cs="Arial"/>
                <w:szCs w:val="20"/>
              </w:rPr>
            </w:pPr>
            <w:r w:rsidRPr="00883345">
              <w:rPr>
                <w:rFonts w:hint="eastAsia"/>
                <w:color w:val="000000"/>
                <w:spacing w:val="10"/>
                <w:w w:val="15"/>
                <w:szCs w:val="20"/>
                <w:shd w:val="solid" w:color="000000" w:fill="000000"/>
                <w:fitText w:val="70" w:id="-663990271"/>
                <w14:textFill>
                  <w14:solidFill>
                    <w14:srgbClr w14:val="000000">
                      <w14:alpha w14:val="100000"/>
                    </w14:srgbClr>
                  </w14:solidFill>
                </w14:textFill>
              </w:rPr>
              <w:t xml:space="preserve">　</w:t>
            </w:r>
            <w:proofErr w:type="gramStart"/>
            <w:r w:rsidRPr="00883345">
              <w:rPr>
                <w:color w:val="000000"/>
                <w:w w:val="15"/>
                <w:szCs w:val="20"/>
                <w:shd w:val="solid" w:color="000000" w:fill="000000"/>
                <w:fitText w:val="70" w:id="-663990271"/>
                <w14:textFill>
                  <w14:solidFill>
                    <w14:srgbClr w14:val="000000">
                      <w14:alpha w14:val="100000"/>
                    </w14:srgbClr>
                  </w14:solidFill>
                </w14:textFill>
              </w:rPr>
              <w:t>|</w:t>
            </w:r>
            <w:r w:rsidRPr="00883345">
              <w:rPr>
                <w:rFonts w:hint="eastAsia"/>
                <w:color w:val="000000"/>
                <w:w w:val="15"/>
                <w:szCs w:val="20"/>
                <w:shd w:val="solid" w:color="000000" w:fill="000000"/>
                <w:fitText w:val="70" w:id="-663990271"/>
                <w14:textFill>
                  <w14:solidFill>
                    <w14:srgbClr w14:val="000000">
                      <w14:alpha w14:val="100000"/>
                    </w14:srgbClr>
                  </w14:solidFill>
                </w14:textFill>
              </w:rPr>
              <w:t xml:space="preserve">　</w:t>
            </w:r>
            <w:r w:rsidR="000C41DC">
              <w:rPr>
                <w:szCs w:val="20"/>
              </w:rPr>
              <w:t xml:space="preserve"> </w:t>
            </w:r>
            <w:r w:rsidR="000C41DC">
              <w:rPr>
                <w:szCs w:val="20"/>
                <w:vertAlign w:val="superscript"/>
              </w:rPr>
              <w:t>1</w:t>
            </w:r>
            <w:proofErr w:type="gramEnd"/>
          </w:p>
        </w:tc>
        <w:tc>
          <w:tcPr>
            <w:tcW w:w="623" w:type="pct"/>
            <w:tcBorders>
              <w:top w:val="nil"/>
              <w:left w:val="nil"/>
              <w:bottom w:val="single" w:sz="4" w:space="0" w:color="auto"/>
              <w:right w:val="single" w:sz="4" w:space="0" w:color="auto"/>
            </w:tcBorders>
            <w:shd w:val="clear" w:color="000000" w:fill="FFFFFF"/>
            <w:vAlign w:val="center"/>
          </w:tcPr>
          <w:p w14:paraId="6D064644" w14:textId="5EE55CA6" w:rsidR="0047075A" w:rsidRPr="000618A3" w:rsidRDefault="00883345" w:rsidP="00AD4560">
            <w:pPr>
              <w:pStyle w:val="TableText0"/>
              <w:keepLines/>
              <w:jc w:val="center"/>
              <w:rPr>
                <w:rFonts w:cs="Arial"/>
                <w:szCs w:val="20"/>
              </w:rPr>
            </w:pPr>
            <w:r w:rsidRPr="00883345">
              <w:rPr>
                <w:rFonts w:hint="eastAsia"/>
                <w:color w:val="000000"/>
                <w:spacing w:val="10"/>
                <w:w w:val="15"/>
                <w:szCs w:val="20"/>
                <w:shd w:val="solid" w:color="000000" w:fill="000000"/>
                <w:fitText w:val="70" w:id="-663990270"/>
                <w14:textFill>
                  <w14:solidFill>
                    <w14:srgbClr w14:val="000000">
                      <w14:alpha w14:val="100000"/>
                    </w14:srgbClr>
                  </w14:solidFill>
                </w14:textFill>
              </w:rPr>
              <w:t xml:space="preserve">　</w:t>
            </w:r>
            <w:proofErr w:type="gramStart"/>
            <w:r w:rsidRPr="00883345">
              <w:rPr>
                <w:color w:val="000000"/>
                <w:w w:val="15"/>
                <w:szCs w:val="20"/>
                <w:shd w:val="solid" w:color="000000" w:fill="000000"/>
                <w:fitText w:val="70" w:id="-663990270"/>
                <w14:textFill>
                  <w14:solidFill>
                    <w14:srgbClr w14:val="000000">
                      <w14:alpha w14:val="100000"/>
                    </w14:srgbClr>
                  </w14:solidFill>
                </w14:textFill>
              </w:rPr>
              <w:t>|</w:t>
            </w:r>
            <w:r w:rsidRPr="00883345">
              <w:rPr>
                <w:rFonts w:hint="eastAsia"/>
                <w:color w:val="000000"/>
                <w:w w:val="15"/>
                <w:szCs w:val="20"/>
                <w:shd w:val="solid" w:color="000000" w:fill="000000"/>
                <w:fitText w:val="70" w:id="-663990270"/>
                <w14:textFill>
                  <w14:solidFill>
                    <w14:srgbClr w14:val="000000">
                      <w14:alpha w14:val="100000"/>
                    </w14:srgbClr>
                  </w14:solidFill>
                </w14:textFill>
              </w:rPr>
              <w:t xml:space="preserve">　</w:t>
            </w:r>
            <w:r w:rsidR="000C41DC">
              <w:rPr>
                <w:szCs w:val="20"/>
              </w:rPr>
              <w:t xml:space="preserve"> </w:t>
            </w:r>
            <w:r w:rsidR="000C41DC">
              <w:rPr>
                <w:szCs w:val="20"/>
                <w:vertAlign w:val="superscript"/>
              </w:rPr>
              <w:t>1</w:t>
            </w:r>
            <w:proofErr w:type="gramEnd"/>
          </w:p>
        </w:tc>
        <w:tc>
          <w:tcPr>
            <w:tcW w:w="622" w:type="pct"/>
            <w:tcBorders>
              <w:top w:val="nil"/>
              <w:left w:val="nil"/>
              <w:bottom w:val="single" w:sz="4" w:space="0" w:color="auto"/>
              <w:right w:val="single" w:sz="4" w:space="0" w:color="auto"/>
            </w:tcBorders>
            <w:shd w:val="clear" w:color="000000" w:fill="FFFFFF"/>
            <w:vAlign w:val="center"/>
          </w:tcPr>
          <w:p w14:paraId="24C28FD9" w14:textId="029F9BE9" w:rsidR="0047075A" w:rsidRPr="000618A3" w:rsidRDefault="00883345" w:rsidP="00AD4560">
            <w:pPr>
              <w:pStyle w:val="TableText0"/>
              <w:keepLines/>
              <w:jc w:val="center"/>
              <w:rPr>
                <w:rFonts w:cs="Arial"/>
                <w:szCs w:val="20"/>
              </w:rPr>
            </w:pPr>
            <w:r w:rsidRPr="00883345">
              <w:rPr>
                <w:rFonts w:hint="eastAsia"/>
                <w:color w:val="000000"/>
                <w:w w:val="15"/>
                <w:szCs w:val="20"/>
                <w:shd w:val="solid" w:color="000000" w:fill="000000"/>
                <w:fitText w:val="60" w:id="-663990269"/>
                <w14:textFill>
                  <w14:solidFill>
                    <w14:srgbClr w14:val="000000">
                      <w14:alpha w14:val="100000"/>
                    </w14:srgbClr>
                  </w14:solidFill>
                </w14:textFill>
              </w:rPr>
              <w:t xml:space="preserve">　</w:t>
            </w:r>
            <w:proofErr w:type="gramStart"/>
            <w:r w:rsidRPr="00883345">
              <w:rPr>
                <w:color w:val="000000"/>
                <w:w w:val="15"/>
                <w:szCs w:val="20"/>
                <w:shd w:val="solid" w:color="000000" w:fill="000000"/>
                <w:fitText w:val="60" w:id="-663990269"/>
                <w14:textFill>
                  <w14:solidFill>
                    <w14:srgbClr w14:val="000000">
                      <w14:alpha w14:val="100000"/>
                    </w14:srgbClr>
                  </w14:solidFill>
                </w14:textFill>
              </w:rPr>
              <w:t>|</w:t>
            </w:r>
            <w:r w:rsidRPr="00883345">
              <w:rPr>
                <w:rFonts w:hint="eastAsia"/>
                <w:color w:val="000000"/>
                <w:w w:val="15"/>
                <w:szCs w:val="20"/>
                <w:shd w:val="solid" w:color="000000" w:fill="000000"/>
                <w:fitText w:val="60" w:id="-663990269"/>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c>
          <w:tcPr>
            <w:tcW w:w="623" w:type="pct"/>
            <w:tcBorders>
              <w:top w:val="nil"/>
              <w:left w:val="nil"/>
              <w:bottom w:val="single" w:sz="4" w:space="0" w:color="auto"/>
              <w:right w:val="single" w:sz="4" w:space="0" w:color="auto"/>
            </w:tcBorders>
            <w:shd w:val="clear" w:color="000000" w:fill="FFFFFF"/>
            <w:vAlign w:val="center"/>
          </w:tcPr>
          <w:p w14:paraId="57153619" w14:textId="03477D01" w:rsidR="0047075A" w:rsidRPr="000618A3" w:rsidRDefault="00883345" w:rsidP="00AD4560">
            <w:pPr>
              <w:pStyle w:val="TableText0"/>
              <w:keepLines/>
              <w:jc w:val="center"/>
              <w:rPr>
                <w:rFonts w:cs="Arial"/>
                <w:szCs w:val="20"/>
              </w:rPr>
            </w:pPr>
            <w:r w:rsidRPr="00883345">
              <w:rPr>
                <w:rFonts w:hint="eastAsia"/>
                <w:color w:val="000000"/>
                <w:spacing w:val="10"/>
                <w:w w:val="15"/>
                <w:szCs w:val="20"/>
                <w:shd w:val="solid" w:color="000000" w:fill="000000"/>
                <w:fitText w:val="70" w:id="-663990268"/>
                <w14:textFill>
                  <w14:solidFill>
                    <w14:srgbClr w14:val="000000">
                      <w14:alpha w14:val="100000"/>
                    </w14:srgbClr>
                  </w14:solidFill>
                </w14:textFill>
              </w:rPr>
              <w:t xml:space="preserve">　</w:t>
            </w:r>
            <w:proofErr w:type="gramStart"/>
            <w:r w:rsidRPr="00883345">
              <w:rPr>
                <w:color w:val="000000"/>
                <w:w w:val="15"/>
                <w:szCs w:val="20"/>
                <w:shd w:val="solid" w:color="000000" w:fill="000000"/>
                <w:fitText w:val="70" w:id="-663990268"/>
                <w14:textFill>
                  <w14:solidFill>
                    <w14:srgbClr w14:val="000000">
                      <w14:alpha w14:val="100000"/>
                    </w14:srgbClr>
                  </w14:solidFill>
                </w14:textFill>
              </w:rPr>
              <w:t>|</w:t>
            </w:r>
            <w:r w:rsidRPr="00883345">
              <w:rPr>
                <w:rFonts w:hint="eastAsia"/>
                <w:color w:val="000000"/>
                <w:w w:val="15"/>
                <w:szCs w:val="20"/>
                <w:shd w:val="solid" w:color="000000" w:fill="000000"/>
                <w:fitText w:val="70" w:id="-663990268"/>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c>
          <w:tcPr>
            <w:tcW w:w="622" w:type="pct"/>
            <w:tcBorders>
              <w:top w:val="nil"/>
              <w:left w:val="nil"/>
              <w:bottom w:val="single" w:sz="4" w:space="0" w:color="auto"/>
              <w:right w:val="single" w:sz="4" w:space="0" w:color="auto"/>
            </w:tcBorders>
            <w:shd w:val="clear" w:color="000000" w:fill="FFFFFF"/>
            <w:vAlign w:val="center"/>
          </w:tcPr>
          <w:p w14:paraId="63C934BF" w14:textId="14C6D965" w:rsidR="0047075A" w:rsidRPr="000618A3" w:rsidRDefault="00883345" w:rsidP="00AD4560">
            <w:pPr>
              <w:pStyle w:val="TableText0"/>
              <w:keepLines/>
              <w:jc w:val="center"/>
              <w:rPr>
                <w:rFonts w:cs="Arial"/>
                <w:szCs w:val="20"/>
              </w:rPr>
            </w:pPr>
            <w:r w:rsidRPr="00883345">
              <w:rPr>
                <w:rFonts w:hint="eastAsia"/>
                <w:color w:val="000000"/>
                <w:spacing w:val="10"/>
                <w:w w:val="15"/>
                <w:szCs w:val="20"/>
                <w:shd w:val="solid" w:color="000000" w:fill="000000"/>
                <w:fitText w:val="70" w:id="-663990267"/>
                <w14:textFill>
                  <w14:solidFill>
                    <w14:srgbClr w14:val="000000">
                      <w14:alpha w14:val="100000"/>
                    </w14:srgbClr>
                  </w14:solidFill>
                </w14:textFill>
              </w:rPr>
              <w:t xml:space="preserve">　</w:t>
            </w:r>
            <w:proofErr w:type="gramStart"/>
            <w:r w:rsidRPr="00883345">
              <w:rPr>
                <w:color w:val="000000"/>
                <w:w w:val="15"/>
                <w:szCs w:val="20"/>
                <w:shd w:val="solid" w:color="000000" w:fill="000000"/>
                <w:fitText w:val="70" w:id="-663990267"/>
                <w14:textFill>
                  <w14:solidFill>
                    <w14:srgbClr w14:val="000000">
                      <w14:alpha w14:val="100000"/>
                    </w14:srgbClr>
                  </w14:solidFill>
                </w14:textFill>
              </w:rPr>
              <w:t>|</w:t>
            </w:r>
            <w:r w:rsidRPr="00883345">
              <w:rPr>
                <w:rFonts w:hint="eastAsia"/>
                <w:color w:val="000000"/>
                <w:w w:val="15"/>
                <w:szCs w:val="20"/>
                <w:shd w:val="solid" w:color="000000" w:fill="000000"/>
                <w:fitText w:val="70" w:id="-663990267"/>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r>
      <w:tr w:rsidR="008B1E71" w:rsidRPr="000618A3" w14:paraId="5920A37D" w14:textId="77777777" w:rsidTr="00AD4560">
        <w:trPr>
          <w:cantSplit/>
          <w:jc w:val="center"/>
        </w:trPr>
        <w:tc>
          <w:tcPr>
            <w:tcW w:w="1264" w:type="pct"/>
            <w:shd w:val="clear" w:color="auto" w:fill="auto"/>
            <w:vAlign w:val="center"/>
          </w:tcPr>
          <w:p w14:paraId="5F9BBF63" w14:textId="39A71569" w:rsidR="00503330" w:rsidRPr="000618A3" w:rsidRDefault="00503330" w:rsidP="000618A3">
            <w:pPr>
              <w:pStyle w:val="TableText0"/>
              <w:keepLines/>
              <w:rPr>
                <w:szCs w:val="20"/>
              </w:rPr>
            </w:pPr>
            <w:r w:rsidRPr="000618A3">
              <w:rPr>
                <w:szCs w:val="20"/>
              </w:rPr>
              <w:t>Number of scripts dispensed</w:t>
            </w:r>
            <w:r w:rsidR="008233A0" w:rsidRPr="000618A3">
              <w:rPr>
                <w:szCs w:val="20"/>
              </w:rPr>
              <w:t xml:space="preserve"> </w:t>
            </w:r>
            <w:r w:rsidR="005B2D01" w:rsidRPr="000618A3">
              <w:rPr>
                <w:szCs w:val="20"/>
              </w:rPr>
              <w:t>substituted by 30-pack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0A0FE1" w14:textId="28BD462B" w:rsidR="00503330" w:rsidRPr="000618A3" w:rsidRDefault="00503330" w:rsidP="00AD4560">
            <w:pPr>
              <w:pStyle w:val="TableText0"/>
              <w:keepLines/>
              <w:jc w:val="center"/>
              <w:rPr>
                <w:rFonts w:cs="Arial"/>
                <w:szCs w:val="20"/>
              </w:rPr>
            </w:pPr>
            <w:r w:rsidRPr="000618A3">
              <w:rPr>
                <w:rFonts w:cs="Arial"/>
                <w:szCs w:val="20"/>
              </w:rPr>
              <w:t>-</w:t>
            </w:r>
            <w:r w:rsidR="00883345" w:rsidRPr="00883345">
              <w:rPr>
                <w:rFonts w:cs="Arial" w:hint="eastAsia"/>
                <w:color w:val="000000"/>
                <w:w w:val="22"/>
                <w:szCs w:val="20"/>
                <w:shd w:val="solid" w:color="000000" w:fill="000000"/>
                <w:fitText w:val="100" w:id="-663990266"/>
                <w14:textFill>
                  <w14:solidFill>
                    <w14:srgbClr w14:val="000000">
                      <w14:alpha w14:val="100000"/>
                    </w14:srgbClr>
                  </w14:solidFill>
                </w14:textFill>
              </w:rPr>
              <w:t xml:space="preserve">　</w:t>
            </w:r>
            <w:proofErr w:type="gramStart"/>
            <w:r w:rsidR="00883345" w:rsidRPr="00883345">
              <w:rPr>
                <w:rFonts w:cs="Arial"/>
                <w:color w:val="000000"/>
                <w:w w:val="22"/>
                <w:szCs w:val="20"/>
                <w:shd w:val="solid" w:color="000000" w:fill="000000"/>
                <w:fitText w:val="100" w:id="-663990266"/>
                <w14:textFill>
                  <w14:solidFill>
                    <w14:srgbClr w14:val="000000">
                      <w14:alpha w14:val="100000"/>
                    </w14:srgbClr>
                  </w14:solidFill>
                </w14:textFill>
              </w:rPr>
              <w:t>|</w:t>
            </w:r>
            <w:r w:rsidR="00883345" w:rsidRPr="00883345">
              <w:rPr>
                <w:rFonts w:cs="Arial" w:hint="eastAsia"/>
                <w:color w:val="000000"/>
                <w:w w:val="22"/>
                <w:szCs w:val="20"/>
                <w:shd w:val="solid" w:color="000000" w:fill="000000"/>
                <w:fitText w:val="100" w:id="-663990266"/>
                <w14:textFill>
                  <w14:solidFill>
                    <w14:srgbClr w14:val="000000">
                      <w14:alpha w14:val="100000"/>
                    </w14:srgbClr>
                  </w14:solidFill>
                </w14:textFill>
              </w:rPr>
              <w:t xml:space="preserve">　</w:t>
            </w:r>
            <w:r w:rsidR="000C41DC">
              <w:rPr>
                <w:szCs w:val="20"/>
              </w:rPr>
              <w:t xml:space="preserve"> </w:t>
            </w:r>
            <w:r w:rsidR="000C41DC">
              <w:rPr>
                <w:szCs w:val="20"/>
                <w:vertAlign w:val="superscript"/>
              </w:rPr>
              <w:t>3</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1E101F8E" w14:textId="336286FB" w:rsidR="00503330" w:rsidRPr="000618A3" w:rsidRDefault="00503330" w:rsidP="00AD4560">
            <w:pPr>
              <w:pStyle w:val="TableText0"/>
              <w:keepLines/>
              <w:jc w:val="center"/>
              <w:rPr>
                <w:rFonts w:cs="Arial"/>
                <w:szCs w:val="20"/>
              </w:rPr>
            </w:pPr>
            <w:r w:rsidRPr="000618A3">
              <w:rPr>
                <w:rFonts w:cs="Arial"/>
                <w:szCs w:val="20"/>
              </w:rPr>
              <w:t>-</w:t>
            </w:r>
            <w:r w:rsidR="00883345" w:rsidRPr="00883345">
              <w:rPr>
                <w:rFonts w:cs="Arial" w:hint="eastAsia"/>
                <w:color w:val="000000"/>
                <w:w w:val="22"/>
                <w:szCs w:val="20"/>
                <w:shd w:val="solid" w:color="000000" w:fill="000000"/>
                <w:fitText w:val="100" w:id="-663990265"/>
                <w14:textFill>
                  <w14:solidFill>
                    <w14:srgbClr w14:val="000000">
                      <w14:alpha w14:val="100000"/>
                    </w14:srgbClr>
                  </w14:solidFill>
                </w14:textFill>
              </w:rPr>
              <w:t xml:space="preserve">　</w:t>
            </w:r>
            <w:proofErr w:type="gramStart"/>
            <w:r w:rsidR="00883345" w:rsidRPr="00883345">
              <w:rPr>
                <w:rFonts w:cs="Arial"/>
                <w:color w:val="000000"/>
                <w:w w:val="22"/>
                <w:szCs w:val="20"/>
                <w:shd w:val="solid" w:color="000000" w:fill="000000"/>
                <w:fitText w:val="100" w:id="-663990265"/>
                <w14:textFill>
                  <w14:solidFill>
                    <w14:srgbClr w14:val="000000">
                      <w14:alpha w14:val="100000"/>
                    </w14:srgbClr>
                  </w14:solidFill>
                </w14:textFill>
              </w:rPr>
              <w:t>|</w:t>
            </w:r>
            <w:r w:rsidR="00883345" w:rsidRPr="00883345">
              <w:rPr>
                <w:rFonts w:cs="Arial" w:hint="eastAsia"/>
                <w:color w:val="000000"/>
                <w:w w:val="22"/>
                <w:szCs w:val="20"/>
                <w:shd w:val="solid" w:color="000000" w:fill="000000"/>
                <w:fitText w:val="100" w:id="-663990265"/>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6B9744F4" w14:textId="2D52470A" w:rsidR="00503330" w:rsidRPr="000618A3" w:rsidRDefault="00503330" w:rsidP="00AD4560">
            <w:pPr>
              <w:pStyle w:val="TableText0"/>
              <w:keepLines/>
              <w:jc w:val="center"/>
              <w:rPr>
                <w:rFonts w:cs="Arial"/>
                <w:szCs w:val="20"/>
              </w:rPr>
            </w:pPr>
            <w:r w:rsidRPr="000618A3">
              <w:rPr>
                <w:rFonts w:cs="Arial"/>
                <w:szCs w:val="20"/>
              </w:rPr>
              <w:t>-</w:t>
            </w:r>
            <w:r w:rsidR="00883345" w:rsidRPr="00883345">
              <w:rPr>
                <w:rFonts w:cs="Arial" w:hint="eastAsia"/>
                <w:color w:val="000000"/>
                <w:w w:val="22"/>
                <w:szCs w:val="20"/>
                <w:shd w:val="solid" w:color="000000" w:fill="000000"/>
                <w:fitText w:val="100" w:id="-663990264"/>
                <w14:textFill>
                  <w14:solidFill>
                    <w14:srgbClr w14:val="000000">
                      <w14:alpha w14:val="100000"/>
                    </w14:srgbClr>
                  </w14:solidFill>
                </w14:textFill>
              </w:rPr>
              <w:t xml:space="preserve">　</w:t>
            </w:r>
            <w:proofErr w:type="gramStart"/>
            <w:r w:rsidR="00883345" w:rsidRPr="00883345">
              <w:rPr>
                <w:rFonts w:cs="Arial"/>
                <w:color w:val="000000"/>
                <w:w w:val="22"/>
                <w:szCs w:val="20"/>
                <w:shd w:val="solid" w:color="000000" w:fill="000000"/>
                <w:fitText w:val="100" w:id="-663990264"/>
                <w14:textFill>
                  <w14:solidFill>
                    <w14:srgbClr w14:val="000000">
                      <w14:alpha w14:val="100000"/>
                    </w14:srgbClr>
                  </w14:solidFill>
                </w14:textFill>
              </w:rPr>
              <w:t>|</w:t>
            </w:r>
            <w:r w:rsidR="00883345" w:rsidRPr="00883345">
              <w:rPr>
                <w:rFonts w:cs="Arial" w:hint="eastAsia"/>
                <w:color w:val="000000"/>
                <w:w w:val="22"/>
                <w:szCs w:val="20"/>
                <w:shd w:val="solid" w:color="000000" w:fill="000000"/>
                <w:fitText w:val="100" w:id="-663990264"/>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253D3197" w14:textId="0294F6D7" w:rsidR="00503330" w:rsidRPr="000618A3" w:rsidRDefault="00503330" w:rsidP="00AD4560">
            <w:pPr>
              <w:pStyle w:val="TableText0"/>
              <w:keepLines/>
              <w:jc w:val="center"/>
              <w:rPr>
                <w:rFonts w:cs="Arial"/>
                <w:szCs w:val="20"/>
              </w:rPr>
            </w:pPr>
            <w:r w:rsidRPr="000618A3">
              <w:rPr>
                <w:rFonts w:cs="Arial"/>
                <w:szCs w:val="20"/>
              </w:rPr>
              <w:t>-</w:t>
            </w:r>
            <w:r w:rsidR="00883345" w:rsidRPr="00883345">
              <w:rPr>
                <w:rFonts w:cs="Arial" w:hint="eastAsia"/>
                <w:color w:val="000000"/>
                <w:w w:val="22"/>
                <w:szCs w:val="20"/>
                <w:shd w:val="solid" w:color="000000" w:fill="000000"/>
                <w:fitText w:val="100" w:id="-663990263"/>
                <w14:textFill>
                  <w14:solidFill>
                    <w14:srgbClr w14:val="000000">
                      <w14:alpha w14:val="100000"/>
                    </w14:srgbClr>
                  </w14:solidFill>
                </w14:textFill>
              </w:rPr>
              <w:t xml:space="preserve">　</w:t>
            </w:r>
            <w:proofErr w:type="gramStart"/>
            <w:r w:rsidR="00883345" w:rsidRPr="00883345">
              <w:rPr>
                <w:rFonts w:cs="Arial"/>
                <w:color w:val="000000"/>
                <w:w w:val="22"/>
                <w:szCs w:val="20"/>
                <w:shd w:val="solid" w:color="000000" w:fill="000000"/>
                <w:fitText w:val="100" w:id="-663990263"/>
                <w14:textFill>
                  <w14:solidFill>
                    <w14:srgbClr w14:val="000000">
                      <w14:alpha w14:val="100000"/>
                    </w14:srgbClr>
                  </w14:solidFill>
                </w14:textFill>
              </w:rPr>
              <w:t>|</w:t>
            </w:r>
            <w:r w:rsidR="00883345" w:rsidRPr="00883345">
              <w:rPr>
                <w:rFonts w:cs="Arial" w:hint="eastAsia"/>
                <w:color w:val="000000"/>
                <w:w w:val="22"/>
                <w:szCs w:val="20"/>
                <w:shd w:val="solid" w:color="000000" w:fill="000000"/>
                <w:fitText w:val="100" w:id="-663990263"/>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37A42587" w14:textId="11313A39" w:rsidR="00503330" w:rsidRPr="000618A3" w:rsidRDefault="00503330" w:rsidP="00AD4560">
            <w:pPr>
              <w:pStyle w:val="TableText0"/>
              <w:keepLines/>
              <w:jc w:val="center"/>
              <w:rPr>
                <w:rFonts w:cs="Arial"/>
                <w:szCs w:val="20"/>
              </w:rPr>
            </w:pPr>
            <w:r w:rsidRPr="000618A3">
              <w:rPr>
                <w:rFonts w:cs="Arial"/>
                <w:szCs w:val="20"/>
              </w:rPr>
              <w:t>-</w:t>
            </w:r>
            <w:r w:rsidR="00883345" w:rsidRPr="00883345">
              <w:rPr>
                <w:rFonts w:cs="Arial" w:hint="eastAsia"/>
                <w:color w:val="000000"/>
                <w:w w:val="22"/>
                <w:szCs w:val="20"/>
                <w:shd w:val="solid" w:color="000000" w:fill="000000"/>
                <w:fitText w:val="100" w:id="-663990262"/>
                <w14:textFill>
                  <w14:solidFill>
                    <w14:srgbClr w14:val="000000">
                      <w14:alpha w14:val="100000"/>
                    </w14:srgbClr>
                  </w14:solidFill>
                </w14:textFill>
              </w:rPr>
              <w:t xml:space="preserve">　</w:t>
            </w:r>
            <w:proofErr w:type="gramStart"/>
            <w:r w:rsidR="00883345" w:rsidRPr="00883345">
              <w:rPr>
                <w:rFonts w:cs="Arial"/>
                <w:color w:val="000000"/>
                <w:w w:val="22"/>
                <w:szCs w:val="20"/>
                <w:shd w:val="solid" w:color="000000" w:fill="000000"/>
                <w:fitText w:val="100" w:id="-663990262"/>
                <w14:textFill>
                  <w14:solidFill>
                    <w14:srgbClr w14:val="000000">
                      <w14:alpha w14:val="100000"/>
                    </w14:srgbClr>
                  </w14:solidFill>
                </w14:textFill>
              </w:rPr>
              <w:t>|</w:t>
            </w:r>
            <w:r w:rsidR="00883345" w:rsidRPr="00883345">
              <w:rPr>
                <w:rFonts w:cs="Arial" w:hint="eastAsia"/>
                <w:color w:val="000000"/>
                <w:w w:val="22"/>
                <w:szCs w:val="20"/>
                <w:shd w:val="solid" w:color="000000" w:fill="000000"/>
                <w:fitText w:val="100" w:id="-663990262"/>
                <w14:textFill>
                  <w14:solidFill>
                    <w14:srgbClr w14:val="000000">
                      <w14:alpha w14:val="100000"/>
                    </w14:srgbClr>
                  </w14:solidFill>
                </w14:textFill>
              </w:rPr>
              <w:t xml:space="preserve">　</w:t>
            </w:r>
            <w:r w:rsidR="000C41DC">
              <w:rPr>
                <w:szCs w:val="20"/>
              </w:rPr>
              <w:t xml:space="preserve"> </w:t>
            </w:r>
            <w:r w:rsidR="000C41DC">
              <w:rPr>
                <w:szCs w:val="20"/>
                <w:vertAlign w:val="superscript"/>
              </w:rPr>
              <w:t>3</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2F40844F" w14:textId="283243FB" w:rsidR="00503330" w:rsidRPr="000618A3" w:rsidRDefault="00503330" w:rsidP="00AD4560">
            <w:pPr>
              <w:pStyle w:val="TableText0"/>
              <w:keepLines/>
              <w:jc w:val="center"/>
              <w:rPr>
                <w:rFonts w:cs="Arial"/>
                <w:szCs w:val="20"/>
              </w:rPr>
            </w:pPr>
            <w:r w:rsidRPr="000618A3">
              <w:rPr>
                <w:rFonts w:cs="Arial"/>
                <w:szCs w:val="20"/>
              </w:rPr>
              <w:t>-</w:t>
            </w:r>
            <w:r w:rsidR="00883345" w:rsidRPr="00883345">
              <w:rPr>
                <w:rFonts w:cs="Arial" w:hint="eastAsia"/>
                <w:color w:val="000000"/>
                <w:w w:val="22"/>
                <w:szCs w:val="20"/>
                <w:shd w:val="solid" w:color="000000" w:fill="000000"/>
                <w:fitText w:val="100" w:id="-663990261"/>
                <w14:textFill>
                  <w14:solidFill>
                    <w14:srgbClr w14:val="000000">
                      <w14:alpha w14:val="100000"/>
                    </w14:srgbClr>
                  </w14:solidFill>
                </w14:textFill>
              </w:rPr>
              <w:t xml:space="preserve">　</w:t>
            </w:r>
            <w:proofErr w:type="gramStart"/>
            <w:r w:rsidR="00883345" w:rsidRPr="00883345">
              <w:rPr>
                <w:rFonts w:cs="Arial"/>
                <w:color w:val="000000"/>
                <w:w w:val="22"/>
                <w:szCs w:val="20"/>
                <w:shd w:val="solid" w:color="000000" w:fill="000000"/>
                <w:fitText w:val="100" w:id="-663990261"/>
                <w14:textFill>
                  <w14:solidFill>
                    <w14:srgbClr w14:val="000000">
                      <w14:alpha w14:val="100000"/>
                    </w14:srgbClr>
                  </w14:solidFill>
                </w14:textFill>
              </w:rPr>
              <w:t>|</w:t>
            </w:r>
            <w:r w:rsidR="00883345" w:rsidRPr="00883345">
              <w:rPr>
                <w:rFonts w:cs="Arial" w:hint="eastAsia"/>
                <w:color w:val="000000"/>
                <w:w w:val="22"/>
                <w:szCs w:val="20"/>
                <w:shd w:val="solid" w:color="000000" w:fill="000000"/>
                <w:fitText w:val="100" w:id="-663990261"/>
                <w14:textFill>
                  <w14:solidFill>
                    <w14:srgbClr w14:val="000000">
                      <w14:alpha w14:val="100000"/>
                    </w14:srgbClr>
                  </w14:solidFill>
                </w14:textFill>
              </w:rPr>
              <w:t xml:space="preserve">　</w:t>
            </w:r>
            <w:r w:rsidR="000C41DC">
              <w:rPr>
                <w:szCs w:val="20"/>
              </w:rPr>
              <w:t xml:space="preserve"> </w:t>
            </w:r>
            <w:r w:rsidR="000C41DC">
              <w:rPr>
                <w:szCs w:val="20"/>
                <w:vertAlign w:val="superscript"/>
              </w:rPr>
              <w:t>3</w:t>
            </w:r>
            <w:proofErr w:type="gramEnd"/>
          </w:p>
        </w:tc>
      </w:tr>
      <w:tr w:rsidR="001C4F15" w:rsidRPr="000618A3" w14:paraId="5D4B879C" w14:textId="77777777" w:rsidTr="00AD4560">
        <w:trPr>
          <w:cantSplit/>
          <w:jc w:val="center"/>
        </w:trPr>
        <w:tc>
          <w:tcPr>
            <w:tcW w:w="1264" w:type="pct"/>
            <w:shd w:val="clear" w:color="auto" w:fill="auto"/>
            <w:vAlign w:val="center"/>
          </w:tcPr>
          <w:p w14:paraId="3D1A83AD" w14:textId="39C1660E" w:rsidR="00C2473D" w:rsidRPr="000618A3" w:rsidRDefault="00C2473D" w:rsidP="000618A3">
            <w:pPr>
              <w:pStyle w:val="TableText0"/>
              <w:keepLines/>
              <w:rPr>
                <w:szCs w:val="20"/>
              </w:rPr>
            </w:pPr>
            <w:r w:rsidRPr="000618A3">
              <w:rPr>
                <w:szCs w:val="20"/>
              </w:rPr>
              <w:t>Number of scripts dispensed</w:t>
            </w:r>
            <w:r w:rsidR="005B2D01" w:rsidRPr="000618A3">
              <w:rPr>
                <w:szCs w:val="20"/>
              </w:rPr>
              <w:t xml:space="preserve"> for</w:t>
            </w:r>
            <w:r w:rsidRPr="000618A3">
              <w:rPr>
                <w:szCs w:val="20"/>
              </w:rPr>
              <w:t xml:space="preserve"> 30-pack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3A69E7" w14:textId="0C460196" w:rsidR="00C2473D" w:rsidRPr="000618A3" w:rsidRDefault="00883345" w:rsidP="00AD4560">
            <w:pPr>
              <w:pStyle w:val="TableText0"/>
              <w:keepLines/>
              <w:jc w:val="center"/>
              <w:rPr>
                <w:rFonts w:cs="Arial"/>
                <w:szCs w:val="20"/>
              </w:rPr>
            </w:pPr>
            <w:r w:rsidRPr="00883345">
              <w:rPr>
                <w:rFonts w:cs="Arial" w:hint="eastAsia"/>
                <w:color w:val="000000"/>
                <w:w w:val="15"/>
                <w:szCs w:val="20"/>
                <w:shd w:val="solid" w:color="000000" w:fill="000000"/>
                <w:fitText w:val="60" w:id="-663990260"/>
                <w14:textFill>
                  <w14:solidFill>
                    <w14:srgbClr w14:val="000000">
                      <w14:alpha w14:val="100000"/>
                    </w14:srgbClr>
                  </w14:solidFill>
                </w14:textFill>
              </w:rPr>
              <w:t xml:space="preserve">　</w:t>
            </w:r>
            <w:proofErr w:type="gramStart"/>
            <w:r w:rsidRPr="00883345">
              <w:rPr>
                <w:rFonts w:cs="Arial"/>
                <w:color w:val="000000"/>
                <w:w w:val="15"/>
                <w:szCs w:val="20"/>
                <w:shd w:val="solid" w:color="000000" w:fill="000000"/>
                <w:fitText w:val="60" w:id="-663990260"/>
                <w14:textFill>
                  <w14:solidFill>
                    <w14:srgbClr w14:val="000000">
                      <w14:alpha w14:val="100000"/>
                    </w14:srgbClr>
                  </w14:solidFill>
                </w14:textFill>
              </w:rPr>
              <w:t>|</w:t>
            </w:r>
            <w:r w:rsidRPr="00883345">
              <w:rPr>
                <w:rFonts w:cs="Arial" w:hint="eastAsia"/>
                <w:color w:val="000000"/>
                <w:w w:val="15"/>
                <w:szCs w:val="20"/>
                <w:shd w:val="solid" w:color="000000" w:fill="000000"/>
                <w:fitText w:val="60" w:id="-663990260"/>
                <w14:textFill>
                  <w14:solidFill>
                    <w14:srgbClr w14:val="000000">
                      <w14:alpha w14:val="100000"/>
                    </w14:srgbClr>
                  </w14:solidFill>
                </w14:textFill>
              </w:rPr>
              <w:t xml:space="preserve">　</w:t>
            </w:r>
            <w:r w:rsidR="000C41DC">
              <w:rPr>
                <w:szCs w:val="20"/>
              </w:rPr>
              <w:t xml:space="preserve"> </w:t>
            </w:r>
            <w:r w:rsidR="000C41DC">
              <w:rPr>
                <w:szCs w:val="20"/>
                <w:vertAlign w:val="superscript"/>
              </w:rPr>
              <w:t>3</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04FD8588" w14:textId="79ECBA2E" w:rsidR="00C2473D" w:rsidRPr="000618A3" w:rsidRDefault="00883345" w:rsidP="00AD4560">
            <w:pPr>
              <w:pStyle w:val="TableText0"/>
              <w:keepLines/>
              <w:jc w:val="center"/>
              <w:rPr>
                <w:rFonts w:cs="Arial"/>
                <w:szCs w:val="20"/>
              </w:rPr>
            </w:pPr>
            <w:r w:rsidRPr="00883345">
              <w:rPr>
                <w:rFonts w:cs="Arial" w:hint="eastAsia"/>
                <w:color w:val="000000"/>
                <w:spacing w:val="10"/>
                <w:w w:val="15"/>
                <w:szCs w:val="20"/>
                <w:shd w:val="solid" w:color="000000" w:fill="000000"/>
                <w:fitText w:val="70" w:id="-663990259"/>
                <w14:textFill>
                  <w14:solidFill>
                    <w14:srgbClr w14:val="000000">
                      <w14:alpha w14:val="100000"/>
                    </w14:srgbClr>
                  </w14:solidFill>
                </w14:textFill>
              </w:rPr>
              <w:t xml:space="preserve">　</w:t>
            </w:r>
            <w:proofErr w:type="gramStart"/>
            <w:r w:rsidRPr="00883345">
              <w:rPr>
                <w:rFonts w:cs="Arial"/>
                <w:color w:val="000000"/>
                <w:w w:val="15"/>
                <w:szCs w:val="20"/>
                <w:shd w:val="solid" w:color="000000" w:fill="000000"/>
                <w:fitText w:val="70" w:id="-663990259"/>
                <w14:textFill>
                  <w14:solidFill>
                    <w14:srgbClr w14:val="000000">
                      <w14:alpha w14:val="100000"/>
                    </w14:srgbClr>
                  </w14:solidFill>
                </w14:textFill>
              </w:rPr>
              <w:t>|</w:t>
            </w:r>
            <w:r w:rsidRPr="00883345">
              <w:rPr>
                <w:rFonts w:cs="Arial" w:hint="eastAsia"/>
                <w:color w:val="000000"/>
                <w:w w:val="15"/>
                <w:szCs w:val="20"/>
                <w:shd w:val="solid" w:color="000000" w:fill="000000"/>
                <w:fitText w:val="70" w:id="-663990259"/>
                <w14:textFill>
                  <w14:solidFill>
                    <w14:srgbClr w14:val="000000">
                      <w14:alpha w14:val="100000"/>
                    </w14:srgbClr>
                  </w14:solidFill>
                </w14:textFill>
              </w:rPr>
              <w:t xml:space="preserve">　</w:t>
            </w:r>
            <w:r w:rsidR="000C41DC">
              <w:rPr>
                <w:szCs w:val="20"/>
              </w:rPr>
              <w:t xml:space="preserve"> </w:t>
            </w:r>
            <w:r w:rsidR="000C41DC">
              <w:rPr>
                <w:szCs w:val="20"/>
                <w:vertAlign w:val="superscript"/>
              </w:rPr>
              <w:t>3</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0CF8783E" w14:textId="07500387" w:rsidR="00C2473D" w:rsidRPr="000618A3" w:rsidRDefault="00883345" w:rsidP="00AD4560">
            <w:pPr>
              <w:pStyle w:val="TableText0"/>
              <w:keepLines/>
              <w:jc w:val="center"/>
              <w:rPr>
                <w:rFonts w:cs="Arial"/>
                <w:szCs w:val="20"/>
              </w:rPr>
            </w:pPr>
            <w:r w:rsidRPr="00883345">
              <w:rPr>
                <w:rFonts w:cs="Arial" w:hint="eastAsia"/>
                <w:color w:val="000000"/>
                <w:spacing w:val="10"/>
                <w:w w:val="15"/>
                <w:szCs w:val="20"/>
                <w:shd w:val="solid" w:color="000000" w:fill="000000"/>
                <w:fitText w:val="70" w:id="-663990258"/>
                <w14:textFill>
                  <w14:solidFill>
                    <w14:srgbClr w14:val="000000">
                      <w14:alpha w14:val="100000"/>
                    </w14:srgbClr>
                  </w14:solidFill>
                </w14:textFill>
              </w:rPr>
              <w:t xml:space="preserve">　</w:t>
            </w:r>
            <w:proofErr w:type="gramStart"/>
            <w:r w:rsidRPr="00883345">
              <w:rPr>
                <w:rFonts w:cs="Arial"/>
                <w:color w:val="000000"/>
                <w:w w:val="15"/>
                <w:szCs w:val="20"/>
                <w:shd w:val="solid" w:color="000000" w:fill="000000"/>
                <w:fitText w:val="70" w:id="-663990258"/>
                <w14:textFill>
                  <w14:solidFill>
                    <w14:srgbClr w14:val="000000">
                      <w14:alpha w14:val="100000"/>
                    </w14:srgbClr>
                  </w14:solidFill>
                </w14:textFill>
              </w:rPr>
              <w:t>|</w:t>
            </w:r>
            <w:r w:rsidRPr="00883345">
              <w:rPr>
                <w:rFonts w:cs="Arial" w:hint="eastAsia"/>
                <w:color w:val="000000"/>
                <w:w w:val="15"/>
                <w:szCs w:val="20"/>
                <w:shd w:val="solid" w:color="000000" w:fill="000000"/>
                <w:fitText w:val="70" w:id="-663990258"/>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3329A117" w14:textId="469361DB" w:rsidR="00C2473D" w:rsidRPr="000618A3" w:rsidRDefault="00883345" w:rsidP="00AD4560">
            <w:pPr>
              <w:pStyle w:val="TableText0"/>
              <w:keepLines/>
              <w:jc w:val="center"/>
              <w:rPr>
                <w:rFonts w:cs="Arial"/>
                <w:szCs w:val="20"/>
              </w:rPr>
            </w:pPr>
            <w:r w:rsidRPr="00883345">
              <w:rPr>
                <w:rFonts w:cs="Arial" w:hint="eastAsia"/>
                <w:color w:val="000000"/>
                <w:w w:val="15"/>
                <w:szCs w:val="20"/>
                <w:shd w:val="solid" w:color="000000" w:fill="000000"/>
                <w:fitText w:val="60" w:id="-663990257"/>
                <w14:textFill>
                  <w14:solidFill>
                    <w14:srgbClr w14:val="000000">
                      <w14:alpha w14:val="100000"/>
                    </w14:srgbClr>
                  </w14:solidFill>
                </w14:textFill>
              </w:rPr>
              <w:t xml:space="preserve">　</w:t>
            </w:r>
            <w:proofErr w:type="gramStart"/>
            <w:r w:rsidRPr="00883345">
              <w:rPr>
                <w:rFonts w:cs="Arial"/>
                <w:color w:val="000000"/>
                <w:w w:val="15"/>
                <w:szCs w:val="20"/>
                <w:shd w:val="solid" w:color="000000" w:fill="000000"/>
                <w:fitText w:val="60" w:id="-663990257"/>
                <w14:textFill>
                  <w14:solidFill>
                    <w14:srgbClr w14:val="000000">
                      <w14:alpha w14:val="100000"/>
                    </w14:srgbClr>
                  </w14:solidFill>
                </w14:textFill>
              </w:rPr>
              <w:t>|</w:t>
            </w:r>
            <w:r w:rsidRPr="00883345">
              <w:rPr>
                <w:rFonts w:cs="Arial" w:hint="eastAsia"/>
                <w:color w:val="000000"/>
                <w:w w:val="15"/>
                <w:szCs w:val="20"/>
                <w:shd w:val="solid" w:color="000000" w:fill="000000"/>
                <w:fitText w:val="60" w:id="-663990257"/>
                <w14:textFill>
                  <w14:solidFill>
                    <w14:srgbClr w14:val="000000">
                      <w14:alpha w14:val="100000"/>
                    </w14:srgbClr>
                  </w14:solidFill>
                </w14:textFill>
              </w:rPr>
              <w:t xml:space="preserve">　</w:t>
            </w:r>
            <w:r w:rsidR="000C41DC">
              <w:rPr>
                <w:szCs w:val="20"/>
              </w:rPr>
              <w:t xml:space="preserve"> </w:t>
            </w:r>
            <w:r w:rsidR="000C41DC">
              <w:rPr>
                <w:szCs w:val="20"/>
                <w:vertAlign w:val="superscript"/>
              </w:rPr>
              <w:t>2</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5F15BC88" w14:textId="053ADF29" w:rsidR="00C2473D" w:rsidRPr="000618A3" w:rsidRDefault="00883345" w:rsidP="00AD4560">
            <w:pPr>
              <w:pStyle w:val="TableText0"/>
              <w:keepLines/>
              <w:jc w:val="center"/>
              <w:rPr>
                <w:rFonts w:cs="Arial"/>
                <w:szCs w:val="20"/>
              </w:rPr>
            </w:pPr>
            <w:r w:rsidRPr="00883345">
              <w:rPr>
                <w:rFonts w:cs="Arial" w:hint="eastAsia"/>
                <w:color w:val="000000"/>
                <w:spacing w:val="10"/>
                <w:w w:val="15"/>
                <w:szCs w:val="20"/>
                <w:shd w:val="solid" w:color="000000" w:fill="000000"/>
                <w:fitText w:val="70" w:id="-663990256"/>
                <w14:textFill>
                  <w14:solidFill>
                    <w14:srgbClr w14:val="000000">
                      <w14:alpha w14:val="100000"/>
                    </w14:srgbClr>
                  </w14:solidFill>
                </w14:textFill>
              </w:rPr>
              <w:t xml:space="preserve">　</w:t>
            </w:r>
            <w:proofErr w:type="gramStart"/>
            <w:r w:rsidRPr="00883345">
              <w:rPr>
                <w:rFonts w:cs="Arial"/>
                <w:color w:val="000000"/>
                <w:w w:val="15"/>
                <w:szCs w:val="20"/>
                <w:shd w:val="solid" w:color="000000" w:fill="000000"/>
                <w:fitText w:val="70" w:id="-663990256"/>
                <w14:textFill>
                  <w14:solidFill>
                    <w14:srgbClr w14:val="000000">
                      <w14:alpha w14:val="100000"/>
                    </w14:srgbClr>
                  </w14:solidFill>
                </w14:textFill>
              </w:rPr>
              <w:t>|</w:t>
            </w:r>
            <w:r w:rsidRPr="00883345">
              <w:rPr>
                <w:rFonts w:cs="Arial" w:hint="eastAsia"/>
                <w:color w:val="000000"/>
                <w:w w:val="15"/>
                <w:szCs w:val="20"/>
                <w:shd w:val="solid" w:color="000000" w:fill="000000"/>
                <w:fitText w:val="70" w:id="-663990256"/>
                <w14:textFill>
                  <w14:solidFill>
                    <w14:srgbClr w14:val="000000">
                      <w14:alpha w14:val="100000"/>
                    </w14:srgbClr>
                  </w14:solidFill>
                </w14:textFill>
              </w:rPr>
              <w:t xml:space="preserve">　</w:t>
            </w:r>
            <w:r w:rsidR="000C41DC">
              <w:rPr>
                <w:szCs w:val="20"/>
              </w:rPr>
              <w:t xml:space="preserve"> </w:t>
            </w:r>
            <w:r w:rsidR="000C41DC">
              <w:rPr>
                <w:szCs w:val="20"/>
                <w:vertAlign w:val="superscript"/>
              </w:rPr>
              <w:t>3</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5FEE8AB1" w14:textId="35A0D0E3" w:rsidR="00C2473D" w:rsidRPr="000618A3" w:rsidRDefault="00883345" w:rsidP="00AD4560">
            <w:pPr>
              <w:pStyle w:val="TableText0"/>
              <w:keepLines/>
              <w:jc w:val="center"/>
              <w:rPr>
                <w:rFonts w:cs="Arial"/>
                <w:szCs w:val="20"/>
              </w:rPr>
            </w:pPr>
            <w:r w:rsidRPr="00883345">
              <w:rPr>
                <w:rFonts w:cs="Arial" w:hint="eastAsia"/>
                <w:color w:val="000000"/>
                <w:spacing w:val="10"/>
                <w:w w:val="15"/>
                <w:szCs w:val="20"/>
                <w:shd w:val="solid" w:color="000000" w:fill="000000"/>
                <w:fitText w:val="70" w:id="-663990016"/>
                <w14:textFill>
                  <w14:solidFill>
                    <w14:srgbClr w14:val="000000">
                      <w14:alpha w14:val="100000"/>
                    </w14:srgbClr>
                  </w14:solidFill>
                </w14:textFill>
              </w:rPr>
              <w:t xml:space="preserve">　</w:t>
            </w:r>
            <w:proofErr w:type="gramStart"/>
            <w:r w:rsidRPr="00883345">
              <w:rPr>
                <w:rFonts w:cs="Arial"/>
                <w:color w:val="000000"/>
                <w:w w:val="15"/>
                <w:szCs w:val="20"/>
                <w:shd w:val="solid" w:color="000000" w:fill="000000"/>
                <w:fitText w:val="70" w:id="-663990016"/>
                <w14:textFill>
                  <w14:solidFill>
                    <w14:srgbClr w14:val="000000">
                      <w14:alpha w14:val="100000"/>
                    </w14:srgbClr>
                  </w14:solidFill>
                </w14:textFill>
              </w:rPr>
              <w:t>|</w:t>
            </w:r>
            <w:r w:rsidRPr="00883345">
              <w:rPr>
                <w:rFonts w:cs="Arial" w:hint="eastAsia"/>
                <w:color w:val="000000"/>
                <w:w w:val="15"/>
                <w:szCs w:val="20"/>
                <w:shd w:val="solid" w:color="000000" w:fill="000000"/>
                <w:fitText w:val="70" w:id="-663990016"/>
                <w14:textFill>
                  <w14:solidFill>
                    <w14:srgbClr w14:val="000000">
                      <w14:alpha w14:val="100000"/>
                    </w14:srgbClr>
                  </w14:solidFill>
                </w14:textFill>
              </w:rPr>
              <w:t xml:space="preserve">　</w:t>
            </w:r>
            <w:r w:rsidR="000C41DC">
              <w:rPr>
                <w:szCs w:val="20"/>
              </w:rPr>
              <w:t xml:space="preserve"> </w:t>
            </w:r>
            <w:r w:rsidR="000C41DC">
              <w:rPr>
                <w:szCs w:val="20"/>
                <w:vertAlign w:val="superscript"/>
              </w:rPr>
              <w:t>3</w:t>
            </w:r>
            <w:proofErr w:type="gramEnd"/>
          </w:p>
        </w:tc>
      </w:tr>
      <w:tr w:rsidR="000C1AFF" w:rsidRPr="000618A3" w14:paraId="046AEB1E" w14:textId="77777777" w:rsidTr="00E65EFA">
        <w:trPr>
          <w:cantSplit/>
          <w:jc w:val="center"/>
        </w:trPr>
        <w:tc>
          <w:tcPr>
            <w:tcW w:w="5000" w:type="pct"/>
            <w:gridSpan w:val="7"/>
            <w:shd w:val="clear" w:color="auto" w:fill="auto"/>
            <w:vAlign w:val="center"/>
          </w:tcPr>
          <w:p w14:paraId="750CBAE5" w14:textId="67BE526A" w:rsidR="000C1AFF" w:rsidRPr="000618A3" w:rsidRDefault="000C1AFF" w:rsidP="000618A3">
            <w:pPr>
              <w:pStyle w:val="TableText0"/>
              <w:keepLines/>
              <w:rPr>
                <w:b/>
                <w:szCs w:val="20"/>
              </w:rPr>
            </w:pPr>
            <w:r w:rsidRPr="000618A3">
              <w:rPr>
                <w:b/>
                <w:szCs w:val="20"/>
              </w:rPr>
              <w:t xml:space="preserve">Estimated financial implications of </w:t>
            </w:r>
            <w:r w:rsidR="00A2360A" w:rsidRPr="000618A3">
              <w:rPr>
                <w:b/>
                <w:szCs w:val="20"/>
              </w:rPr>
              <w:t xml:space="preserve">28-pack </w:t>
            </w:r>
            <w:r w:rsidR="000C6C0C" w:rsidRPr="000618A3">
              <w:rPr>
                <w:b/>
                <w:szCs w:val="20"/>
              </w:rPr>
              <w:t>pioglitazone</w:t>
            </w:r>
            <w:r w:rsidR="00840832" w:rsidRPr="000618A3">
              <w:rPr>
                <w:b/>
                <w:szCs w:val="20"/>
              </w:rPr>
              <w:t xml:space="preserve"> tablets </w:t>
            </w:r>
          </w:p>
        </w:tc>
      </w:tr>
      <w:tr w:rsidR="001C4F15" w:rsidRPr="000618A3" w14:paraId="3993658E" w14:textId="77777777" w:rsidTr="00AD4560">
        <w:trPr>
          <w:cantSplit/>
          <w:jc w:val="center"/>
        </w:trPr>
        <w:tc>
          <w:tcPr>
            <w:tcW w:w="1264" w:type="pct"/>
            <w:shd w:val="clear" w:color="auto" w:fill="auto"/>
            <w:vAlign w:val="center"/>
          </w:tcPr>
          <w:p w14:paraId="375802A8" w14:textId="6319626B" w:rsidR="00503330" w:rsidRPr="000618A3" w:rsidRDefault="00503330" w:rsidP="000618A3">
            <w:pPr>
              <w:pStyle w:val="TableText0"/>
              <w:keepLines/>
              <w:rPr>
                <w:szCs w:val="20"/>
              </w:rPr>
            </w:pPr>
            <w:r w:rsidRPr="000618A3">
              <w:rPr>
                <w:szCs w:val="20"/>
              </w:rPr>
              <w:t>Cost to PBS/RPBS less co-payment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66AAD3D" w14:textId="05F5CF64" w:rsidR="00503330" w:rsidRPr="000618A3" w:rsidRDefault="00503330"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5"/>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5"/>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5"/>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0584DE92" w14:textId="1E3B5107" w:rsidR="00503330" w:rsidRPr="000618A3" w:rsidRDefault="00503330"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4"/>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4"/>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4"/>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555B3F9C" w14:textId="70D6F583" w:rsidR="00503330" w:rsidRPr="000618A3" w:rsidRDefault="00503330"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3"/>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3"/>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3"/>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28A422D5" w14:textId="41D2A284" w:rsidR="00503330" w:rsidRPr="000618A3" w:rsidRDefault="00503330"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2"/>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2"/>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2"/>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3BD91315" w14:textId="18CCAA1A" w:rsidR="00503330" w:rsidRPr="000618A3" w:rsidRDefault="00503330"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1"/>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1"/>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1"/>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11BDCDF8" w14:textId="04CF0F96" w:rsidR="00503330" w:rsidRPr="000618A3" w:rsidRDefault="00503330"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0"/>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0"/>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0"/>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r>
      <w:tr w:rsidR="00D70349" w:rsidRPr="000618A3" w14:paraId="39B4F20E" w14:textId="77777777" w:rsidTr="00E65EFA">
        <w:trPr>
          <w:cantSplit/>
          <w:jc w:val="center"/>
        </w:trPr>
        <w:tc>
          <w:tcPr>
            <w:tcW w:w="5000" w:type="pct"/>
            <w:gridSpan w:val="7"/>
            <w:shd w:val="clear" w:color="auto" w:fill="auto"/>
            <w:vAlign w:val="center"/>
          </w:tcPr>
          <w:p w14:paraId="726221BB" w14:textId="55161ED9" w:rsidR="00D70349" w:rsidRPr="000618A3" w:rsidRDefault="000C1AFF" w:rsidP="000618A3">
            <w:pPr>
              <w:pStyle w:val="TableText0"/>
              <w:keepLines/>
              <w:rPr>
                <w:b/>
                <w:szCs w:val="20"/>
              </w:rPr>
            </w:pPr>
            <w:bookmarkStart w:id="10" w:name="_Hlk88815214"/>
            <w:r w:rsidRPr="000618A3">
              <w:rPr>
                <w:b/>
                <w:szCs w:val="20"/>
              </w:rPr>
              <w:t xml:space="preserve">Estimated financial implications of </w:t>
            </w:r>
            <w:r w:rsidR="00941C2E" w:rsidRPr="000618A3">
              <w:rPr>
                <w:b/>
                <w:szCs w:val="20"/>
              </w:rPr>
              <w:t>30-pack Actos</w:t>
            </w:r>
          </w:p>
        </w:tc>
      </w:tr>
      <w:tr w:rsidR="001C4F15" w:rsidRPr="000618A3" w14:paraId="5F183828" w14:textId="77777777" w:rsidTr="00AD4560">
        <w:trPr>
          <w:cantSplit/>
          <w:jc w:val="center"/>
        </w:trPr>
        <w:tc>
          <w:tcPr>
            <w:tcW w:w="1264" w:type="pct"/>
            <w:shd w:val="clear" w:color="auto" w:fill="auto"/>
            <w:vAlign w:val="center"/>
          </w:tcPr>
          <w:p w14:paraId="6DB6C4F2" w14:textId="5FE18972" w:rsidR="002A1843" w:rsidRPr="000618A3" w:rsidRDefault="002A1843" w:rsidP="000618A3">
            <w:pPr>
              <w:pStyle w:val="TableText0"/>
              <w:keepLines/>
              <w:rPr>
                <w:szCs w:val="20"/>
              </w:rPr>
            </w:pPr>
            <w:r w:rsidRPr="000618A3">
              <w:rPr>
                <w:szCs w:val="20"/>
              </w:rPr>
              <w:t>Cost to PBS/RPBS less co-payment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7AE6B28" w14:textId="02B91437" w:rsidR="002A1843" w:rsidRPr="000618A3" w:rsidRDefault="002A1843" w:rsidP="00AD4560">
            <w:pPr>
              <w:pStyle w:val="TableText0"/>
              <w:keepLines/>
              <w:jc w:val="center"/>
              <w:rPr>
                <w:szCs w:val="20"/>
              </w:rPr>
            </w:pPr>
            <w:r w:rsidRPr="000618A3">
              <w:rPr>
                <w:rFonts w:cs="Arial"/>
                <w:szCs w:val="20"/>
              </w:rPr>
              <w:t>$</w:t>
            </w:r>
            <w:r w:rsidR="00883345" w:rsidRPr="005221BF">
              <w:rPr>
                <w:rFonts w:cs="Arial" w:hint="eastAsia"/>
                <w:color w:val="000000"/>
                <w:w w:val="27"/>
                <w:szCs w:val="20"/>
                <w:shd w:val="solid" w:color="000000" w:fill="000000"/>
                <w:fitText w:val="120" w:id="-663990009"/>
                <w14:textFill>
                  <w14:solidFill>
                    <w14:srgbClr w14:val="000000">
                      <w14:alpha w14:val="100000"/>
                    </w14:srgbClr>
                  </w14:solidFill>
                </w14:textFill>
              </w:rPr>
              <w:t xml:space="preserve">　</w:t>
            </w:r>
            <w:proofErr w:type="gramStart"/>
            <w:r w:rsidR="00883345" w:rsidRPr="005221BF">
              <w:rPr>
                <w:rFonts w:cs="Arial"/>
                <w:color w:val="000000"/>
                <w:w w:val="27"/>
                <w:szCs w:val="20"/>
                <w:shd w:val="solid" w:color="000000" w:fill="000000"/>
                <w:fitText w:val="120" w:id="-663990009"/>
                <w14:textFill>
                  <w14:solidFill>
                    <w14:srgbClr w14:val="000000">
                      <w14:alpha w14:val="100000"/>
                    </w14:srgbClr>
                  </w14:solidFill>
                </w14:textFill>
              </w:rPr>
              <w:t>|</w:t>
            </w:r>
            <w:r w:rsidR="00883345" w:rsidRPr="005221BF">
              <w:rPr>
                <w:rFonts w:cs="Arial" w:hint="eastAsia"/>
                <w:color w:val="000000"/>
                <w:spacing w:val="2"/>
                <w:w w:val="27"/>
                <w:szCs w:val="20"/>
                <w:shd w:val="solid" w:color="000000" w:fill="000000"/>
                <w:fitText w:val="120" w:id="-663990009"/>
                <w14:textFill>
                  <w14:solidFill>
                    <w14:srgbClr w14:val="000000">
                      <w14:alpha w14:val="100000"/>
                    </w14:srgbClr>
                  </w14:solidFill>
                </w14:textFill>
              </w:rPr>
              <w:t xml:space="preserve">　</w:t>
            </w:r>
            <w:r w:rsidR="000C41DC">
              <w:rPr>
                <w:szCs w:val="20"/>
              </w:rPr>
              <w:t xml:space="preserve"> </w:t>
            </w:r>
            <w:r w:rsidR="000C41DC">
              <w:rPr>
                <w:szCs w:val="20"/>
                <w:vertAlign w:val="superscript"/>
              </w:rPr>
              <w:t>5</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19519F19" w14:textId="0AF0DBAA" w:rsidR="002A1843" w:rsidRPr="000618A3" w:rsidRDefault="002A1843" w:rsidP="00AD4560">
            <w:pPr>
              <w:pStyle w:val="TableText0"/>
              <w:keepLines/>
              <w:jc w:val="center"/>
              <w:rPr>
                <w:szCs w:val="20"/>
              </w:rPr>
            </w:pPr>
            <w:r w:rsidRPr="000618A3">
              <w:rPr>
                <w:rFonts w:cs="Arial"/>
                <w:szCs w:val="20"/>
              </w:rPr>
              <w:t>$</w:t>
            </w:r>
            <w:r w:rsidR="00883345" w:rsidRPr="005221BF">
              <w:rPr>
                <w:rFonts w:cs="Arial" w:hint="eastAsia"/>
                <w:color w:val="000000"/>
                <w:w w:val="27"/>
                <w:szCs w:val="20"/>
                <w:shd w:val="solid" w:color="000000" w:fill="000000"/>
                <w:fitText w:val="120" w:id="-663990008"/>
                <w14:textFill>
                  <w14:solidFill>
                    <w14:srgbClr w14:val="000000">
                      <w14:alpha w14:val="100000"/>
                    </w14:srgbClr>
                  </w14:solidFill>
                </w14:textFill>
              </w:rPr>
              <w:t xml:space="preserve">　</w:t>
            </w:r>
            <w:proofErr w:type="gramStart"/>
            <w:r w:rsidR="00883345" w:rsidRPr="005221BF">
              <w:rPr>
                <w:rFonts w:cs="Arial"/>
                <w:color w:val="000000"/>
                <w:w w:val="27"/>
                <w:szCs w:val="20"/>
                <w:shd w:val="solid" w:color="000000" w:fill="000000"/>
                <w:fitText w:val="120" w:id="-663990008"/>
                <w14:textFill>
                  <w14:solidFill>
                    <w14:srgbClr w14:val="000000">
                      <w14:alpha w14:val="100000"/>
                    </w14:srgbClr>
                  </w14:solidFill>
                </w14:textFill>
              </w:rPr>
              <w:t>|</w:t>
            </w:r>
            <w:r w:rsidR="00883345" w:rsidRPr="005221BF">
              <w:rPr>
                <w:rFonts w:cs="Arial" w:hint="eastAsia"/>
                <w:color w:val="000000"/>
                <w:spacing w:val="2"/>
                <w:w w:val="27"/>
                <w:szCs w:val="20"/>
                <w:shd w:val="solid" w:color="000000" w:fill="000000"/>
                <w:fitText w:val="120" w:id="-663990008"/>
                <w14:textFill>
                  <w14:solidFill>
                    <w14:srgbClr w14:val="000000">
                      <w14:alpha w14:val="100000"/>
                    </w14:srgbClr>
                  </w14:solidFill>
                </w14:textFill>
              </w:rPr>
              <w:t xml:space="preserve">　</w:t>
            </w:r>
            <w:r w:rsidR="000C41DC">
              <w:rPr>
                <w:szCs w:val="20"/>
              </w:rPr>
              <w:t xml:space="preserve"> </w:t>
            </w:r>
            <w:r w:rsidR="000C41DC">
              <w:rPr>
                <w:szCs w:val="20"/>
                <w:vertAlign w:val="superscript"/>
              </w:rPr>
              <w:t>5</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6B513315" w14:textId="1BCD3CF8" w:rsidR="002A1843" w:rsidRPr="000618A3" w:rsidRDefault="002A1843" w:rsidP="00AD4560">
            <w:pPr>
              <w:pStyle w:val="TableText0"/>
              <w:keepLines/>
              <w:jc w:val="center"/>
              <w:rPr>
                <w:szCs w:val="20"/>
              </w:rPr>
            </w:pPr>
            <w:r w:rsidRPr="000618A3">
              <w:rPr>
                <w:rFonts w:cs="Arial"/>
                <w:szCs w:val="20"/>
              </w:rPr>
              <w:t>$</w:t>
            </w:r>
            <w:r w:rsidR="00883345" w:rsidRPr="005221BF">
              <w:rPr>
                <w:rFonts w:cs="Arial" w:hint="eastAsia"/>
                <w:color w:val="000000"/>
                <w:w w:val="27"/>
                <w:szCs w:val="20"/>
                <w:shd w:val="solid" w:color="000000" w:fill="000000"/>
                <w:fitText w:val="120" w:id="-663990007"/>
                <w14:textFill>
                  <w14:solidFill>
                    <w14:srgbClr w14:val="000000">
                      <w14:alpha w14:val="100000"/>
                    </w14:srgbClr>
                  </w14:solidFill>
                </w14:textFill>
              </w:rPr>
              <w:t xml:space="preserve">　</w:t>
            </w:r>
            <w:proofErr w:type="gramStart"/>
            <w:r w:rsidR="00883345" w:rsidRPr="005221BF">
              <w:rPr>
                <w:rFonts w:cs="Arial"/>
                <w:color w:val="000000"/>
                <w:w w:val="27"/>
                <w:szCs w:val="20"/>
                <w:shd w:val="solid" w:color="000000" w:fill="000000"/>
                <w:fitText w:val="120" w:id="-663990007"/>
                <w14:textFill>
                  <w14:solidFill>
                    <w14:srgbClr w14:val="000000">
                      <w14:alpha w14:val="100000"/>
                    </w14:srgbClr>
                  </w14:solidFill>
                </w14:textFill>
              </w:rPr>
              <w:t>|</w:t>
            </w:r>
            <w:r w:rsidR="00883345" w:rsidRPr="005221BF">
              <w:rPr>
                <w:rFonts w:cs="Arial" w:hint="eastAsia"/>
                <w:color w:val="000000"/>
                <w:spacing w:val="2"/>
                <w:w w:val="27"/>
                <w:szCs w:val="20"/>
                <w:shd w:val="solid" w:color="000000" w:fill="000000"/>
                <w:fitText w:val="120" w:id="-663990007"/>
                <w14:textFill>
                  <w14:solidFill>
                    <w14:srgbClr w14:val="000000">
                      <w14:alpha w14:val="100000"/>
                    </w14:srgbClr>
                  </w14:solidFill>
                </w14:textFill>
              </w:rPr>
              <w:t xml:space="preserve">　</w:t>
            </w:r>
            <w:r w:rsidR="000C41DC">
              <w:rPr>
                <w:szCs w:val="20"/>
              </w:rPr>
              <w:t xml:space="preserve"> </w:t>
            </w:r>
            <w:r w:rsidR="000C41DC">
              <w:rPr>
                <w:szCs w:val="20"/>
                <w:vertAlign w:val="superscript"/>
              </w:rPr>
              <w:t>5</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2521A4E4" w14:textId="11F2FB33" w:rsidR="002A1843" w:rsidRPr="000618A3" w:rsidRDefault="002A1843" w:rsidP="00AD4560">
            <w:pPr>
              <w:pStyle w:val="TableText0"/>
              <w:keepLines/>
              <w:jc w:val="center"/>
              <w:rPr>
                <w:szCs w:val="20"/>
              </w:rPr>
            </w:pPr>
            <w:r w:rsidRPr="000618A3">
              <w:rPr>
                <w:rFonts w:cs="Arial"/>
                <w:szCs w:val="20"/>
              </w:rPr>
              <w:t>$</w:t>
            </w:r>
            <w:r w:rsidR="00883345" w:rsidRPr="005221BF">
              <w:rPr>
                <w:rFonts w:cs="Arial" w:hint="eastAsia"/>
                <w:color w:val="000000"/>
                <w:w w:val="27"/>
                <w:szCs w:val="20"/>
                <w:shd w:val="solid" w:color="000000" w:fill="000000"/>
                <w:fitText w:val="120" w:id="-663990006"/>
                <w14:textFill>
                  <w14:solidFill>
                    <w14:srgbClr w14:val="000000">
                      <w14:alpha w14:val="100000"/>
                    </w14:srgbClr>
                  </w14:solidFill>
                </w14:textFill>
              </w:rPr>
              <w:t xml:space="preserve">　</w:t>
            </w:r>
            <w:proofErr w:type="gramStart"/>
            <w:r w:rsidR="00883345" w:rsidRPr="005221BF">
              <w:rPr>
                <w:rFonts w:cs="Arial"/>
                <w:color w:val="000000"/>
                <w:w w:val="27"/>
                <w:szCs w:val="20"/>
                <w:shd w:val="solid" w:color="000000" w:fill="000000"/>
                <w:fitText w:val="120" w:id="-663990006"/>
                <w14:textFill>
                  <w14:solidFill>
                    <w14:srgbClr w14:val="000000">
                      <w14:alpha w14:val="100000"/>
                    </w14:srgbClr>
                  </w14:solidFill>
                </w14:textFill>
              </w:rPr>
              <w:t>|</w:t>
            </w:r>
            <w:r w:rsidR="00883345" w:rsidRPr="005221BF">
              <w:rPr>
                <w:rFonts w:cs="Arial" w:hint="eastAsia"/>
                <w:color w:val="000000"/>
                <w:spacing w:val="2"/>
                <w:w w:val="27"/>
                <w:szCs w:val="20"/>
                <w:shd w:val="solid" w:color="000000" w:fill="000000"/>
                <w:fitText w:val="120" w:id="-663990006"/>
                <w14:textFill>
                  <w14:solidFill>
                    <w14:srgbClr w14:val="000000">
                      <w14:alpha w14:val="100000"/>
                    </w14:srgbClr>
                  </w14:solidFill>
                </w14:textFill>
              </w:rPr>
              <w:t xml:space="preserve">　</w:t>
            </w:r>
            <w:r w:rsidR="000C41DC">
              <w:rPr>
                <w:szCs w:val="20"/>
              </w:rPr>
              <w:t xml:space="preserve"> </w:t>
            </w:r>
            <w:r w:rsidR="000C41DC">
              <w:rPr>
                <w:szCs w:val="20"/>
                <w:vertAlign w:val="superscript"/>
              </w:rPr>
              <w:t>5</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16BF86D6" w14:textId="3297F643" w:rsidR="002A1843" w:rsidRPr="000618A3" w:rsidRDefault="002A1843" w:rsidP="00AD4560">
            <w:pPr>
              <w:pStyle w:val="TableText0"/>
              <w:keepLines/>
              <w:jc w:val="center"/>
              <w:rPr>
                <w:szCs w:val="20"/>
              </w:rPr>
            </w:pPr>
            <w:r w:rsidRPr="000618A3">
              <w:rPr>
                <w:rFonts w:cs="Arial"/>
                <w:szCs w:val="20"/>
              </w:rPr>
              <w:t>$</w:t>
            </w:r>
            <w:r w:rsidR="00883345" w:rsidRPr="005221BF">
              <w:rPr>
                <w:rFonts w:cs="Arial" w:hint="eastAsia"/>
                <w:color w:val="000000"/>
                <w:w w:val="27"/>
                <w:szCs w:val="20"/>
                <w:shd w:val="solid" w:color="000000" w:fill="000000"/>
                <w:fitText w:val="120" w:id="-663990005"/>
                <w14:textFill>
                  <w14:solidFill>
                    <w14:srgbClr w14:val="000000">
                      <w14:alpha w14:val="100000"/>
                    </w14:srgbClr>
                  </w14:solidFill>
                </w14:textFill>
              </w:rPr>
              <w:t xml:space="preserve">　</w:t>
            </w:r>
            <w:proofErr w:type="gramStart"/>
            <w:r w:rsidR="00883345" w:rsidRPr="005221BF">
              <w:rPr>
                <w:rFonts w:cs="Arial"/>
                <w:color w:val="000000"/>
                <w:w w:val="27"/>
                <w:szCs w:val="20"/>
                <w:shd w:val="solid" w:color="000000" w:fill="000000"/>
                <w:fitText w:val="120" w:id="-663990005"/>
                <w14:textFill>
                  <w14:solidFill>
                    <w14:srgbClr w14:val="000000">
                      <w14:alpha w14:val="100000"/>
                    </w14:srgbClr>
                  </w14:solidFill>
                </w14:textFill>
              </w:rPr>
              <w:t>|</w:t>
            </w:r>
            <w:r w:rsidR="00883345" w:rsidRPr="005221BF">
              <w:rPr>
                <w:rFonts w:cs="Arial" w:hint="eastAsia"/>
                <w:color w:val="000000"/>
                <w:spacing w:val="2"/>
                <w:w w:val="27"/>
                <w:szCs w:val="20"/>
                <w:shd w:val="solid" w:color="000000" w:fill="000000"/>
                <w:fitText w:val="120" w:id="-663990005"/>
                <w14:textFill>
                  <w14:solidFill>
                    <w14:srgbClr w14:val="000000">
                      <w14:alpha w14:val="100000"/>
                    </w14:srgbClr>
                  </w14:solidFill>
                </w14:textFill>
              </w:rPr>
              <w:t xml:space="preserve">　</w:t>
            </w:r>
            <w:r w:rsidR="000C41DC">
              <w:rPr>
                <w:szCs w:val="20"/>
              </w:rPr>
              <w:t xml:space="preserve"> </w:t>
            </w:r>
            <w:r w:rsidR="000C41DC">
              <w:rPr>
                <w:szCs w:val="20"/>
                <w:vertAlign w:val="superscript"/>
              </w:rPr>
              <w:t>5</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4CA48892" w14:textId="4D6C2058" w:rsidR="002A1843" w:rsidRPr="000618A3" w:rsidRDefault="002A1843" w:rsidP="00AD4560">
            <w:pPr>
              <w:pStyle w:val="TableText0"/>
              <w:keepLines/>
              <w:jc w:val="center"/>
              <w:rPr>
                <w:szCs w:val="20"/>
              </w:rPr>
            </w:pPr>
            <w:r w:rsidRPr="000618A3">
              <w:rPr>
                <w:rFonts w:cs="Arial"/>
                <w:szCs w:val="20"/>
              </w:rPr>
              <w:t>$</w:t>
            </w:r>
            <w:r w:rsidR="00883345" w:rsidRPr="005221BF">
              <w:rPr>
                <w:rFonts w:cs="Arial" w:hint="eastAsia"/>
                <w:color w:val="000000"/>
                <w:w w:val="27"/>
                <w:szCs w:val="20"/>
                <w:shd w:val="solid" w:color="000000" w:fill="000000"/>
                <w:fitText w:val="120" w:id="-663990004"/>
                <w14:textFill>
                  <w14:solidFill>
                    <w14:srgbClr w14:val="000000">
                      <w14:alpha w14:val="100000"/>
                    </w14:srgbClr>
                  </w14:solidFill>
                </w14:textFill>
              </w:rPr>
              <w:t xml:space="preserve">　</w:t>
            </w:r>
            <w:proofErr w:type="gramStart"/>
            <w:r w:rsidR="00883345" w:rsidRPr="005221BF">
              <w:rPr>
                <w:rFonts w:cs="Arial"/>
                <w:color w:val="000000"/>
                <w:w w:val="27"/>
                <w:szCs w:val="20"/>
                <w:shd w:val="solid" w:color="000000" w:fill="000000"/>
                <w:fitText w:val="120" w:id="-663990004"/>
                <w14:textFill>
                  <w14:solidFill>
                    <w14:srgbClr w14:val="000000">
                      <w14:alpha w14:val="100000"/>
                    </w14:srgbClr>
                  </w14:solidFill>
                </w14:textFill>
              </w:rPr>
              <w:t>|</w:t>
            </w:r>
            <w:r w:rsidR="00883345" w:rsidRPr="005221BF">
              <w:rPr>
                <w:rFonts w:cs="Arial" w:hint="eastAsia"/>
                <w:color w:val="000000"/>
                <w:spacing w:val="2"/>
                <w:w w:val="27"/>
                <w:szCs w:val="20"/>
                <w:shd w:val="solid" w:color="000000" w:fill="000000"/>
                <w:fitText w:val="120" w:id="-663990004"/>
                <w14:textFill>
                  <w14:solidFill>
                    <w14:srgbClr w14:val="000000">
                      <w14:alpha w14:val="100000"/>
                    </w14:srgbClr>
                  </w14:solidFill>
                </w14:textFill>
              </w:rPr>
              <w:t xml:space="preserve">　</w:t>
            </w:r>
            <w:r w:rsidR="000C41DC">
              <w:rPr>
                <w:szCs w:val="20"/>
              </w:rPr>
              <w:t xml:space="preserve"> </w:t>
            </w:r>
            <w:r w:rsidR="000C41DC">
              <w:rPr>
                <w:szCs w:val="20"/>
                <w:vertAlign w:val="superscript"/>
              </w:rPr>
              <w:t>5</w:t>
            </w:r>
            <w:proofErr w:type="gramEnd"/>
          </w:p>
        </w:tc>
      </w:tr>
      <w:bookmarkEnd w:id="10"/>
      <w:tr w:rsidR="000C1AFF" w:rsidRPr="000618A3" w14:paraId="3CD835A0" w14:textId="77777777" w:rsidTr="00E65EFA">
        <w:trPr>
          <w:cantSplit/>
          <w:jc w:val="center"/>
        </w:trPr>
        <w:tc>
          <w:tcPr>
            <w:tcW w:w="5000" w:type="pct"/>
            <w:gridSpan w:val="7"/>
            <w:shd w:val="clear" w:color="auto" w:fill="auto"/>
            <w:vAlign w:val="center"/>
          </w:tcPr>
          <w:p w14:paraId="0717F32A" w14:textId="599CB1D7" w:rsidR="000C1AFF" w:rsidRPr="000618A3" w:rsidRDefault="000C1AFF" w:rsidP="000618A3">
            <w:pPr>
              <w:pStyle w:val="TableText0"/>
              <w:keepLines/>
              <w:rPr>
                <w:b/>
                <w:bCs w:val="0"/>
                <w:szCs w:val="20"/>
              </w:rPr>
            </w:pPr>
            <w:r w:rsidRPr="000618A3">
              <w:rPr>
                <w:b/>
                <w:bCs w:val="0"/>
                <w:szCs w:val="20"/>
              </w:rPr>
              <w:t>Net financial implications</w:t>
            </w:r>
          </w:p>
        </w:tc>
      </w:tr>
      <w:tr w:rsidR="001C4F15" w:rsidRPr="000618A3" w14:paraId="6DC7AAF7" w14:textId="77777777" w:rsidTr="00AD4560">
        <w:trPr>
          <w:cantSplit/>
          <w:jc w:val="center"/>
        </w:trPr>
        <w:tc>
          <w:tcPr>
            <w:tcW w:w="1264" w:type="pct"/>
            <w:shd w:val="clear" w:color="auto" w:fill="auto"/>
            <w:vAlign w:val="center"/>
          </w:tcPr>
          <w:p w14:paraId="41FA959D" w14:textId="6A62CDCD" w:rsidR="000D0D66" w:rsidRPr="000618A3" w:rsidRDefault="000D0D66" w:rsidP="000618A3">
            <w:pPr>
              <w:pStyle w:val="TableText0"/>
              <w:keepLines/>
              <w:rPr>
                <w:szCs w:val="20"/>
              </w:rPr>
            </w:pPr>
            <w:r w:rsidRPr="000618A3">
              <w:rPr>
                <w:szCs w:val="20"/>
              </w:rPr>
              <w:t>Net cost to PBS/RPBS</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54A7C1B" w14:textId="292C41ED" w:rsidR="000D0D66" w:rsidRPr="000618A3" w:rsidRDefault="000D0D66"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03"/>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03"/>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03"/>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5587EA01" w14:textId="1FD56C52" w:rsidR="000D0D66" w:rsidRPr="000618A3" w:rsidRDefault="000D0D66"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02"/>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02"/>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02"/>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5A290C2B" w14:textId="72798DD7" w:rsidR="000D0D66" w:rsidRPr="000618A3" w:rsidRDefault="000D0D66"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01"/>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01"/>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01"/>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73C4A55C" w14:textId="10840BB6" w:rsidR="000D0D66" w:rsidRPr="000618A3" w:rsidRDefault="000D0D66"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00"/>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00"/>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00"/>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3" w:type="pct"/>
            <w:tcBorders>
              <w:top w:val="single" w:sz="4" w:space="0" w:color="auto"/>
              <w:left w:val="nil"/>
              <w:bottom w:val="single" w:sz="4" w:space="0" w:color="auto"/>
              <w:right w:val="single" w:sz="4" w:space="0" w:color="auto"/>
            </w:tcBorders>
            <w:shd w:val="clear" w:color="auto" w:fill="auto"/>
            <w:vAlign w:val="center"/>
          </w:tcPr>
          <w:p w14:paraId="5A08AF29" w14:textId="75713942" w:rsidR="000D0D66" w:rsidRPr="000618A3" w:rsidRDefault="000D0D66"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6"/>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6"/>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6"/>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14:paraId="1A3491BC" w14:textId="1AEE31C5" w:rsidR="000D0D66" w:rsidRPr="000618A3" w:rsidRDefault="000D0D66" w:rsidP="00AD4560">
            <w:pPr>
              <w:pStyle w:val="TableText0"/>
              <w:keepLines/>
              <w:jc w:val="center"/>
              <w:rPr>
                <w:szCs w:val="20"/>
              </w:rPr>
            </w:pPr>
            <w:r w:rsidRPr="000618A3">
              <w:rPr>
                <w:rFonts w:cs="Arial"/>
                <w:szCs w:val="20"/>
              </w:rPr>
              <w:t>-$</w:t>
            </w:r>
            <w:r w:rsidR="00883345" w:rsidRPr="00883345">
              <w:rPr>
                <w:rFonts w:cs="Arial" w:hint="eastAsia"/>
                <w:color w:val="000000"/>
                <w:spacing w:val="10"/>
                <w:w w:val="33"/>
                <w:szCs w:val="20"/>
                <w:shd w:val="solid" w:color="000000" w:fill="000000"/>
                <w:fitText w:val="150" w:id="-663990015"/>
                <w14:textFill>
                  <w14:solidFill>
                    <w14:srgbClr w14:val="000000">
                      <w14:alpha w14:val="100000"/>
                    </w14:srgbClr>
                  </w14:solidFill>
                </w14:textFill>
              </w:rPr>
              <w:t xml:space="preserve">　</w:t>
            </w:r>
            <w:proofErr w:type="gramStart"/>
            <w:r w:rsidR="00883345" w:rsidRPr="00883345">
              <w:rPr>
                <w:rFonts w:cs="Arial"/>
                <w:color w:val="000000"/>
                <w:w w:val="33"/>
                <w:szCs w:val="20"/>
                <w:shd w:val="solid" w:color="000000" w:fill="000000"/>
                <w:fitText w:val="150" w:id="-663990015"/>
                <w14:textFill>
                  <w14:solidFill>
                    <w14:srgbClr w14:val="000000">
                      <w14:alpha w14:val="100000"/>
                    </w14:srgbClr>
                  </w14:solidFill>
                </w14:textFill>
              </w:rPr>
              <w:t>|</w:t>
            </w:r>
            <w:r w:rsidR="00883345" w:rsidRPr="00883345">
              <w:rPr>
                <w:rFonts w:cs="Arial" w:hint="eastAsia"/>
                <w:color w:val="000000"/>
                <w:w w:val="33"/>
                <w:szCs w:val="20"/>
                <w:shd w:val="solid" w:color="000000" w:fill="000000"/>
                <w:fitText w:val="150" w:id="-663990015"/>
                <w14:textFill>
                  <w14:solidFill>
                    <w14:srgbClr w14:val="000000">
                      <w14:alpha w14:val="100000"/>
                    </w14:srgbClr>
                  </w14:solidFill>
                </w14:textFill>
              </w:rPr>
              <w:t xml:space="preserve">　</w:t>
            </w:r>
            <w:r w:rsidR="000C41DC">
              <w:rPr>
                <w:szCs w:val="20"/>
              </w:rPr>
              <w:t xml:space="preserve"> </w:t>
            </w:r>
            <w:r w:rsidR="000C41DC">
              <w:rPr>
                <w:szCs w:val="20"/>
                <w:vertAlign w:val="superscript"/>
              </w:rPr>
              <w:t>4</w:t>
            </w:r>
            <w:proofErr w:type="gramEnd"/>
          </w:p>
        </w:tc>
      </w:tr>
    </w:tbl>
    <w:p w14:paraId="3CAF23FA" w14:textId="0A0FACBA" w:rsidR="008B1E71" w:rsidRDefault="008B1E71" w:rsidP="005221BF">
      <w:pPr>
        <w:pStyle w:val="TableFigureFooter"/>
        <w:keepNext/>
        <w:keepLines/>
        <w:rPr>
          <w:color w:val="FF0000"/>
        </w:rPr>
      </w:pPr>
      <w:r w:rsidRPr="00A6439B">
        <w:t xml:space="preserve">Source: </w:t>
      </w:r>
      <w:r w:rsidR="00022287" w:rsidRPr="00022287">
        <w:t xml:space="preserve">Utilisation and </w:t>
      </w:r>
      <w:r w:rsidR="00022287">
        <w:t>c</w:t>
      </w:r>
      <w:r w:rsidR="00022287" w:rsidRPr="00022287">
        <w:t xml:space="preserve">ost </w:t>
      </w:r>
      <w:r w:rsidR="00022287">
        <w:t>m</w:t>
      </w:r>
      <w:r w:rsidR="00022287" w:rsidRPr="00022287">
        <w:t xml:space="preserve">odel </w:t>
      </w:r>
      <w:r w:rsidR="00022287">
        <w:t>w</w:t>
      </w:r>
      <w:r w:rsidR="00022287" w:rsidRPr="00022287">
        <w:t>orkbook</w:t>
      </w:r>
    </w:p>
    <w:p w14:paraId="538EEFC2" w14:textId="585D5F83" w:rsidR="00E85808" w:rsidRDefault="00022287" w:rsidP="005221BF">
      <w:pPr>
        <w:pStyle w:val="TableFigureFooter"/>
        <w:keepNext/>
        <w:keepLines/>
        <w:spacing w:after="0"/>
        <w:jc w:val="left"/>
      </w:pPr>
      <w:r w:rsidRPr="00A6439B">
        <w:t>Abbreviations: PBS = Pharmaceutical Benefits Scheme; RPBS = Repatriation Pharmaceutical Benefits Scheme.</w:t>
      </w:r>
    </w:p>
    <w:p w14:paraId="3FAF75CE" w14:textId="77777777" w:rsidR="005221BF" w:rsidRDefault="00842C54" w:rsidP="005221BF">
      <w:pPr>
        <w:keepNext/>
        <w:keepLines/>
        <w:rPr>
          <w:rFonts w:ascii="Arial Narrow" w:hAnsi="Arial Narrow" w:cs="Arial"/>
          <w:i/>
          <w:sz w:val="18"/>
          <w:szCs w:val="18"/>
        </w:rPr>
      </w:pPr>
      <w:r w:rsidRPr="009A6D58">
        <w:rPr>
          <w:rFonts w:ascii="Arial Narrow" w:hAnsi="Arial Narrow" w:cs="Arial"/>
          <w:i/>
          <w:sz w:val="18"/>
          <w:szCs w:val="18"/>
        </w:rPr>
        <w:t>The redacted values correspond to the following ranges:</w:t>
      </w:r>
    </w:p>
    <w:p w14:paraId="44D2F56C" w14:textId="0C84048E" w:rsidR="00842C54" w:rsidRPr="009A6D58" w:rsidRDefault="00842C54" w:rsidP="005221BF">
      <w:pPr>
        <w:keepNext/>
        <w:keepLines/>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9B1759" w:rsidRPr="009B1759">
        <w:rPr>
          <w:rFonts w:ascii="Arial Narrow" w:hAnsi="Arial Narrow" w:cs="Arial"/>
          <w:i/>
          <w:sz w:val="18"/>
          <w:szCs w:val="18"/>
        </w:rPr>
        <w:t>20,000 to &lt; 30,000</w:t>
      </w:r>
    </w:p>
    <w:p w14:paraId="6C1DFE9C" w14:textId="12397B0A" w:rsidR="00842C54" w:rsidRPr="009A6D58" w:rsidRDefault="00842C54" w:rsidP="005221BF">
      <w:pPr>
        <w:keepNext/>
        <w:keepLines/>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7B6DEB" w:rsidRPr="007B6DEB">
        <w:rPr>
          <w:rFonts w:ascii="Arial Narrow" w:hAnsi="Arial Narrow" w:cs="Arial"/>
          <w:i/>
          <w:sz w:val="18"/>
          <w:szCs w:val="18"/>
        </w:rPr>
        <w:t>10,000 to &lt; 20,000</w:t>
      </w:r>
    </w:p>
    <w:p w14:paraId="55BD975D" w14:textId="25031943" w:rsidR="00842C54" w:rsidRDefault="00842C54" w:rsidP="005221BF">
      <w:pPr>
        <w:keepNext/>
        <w:keepLines/>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2A4375" w:rsidRPr="002A4375">
        <w:rPr>
          <w:rFonts w:ascii="Arial Narrow" w:hAnsi="Arial Narrow" w:cs="Arial"/>
          <w:i/>
          <w:sz w:val="18"/>
          <w:szCs w:val="18"/>
        </w:rPr>
        <w:t>5,000 to &lt; 10,000</w:t>
      </w:r>
    </w:p>
    <w:p w14:paraId="6564ABD1" w14:textId="5C31991E" w:rsidR="00842C54" w:rsidRDefault="00842C54" w:rsidP="005221BF">
      <w:pPr>
        <w:keepNext/>
        <w:keepLines/>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2A4375">
        <w:rPr>
          <w:rFonts w:ascii="Arial Narrow" w:hAnsi="Arial Narrow" w:cs="Arial"/>
          <w:i/>
          <w:sz w:val="18"/>
          <w:szCs w:val="18"/>
        </w:rPr>
        <w:t>net cost saving</w:t>
      </w:r>
    </w:p>
    <w:p w14:paraId="24D93B72" w14:textId="7CAEE93B" w:rsidR="00842C54" w:rsidRPr="00AD4560" w:rsidRDefault="00842C54" w:rsidP="005221BF">
      <w:pPr>
        <w:keepLines/>
        <w:spacing w:after="120"/>
        <w:rPr>
          <w:i/>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4B7A80" w:rsidRPr="004B7A80">
        <w:rPr>
          <w:rFonts w:ascii="Arial Narrow" w:hAnsi="Arial Narrow" w:cs="Arial"/>
          <w:i/>
          <w:sz w:val="18"/>
          <w:szCs w:val="18"/>
        </w:rPr>
        <w:t>$0 to &lt; $10 million</w:t>
      </w:r>
    </w:p>
    <w:p w14:paraId="7D131219" w14:textId="77777777" w:rsidR="00256F8E" w:rsidRPr="00C42596" w:rsidRDefault="00256F8E" w:rsidP="00C42596">
      <w:pPr>
        <w:pStyle w:val="Heading1"/>
        <w:keepLines/>
        <w:numPr>
          <w:ilvl w:val="0"/>
          <w:numId w:val="2"/>
        </w:numPr>
        <w:spacing w:before="240"/>
        <w:ind w:left="709" w:hanging="709"/>
        <w:rPr>
          <w:sz w:val="32"/>
          <w:szCs w:val="32"/>
        </w:rPr>
      </w:pPr>
      <w:r w:rsidRPr="00C42596">
        <w:rPr>
          <w:sz w:val="32"/>
          <w:szCs w:val="32"/>
        </w:rPr>
        <w:t>PBAC Outcome</w:t>
      </w:r>
    </w:p>
    <w:p w14:paraId="72C921F8" w14:textId="77777777" w:rsidR="005221BF" w:rsidRDefault="15AE66E0" w:rsidP="77DBF405">
      <w:pPr>
        <w:pStyle w:val="3-BodyText"/>
        <w:rPr>
          <w:lang w:eastAsia="en-US"/>
        </w:rPr>
      </w:pPr>
      <w:r w:rsidRPr="77DBF405">
        <w:rPr>
          <w:lang w:eastAsia="en-US"/>
        </w:rPr>
        <w:t xml:space="preserve">The PBAC recommended </w:t>
      </w:r>
      <w:r w:rsidR="00F80F18">
        <w:rPr>
          <w:lang w:eastAsia="en-US"/>
        </w:rPr>
        <w:t>General Schedule Restricted Benefit</w:t>
      </w:r>
      <w:r w:rsidRPr="77DBF405">
        <w:rPr>
          <w:lang w:eastAsia="en-US"/>
        </w:rPr>
        <w:t xml:space="preserve"> listing</w:t>
      </w:r>
      <w:r w:rsidR="0096382B">
        <w:rPr>
          <w:lang w:eastAsia="en-US"/>
        </w:rPr>
        <w:t>s</w:t>
      </w:r>
      <w:r w:rsidRPr="77DBF405">
        <w:rPr>
          <w:lang w:eastAsia="en-US"/>
        </w:rPr>
        <w:t xml:space="preserve"> of pioglitazone 15</w:t>
      </w:r>
      <w:r w:rsidR="7B292C2D" w:rsidRPr="77DBF405">
        <w:rPr>
          <w:lang w:eastAsia="en-US"/>
        </w:rPr>
        <w:t> </w:t>
      </w:r>
      <w:r w:rsidRPr="77DBF405">
        <w:rPr>
          <w:lang w:eastAsia="en-US"/>
        </w:rPr>
        <w:t>mg, 30</w:t>
      </w:r>
      <w:r w:rsidR="7B292C2D" w:rsidRPr="77DBF405">
        <w:rPr>
          <w:lang w:eastAsia="en-US"/>
        </w:rPr>
        <w:t> </w:t>
      </w:r>
      <w:r w:rsidRPr="77DBF405">
        <w:rPr>
          <w:lang w:eastAsia="en-US"/>
        </w:rPr>
        <w:t>mg, and 45</w:t>
      </w:r>
      <w:r w:rsidR="7B292C2D" w:rsidRPr="77DBF405">
        <w:rPr>
          <w:lang w:eastAsia="en-US"/>
        </w:rPr>
        <w:t> </w:t>
      </w:r>
      <w:r w:rsidRPr="77DBF405">
        <w:rPr>
          <w:lang w:eastAsia="en-US"/>
        </w:rPr>
        <w:t xml:space="preserve">mg 30-pack tablets for the treatment of </w:t>
      </w:r>
      <w:r w:rsidR="7F317778" w:rsidRPr="77DBF405">
        <w:rPr>
          <w:lang w:eastAsia="en-US"/>
        </w:rPr>
        <w:t>t</w:t>
      </w:r>
      <w:r w:rsidRPr="77DBF405">
        <w:rPr>
          <w:lang w:eastAsia="en-US"/>
        </w:rPr>
        <w:t>ype 2 diabetes mellitus (T2DM).</w:t>
      </w:r>
    </w:p>
    <w:p w14:paraId="772E6E64" w14:textId="1663192A" w:rsidR="00F83713" w:rsidRDefault="00F83713" w:rsidP="00D4458D">
      <w:pPr>
        <w:pStyle w:val="3-BodyText"/>
      </w:pPr>
      <w:r>
        <w:t>Due to the new (larger) 30-pack across all strengths, t</w:t>
      </w:r>
      <w:r w:rsidRPr="00870AB1">
        <w:t xml:space="preserve">he PBAC considered that the requested maximum quantities of 30 and 60 </w:t>
      </w:r>
      <w:r w:rsidRPr="00EB330F">
        <w:t xml:space="preserve">tablets </w:t>
      </w:r>
      <w:r w:rsidRPr="00870AB1">
        <w:t>would be appropriate for</w:t>
      </w:r>
      <w:r>
        <w:t xml:space="preserve"> </w:t>
      </w:r>
      <w:r w:rsidRPr="00870AB1">
        <w:t>30-day and 60-day maximum dispensed quantit</w:t>
      </w:r>
      <w:r>
        <w:t>y</w:t>
      </w:r>
      <w:r w:rsidRPr="00870AB1">
        <w:t xml:space="preserve"> (MDQ)</w:t>
      </w:r>
      <w:r>
        <w:t xml:space="preserve"> </w:t>
      </w:r>
      <w:r w:rsidRPr="002706FE">
        <w:rPr>
          <w:color w:val="000000" w:themeColor="text1"/>
        </w:rPr>
        <w:t>listings</w:t>
      </w:r>
      <w:r w:rsidRPr="00870AB1">
        <w:t>, respectively.</w:t>
      </w:r>
    </w:p>
    <w:p w14:paraId="6F6B8088" w14:textId="145E0D3C" w:rsidR="006B6FE2" w:rsidRDefault="005C7BB8">
      <w:pPr>
        <w:pStyle w:val="3-BodyText"/>
      </w:pPr>
      <w:r w:rsidRPr="005C7BB8">
        <w:t>The PBAC noted the current and anticipated shortages of pioglitazone, particularly the 30</w:t>
      </w:r>
      <w:r>
        <w:t> </w:t>
      </w:r>
      <w:r w:rsidRPr="005C7BB8">
        <w:t>mg strength, and that the new 30-pack of the Actos brand will replace the currently PBS-listed 28-pack size, which would help address the supply shortage of pioglitazone.</w:t>
      </w:r>
    </w:p>
    <w:p w14:paraId="1E4DE74B" w14:textId="77777777" w:rsidR="005221BF" w:rsidRDefault="00542290" w:rsidP="00560E00">
      <w:pPr>
        <w:pStyle w:val="3-BodyText"/>
      </w:pPr>
      <w:r>
        <w:t>The PBAC noted that</w:t>
      </w:r>
      <w:r w:rsidR="007E3467">
        <w:t xml:space="preserve">, should the 30-pack pioglitazone tablets be considered </w:t>
      </w:r>
      <w:r w:rsidR="007E3467" w:rsidRPr="00D1612A">
        <w:t xml:space="preserve">equivalent to the currently PBS-listed 28-pack pioglitazone </w:t>
      </w:r>
      <w:r w:rsidR="007E3467">
        <w:t xml:space="preserve">tablets </w:t>
      </w:r>
      <w:r w:rsidR="007E3467" w:rsidRPr="00D1612A">
        <w:t>of the same strength</w:t>
      </w:r>
      <w:r w:rsidR="007E3467">
        <w:t>s</w:t>
      </w:r>
      <w:r w:rsidR="007E3467" w:rsidRPr="00D1612A">
        <w:t xml:space="preserve"> for the purposes of substitution (i.e., ‘a’-flagged to each other in the Schedule)</w:t>
      </w:r>
      <w:r w:rsidR="007E3467">
        <w:t>, there would be a potential increase in government expenditure through broken pack fees</w:t>
      </w:r>
      <w:r w:rsidR="007E3467" w:rsidRPr="00D1612A">
        <w:t>.</w:t>
      </w:r>
    </w:p>
    <w:p w14:paraId="0A9FA248" w14:textId="321D04CC" w:rsidR="00560E00" w:rsidRDefault="004E2CBB" w:rsidP="00560E00">
      <w:pPr>
        <w:pStyle w:val="3-BodyText"/>
      </w:pPr>
      <w:r>
        <w:t>T</w:t>
      </w:r>
      <w:r w:rsidR="60804643">
        <w:t xml:space="preserve">he PBAC advised, under Section 101 (4AACD) of the </w:t>
      </w:r>
      <w:r w:rsidR="60804643" w:rsidRPr="77DBF405">
        <w:rPr>
          <w:i/>
          <w:iCs/>
        </w:rPr>
        <w:t>National Health Act</w:t>
      </w:r>
      <w:r w:rsidR="60804643">
        <w:t xml:space="preserve">, that the new 30-pack </w:t>
      </w:r>
      <w:r w:rsidR="00F1675E" w:rsidRPr="00F1675E">
        <w:t>pioglitazone tablets</w:t>
      </w:r>
      <w:r w:rsidR="00F1675E">
        <w:t xml:space="preserve"> </w:t>
      </w:r>
      <w:r w:rsidR="60804643">
        <w:t xml:space="preserve">should not be considered equivalent to </w:t>
      </w:r>
      <w:r w:rsidR="00F1675E">
        <w:t xml:space="preserve">the </w:t>
      </w:r>
      <w:r w:rsidR="60804643">
        <w:t>28-pack tablets of the same strengths for the purposes of substitution (i.e., not ‘a’-flagged to each other in the Schedule).</w:t>
      </w:r>
    </w:p>
    <w:p w14:paraId="683732DB" w14:textId="3BA73921" w:rsidR="00431118" w:rsidRDefault="6637EB98" w:rsidP="00560E00">
      <w:pPr>
        <w:pStyle w:val="3-BodyText"/>
      </w:pPr>
      <w:r>
        <w:lastRenderedPageBreak/>
        <w:t>The PBAC advised that the cost-minimisation approach</w:t>
      </w:r>
      <w:r w:rsidR="00EE4F5C">
        <w:t>,</w:t>
      </w:r>
      <w:r w:rsidR="4A0B23DA">
        <w:t xml:space="preserve"> </w:t>
      </w:r>
      <w:r>
        <w:t>based on an equivalent price per table</w:t>
      </w:r>
      <w:r w:rsidR="6899FE5D">
        <w:t>t</w:t>
      </w:r>
      <w:r w:rsidR="00EE4F5C">
        <w:t>,</w:t>
      </w:r>
      <w:r>
        <w:t xml:space="preserve"> was appropriate.</w:t>
      </w:r>
    </w:p>
    <w:p w14:paraId="7DB4DE56" w14:textId="4DB0B563" w:rsidR="009808FF" w:rsidRPr="00560E00" w:rsidRDefault="009808FF" w:rsidP="00560E00">
      <w:pPr>
        <w:pStyle w:val="3-BodyText"/>
      </w:pPr>
      <w:r w:rsidRPr="009808FF">
        <w:t>The PBAC noted the estimated net</w:t>
      </w:r>
      <w:r w:rsidR="004B7A80">
        <w:t xml:space="preserve"> cost</w:t>
      </w:r>
      <w:r w:rsidRPr="009808FF">
        <w:t xml:space="preserve"> saving to the PBS/RPBS over the first six years of listing the 30-pack, primarily due to savings in supply chain costs (i.e., wholesaler and pharmacy fees) being greater than the reduction in patient co-payments from fewer scripts required with the larger pack size.</w:t>
      </w:r>
    </w:p>
    <w:p w14:paraId="56E58ED1" w14:textId="3F7C922A" w:rsidR="004659E3" w:rsidRDefault="00C719CF" w:rsidP="00620AAB">
      <w:pPr>
        <w:pStyle w:val="3-BodyText"/>
      </w:pPr>
      <w:r w:rsidRPr="00325C5C">
        <w:t xml:space="preserve">The PBAC noted that its recommendation was on a cost-minimisation basis and advised that, because </w:t>
      </w:r>
      <w:r w:rsidR="00A82589">
        <w:t xml:space="preserve">the new </w:t>
      </w:r>
      <w:r w:rsidR="00F4278E">
        <w:t xml:space="preserve">forms of </w:t>
      </w:r>
      <w:r w:rsidR="00F631D9">
        <w:t xml:space="preserve">pioglitazone </w:t>
      </w:r>
      <w:r w:rsidR="003604A1">
        <w:t>are</w:t>
      </w:r>
      <w:r w:rsidRPr="00325C5C">
        <w:t xml:space="preserve"> not expected to provide a substantial and clinically relevant improvement in efficacy, or reduction of toxicity, over </w:t>
      </w:r>
      <w:r w:rsidR="00F4278E">
        <w:t xml:space="preserve">the </w:t>
      </w:r>
      <w:r>
        <w:t xml:space="preserve">currently listed forms of </w:t>
      </w:r>
      <w:r w:rsidR="00F631D9">
        <w:t>pioglitaz</w:t>
      </w:r>
      <w:r w:rsidR="00BE5B8C">
        <w:t xml:space="preserve">one </w:t>
      </w:r>
      <w:r w:rsidRPr="00325C5C">
        <w:t xml:space="preserve">or not expected to address a high and urgent unmet clinical need given the presence of an alternative therapy, the criteria prescribed by the </w:t>
      </w:r>
      <w:r w:rsidRPr="00325C5C">
        <w:rPr>
          <w:i/>
          <w:iCs/>
        </w:rPr>
        <w:t>National Health (Pharmaceuticals and Vaccines – Cost Recovery) Regulations 2022</w:t>
      </w:r>
      <w:r w:rsidRPr="00325C5C">
        <w:t xml:space="preserve"> for Pricing Pathway A were not met.</w:t>
      </w:r>
    </w:p>
    <w:p w14:paraId="5E52A160" w14:textId="59B07DD9" w:rsidR="00BE5B8C" w:rsidRPr="00325C5C" w:rsidRDefault="00B24DCD" w:rsidP="00B24DCD">
      <w:pPr>
        <w:pStyle w:val="3-BodyText"/>
      </w:pPr>
      <w:r w:rsidRPr="00B24DCD">
        <w:t>The PBAC noted that this submission is not eligible for an Independent Review, as it received a positive recommendation.</w:t>
      </w:r>
    </w:p>
    <w:p w14:paraId="4A012FCC" w14:textId="77777777" w:rsidR="00A027F1" w:rsidRPr="00ED4E57" w:rsidRDefault="00A027F1" w:rsidP="0059453D">
      <w:pPr>
        <w:keepNext/>
        <w:spacing w:before="240"/>
        <w:rPr>
          <w:rFonts w:asciiTheme="minorHAnsi" w:hAnsiTheme="minorHAnsi" w:cs="Arial"/>
          <w:b/>
          <w:bCs/>
          <w:snapToGrid w:val="0"/>
          <w:lang w:val="en-GB"/>
        </w:rPr>
      </w:pPr>
      <w:r w:rsidRPr="00ED4E57">
        <w:rPr>
          <w:rFonts w:asciiTheme="minorHAnsi" w:hAnsiTheme="minorHAnsi" w:cs="Arial"/>
          <w:b/>
          <w:bCs/>
          <w:snapToGrid w:val="0"/>
          <w:lang w:val="en-GB"/>
        </w:rPr>
        <w:t>Outcome:</w:t>
      </w:r>
    </w:p>
    <w:p w14:paraId="41C62CAF" w14:textId="0E3649F5" w:rsidR="00BF78BE" w:rsidRPr="00C87C19" w:rsidRDefault="00A027F1" w:rsidP="00C87C19">
      <w:pPr>
        <w:rPr>
          <w:rFonts w:asciiTheme="minorHAnsi" w:hAnsiTheme="minorHAnsi" w:cs="Arial"/>
          <w:bCs/>
          <w:snapToGrid w:val="0"/>
          <w:lang w:val="en-GB"/>
        </w:rPr>
      </w:pPr>
      <w:r w:rsidRPr="00A07ED8">
        <w:rPr>
          <w:rFonts w:asciiTheme="minorHAnsi" w:hAnsiTheme="minorHAnsi" w:cs="Arial"/>
          <w:bCs/>
          <w:snapToGrid w:val="0"/>
          <w:lang w:val="en-GB"/>
        </w:rPr>
        <w:t>Recommended</w:t>
      </w:r>
    </w:p>
    <w:p w14:paraId="0802131A" w14:textId="77777777" w:rsidR="00AD5A87" w:rsidRPr="00907671" w:rsidRDefault="00AD5A87" w:rsidP="00AD5A87">
      <w:pPr>
        <w:pStyle w:val="2-SectionHeading"/>
      </w:pPr>
      <w:r w:rsidRPr="00907671">
        <w:t>Recommended listing</w:t>
      </w:r>
    </w:p>
    <w:p w14:paraId="52A37535" w14:textId="46E143E4" w:rsidR="00AD5A87" w:rsidRPr="00C16413" w:rsidRDefault="00AD5A87" w:rsidP="009501A6">
      <w:pPr>
        <w:pStyle w:val="3-BodyText"/>
      </w:pPr>
      <w:r w:rsidRPr="00B20128">
        <w:rPr>
          <w:snapToGrid w:val="0"/>
        </w:rPr>
        <w:t>Add new item</w:t>
      </w:r>
      <w:r w:rsidR="00CB7288">
        <w:rPr>
          <w:snapToGrid w:val="0"/>
        </w:rPr>
        <w:t>s</w:t>
      </w:r>
      <w:r w:rsidR="009501A6">
        <w:rPr>
          <w:snapToGrid w:val="0"/>
        </w:rPr>
        <w:t xml:space="preserve"> </w:t>
      </w:r>
      <w:r w:rsidR="009501A6" w:rsidRPr="00B20128">
        <w:rPr>
          <w:snapToGrid w:val="0"/>
        </w:rPr>
        <w:t>as follows:</w:t>
      </w:r>
    </w:p>
    <w:p w14:paraId="503F7503" w14:textId="4AFE415F" w:rsidR="008C4965" w:rsidRPr="008C4965" w:rsidRDefault="008C4965" w:rsidP="00C81FD3">
      <w:pPr>
        <w:pStyle w:val="3-BodyText"/>
        <w:numPr>
          <w:ilvl w:val="0"/>
          <w:numId w:val="0"/>
        </w:numPr>
        <w:spacing w:after="0"/>
      </w:pPr>
      <w:r w:rsidRPr="00C16413">
        <w:rPr>
          <w:snapToGrid w:val="0"/>
        </w:rPr>
        <w:t>30</w:t>
      </w:r>
      <w:r>
        <w:rPr>
          <w:snapToGrid w:val="0"/>
        </w:rPr>
        <w:t>-</w:t>
      </w:r>
      <w:r w:rsidRPr="00C16413">
        <w:rPr>
          <w:snapToGrid w:val="0"/>
        </w:rPr>
        <w:t>Day dispensing listings: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AC2D6D" w:rsidRPr="001428E9" w14:paraId="4EDF91DD" w14:textId="77777777" w:rsidTr="0059453D">
        <w:trPr>
          <w:cantSplit/>
          <w:trHeight w:val="20"/>
        </w:trPr>
        <w:tc>
          <w:tcPr>
            <w:tcW w:w="3939" w:type="dxa"/>
            <w:vAlign w:val="center"/>
          </w:tcPr>
          <w:p w14:paraId="58653386" w14:textId="77777777" w:rsidR="00AC2D6D" w:rsidRPr="001428E9" w:rsidRDefault="00AC2D6D">
            <w:pPr>
              <w:keepLines/>
              <w:rPr>
                <w:rFonts w:ascii="Arial Narrow" w:hAnsi="Arial Narrow" w:cs="Arial"/>
                <w:b/>
                <w:bCs/>
                <w:sz w:val="20"/>
                <w:szCs w:val="20"/>
              </w:rPr>
            </w:pPr>
            <w:r w:rsidRPr="001428E9">
              <w:rPr>
                <w:rFonts w:ascii="Arial Narrow" w:hAnsi="Arial Narrow" w:cs="Arial"/>
                <w:b/>
                <w:bCs/>
                <w:sz w:val="20"/>
                <w:szCs w:val="20"/>
              </w:rPr>
              <w:t>MEDICINAL PRODUCT</w:t>
            </w:r>
          </w:p>
          <w:p w14:paraId="3D769237" w14:textId="77777777" w:rsidR="00AC2D6D" w:rsidRPr="001428E9" w:rsidRDefault="00AC2D6D">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08D42F76" w14:textId="77777777" w:rsidR="00AC2D6D" w:rsidRPr="001428E9" w:rsidRDefault="00AC2D6D">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4F2D6F6C" w14:textId="77777777" w:rsidR="00AC2D6D" w:rsidRPr="001428E9" w:rsidRDefault="00AC2D6D">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1D186CDC" w14:textId="77777777" w:rsidR="00AC2D6D" w:rsidRPr="001428E9" w:rsidRDefault="00AC2D6D">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4D14F99B" w14:textId="77777777" w:rsidR="00AC2D6D" w:rsidRPr="001428E9" w:rsidRDefault="00AC2D6D">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38B8864D" w14:textId="77777777" w:rsidR="00AC2D6D" w:rsidRPr="001428E9" w:rsidRDefault="00AC2D6D">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gridSpan w:val="2"/>
            <w:vAlign w:val="center"/>
          </w:tcPr>
          <w:p w14:paraId="1A050D65" w14:textId="77777777" w:rsidR="00AC2D6D" w:rsidRPr="001428E9" w:rsidRDefault="00AC2D6D">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AC2D6D" w:rsidRPr="001428E9" w14:paraId="7A0A98B2" w14:textId="77777777" w:rsidTr="0059453D">
        <w:trPr>
          <w:cantSplit/>
          <w:trHeight w:val="20"/>
        </w:trPr>
        <w:tc>
          <w:tcPr>
            <w:tcW w:w="9016" w:type="dxa"/>
            <w:gridSpan w:val="7"/>
            <w:vAlign w:val="center"/>
          </w:tcPr>
          <w:p w14:paraId="71EBB1A2" w14:textId="77777777" w:rsidR="00AC2D6D" w:rsidRPr="001428E9" w:rsidRDefault="00AC2D6D">
            <w:pPr>
              <w:keepLines/>
              <w:rPr>
                <w:rFonts w:ascii="Arial Narrow" w:hAnsi="Arial Narrow" w:cs="Arial"/>
                <w:sz w:val="20"/>
                <w:szCs w:val="20"/>
              </w:rPr>
            </w:pPr>
            <w:r w:rsidRPr="00DF6439">
              <w:rPr>
                <w:rFonts w:ascii="Arial Narrow" w:hAnsi="Arial Narrow" w:cs="Arial"/>
                <w:sz w:val="20"/>
                <w:szCs w:val="20"/>
              </w:rPr>
              <w:t>PIOGLITAZONE</w:t>
            </w:r>
          </w:p>
        </w:tc>
      </w:tr>
      <w:tr w:rsidR="00AC2D6D" w:rsidRPr="0079288F" w14:paraId="1B53575B" w14:textId="77777777" w:rsidTr="0059453D">
        <w:trPr>
          <w:cantSplit/>
          <w:trHeight w:val="20"/>
        </w:trPr>
        <w:tc>
          <w:tcPr>
            <w:tcW w:w="3939" w:type="dxa"/>
            <w:vAlign w:val="center"/>
          </w:tcPr>
          <w:p w14:paraId="3EB77079" w14:textId="77777777" w:rsidR="00AC2D6D" w:rsidRPr="0079288F" w:rsidRDefault="00AC2D6D">
            <w:pPr>
              <w:keepLines/>
              <w:rPr>
                <w:rFonts w:ascii="Arial Narrow" w:hAnsi="Arial Narrow" w:cs="Arial"/>
                <w:iCs/>
                <w:color w:val="000000" w:themeColor="text1"/>
                <w:sz w:val="20"/>
                <w:szCs w:val="20"/>
              </w:rPr>
            </w:pPr>
            <w:r w:rsidRPr="0079288F">
              <w:rPr>
                <w:rFonts w:ascii="Arial Narrow" w:hAnsi="Arial Narrow" w:cs="Arial"/>
                <w:iCs/>
                <w:color w:val="000000" w:themeColor="text1"/>
                <w:sz w:val="20"/>
                <w:szCs w:val="20"/>
              </w:rPr>
              <w:t>pioglitazone 15 mg tablet, 30</w:t>
            </w:r>
          </w:p>
        </w:tc>
        <w:tc>
          <w:tcPr>
            <w:tcW w:w="811" w:type="dxa"/>
            <w:vAlign w:val="center"/>
          </w:tcPr>
          <w:p w14:paraId="1E62AFC5" w14:textId="77777777" w:rsidR="00AC2D6D" w:rsidRPr="0079288F" w:rsidRDefault="00AC2D6D">
            <w:pPr>
              <w:keepLines/>
              <w:jc w:val="center"/>
              <w:rPr>
                <w:rFonts w:ascii="Arial Narrow" w:hAnsi="Arial Narrow" w:cs="Arial"/>
                <w:iCs/>
                <w:sz w:val="20"/>
                <w:szCs w:val="20"/>
              </w:rPr>
            </w:pPr>
            <w:r w:rsidRPr="0079288F">
              <w:rPr>
                <w:rFonts w:ascii="Arial Narrow" w:hAnsi="Arial Narrow" w:cs="Arial"/>
                <w:iCs/>
                <w:sz w:val="20"/>
                <w:szCs w:val="20"/>
              </w:rPr>
              <w:t>NEW</w:t>
            </w:r>
          </w:p>
          <w:p w14:paraId="4AFDDBED" w14:textId="77777777" w:rsidR="00AC2D6D" w:rsidRPr="0079288F" w:rsidRDefault="00AC2D6D">
            <w:pPr>
              <w:keepLines/>
              <w:jc w:val="center"/>
              <w:rPr>
                <w:rFonts w:ascii="Arial Narrow" w:hAnsi="Arial Narrow" w:cs="Arial"/>
                <w:iCs/>
                <w:sz w:val="20"/>
                <w:szCs w:val="20"/>
              </w:rPr>
            </w:pPr>
            <w:r w:rsidRPr="0079288F">
              <w:rPr>
                <w:rFonts w:ascii="Arial Narrow" w:hAnsi="Arial Narrow" w:cs="Arial"/>
                <w:iCs/>
                <w:sz w:val="12"/>
                <w:szCs w:val="12"/>
              </w:rPr>
              <w:t>MP NP</w:t>
            </w:r>
          </w:p>
        </w:tc>
        <w:tc>
          <w:tcPr>
            <w:tcW w:w="812" w:type="dxa"/>
            <w:vAlign w:val="center"/>
          </w:tcPr>
          <w:p w14:paraId="07EAF841" w14:textId="77777777" w:rsidR="00AC2D6D" w:rsidRPr="0079288F" w:rsidRDefault="00AC2D6D">
            <w:pPr>
              <w:keepLines/>
              <w:jc w:val="center"/>
              <w:rPr>
                <w:rFonts w:ascii="Arial Narrow" w:hAnsi="Arial Narrow" w:cs="Arial"/>
                <w:iCs/>
                <w:sz w:val="20"/>
                <w:szCs w:val="20"/>
              </w:rPr>
            </w:pPr>
            <w:r w:rsidRPr="0079288F">
              <w:rPr>
                <w:rFonts w:ascii="Arial Narrow" w:hAnsi="Arial Narrow" w:cs="Arial"/>
                <w:iCs/>
                <w:sz w:val="20"/>
                <w:szCs w:val="20"/>
              </w:rPr>
              <w:t>1</w:t>
            </w:r>
          </w:p>
        </w:tc>
        <w:tc>
          <w:tcPr>
            <w:tcW w:w="811" w:type="dxa"/>
            <w:vAlign w:val="center"/>
          </w:tcPr>
          <w:p w14:paraId="5C429154" w14:textId="77777777" w:rsidR="00AC2D6D" w:rsidRPr="0079288F" w:rsidRDefault="00AC2D6D">
            <w:pPr>
              <w:keepLines/>
              <w:jc w:val="center"/>
              <w:rPr>
                <w:rFonts w:ascii="Arial Narrow" w:hAnsi="Arial Narrow" w:cs="Arial"/>
                <w:iCs/>
                <w:sz w:val="20"/>
                <w:szCs w:val="20"/>
              </w:rPr>
            </w:pPr>
            <w:r w:rsidRPr="0079288F">
              <w:rPr>
                <w:rFonts w:ascii="Arial Narrow" w:hAnsi="Arial Narrow" w:cs="Arial"/>
                <w:iCs/>
                <w:sz w:val="20"/>
                <w:szCs w:val="20"/>
              </w:rPr>
              <w:t>30</w:t>
            </w:r>
          </w:p>
        </w:tc>
        <w:tc>
          <w:tcPr>
            <w:tcW w:w="812" w:type="dxa"/>
            <w:vAlign w:val="center"/>
          </w:tcPr>
          <w:p w14:paraId="00CE3ACE" w14:textId="77777777" w:rsidR="00AC2D6D" w:rsidRPr="0079288F" w:rsidRDefault="00AC2D6D">
            <w:pPr>
              <w:keepLines/>
              <w:jc w:val="center"/>
              <w:rPr>
                <w:rFonts w:ascii="Arial Narrow" w:hAnsi="Arial Narrow" w:cs="Arial"/>
                <w:iCs/>
                <w:sz w:val="20"/>
                <w:szCs w:val="20"/>
              </w:rPr>
            </w:pPr>
            <w:r w:rsidRPr="0079288F">
              <w:rPr>
                <w:rFonts w:ascii="Arial Narrow" w:hAnsi="Arial Narrow" w:cs="Arial"/>
                <w:iCs/>
                <w:sz w:val="20"/>
                <w:szCs w:val="20"/>
              </w:rPr>
              <w:t>5</w:t>
            </w:r>
          </w:p>
        </w:tc>
        <w:tc>
          <w:tcPr>
            <w:tcW w:w="1831" w:type="dxa"/>
            <w:gridSpan w:val="2"/>
            <w:vAlign w:val="center"/>
          </w:tcPr>
          <w:p w14:paraId="02B2AAE9" w14:textId="77777777" w:rsidR="00AC2D6D" w:rsidRPr="0079288F" w:rsidRDefault="00AC2D6D">
            <w:pPr>
              <w:keepLines/>
              <w:rPr>
                <w:rFonts w:ascii="Arial Narrow" w:hAnsi="Arial Narrow" w:cs="Arial"/>
                <w:iCs/>
                <w:sz w:val="20"/>
                <w:szCs w:val="20"/>
              </w:rPr>
            </w:pPr>
            <w:r w:rsidRPr="0079288F">
              <w:rPr>
                <w:rFonts w:ascii="Arial Narrow" w:hAnsi="Arial Narrow" w:cs="Arial"/>
                <w:iCs/>
                <w:sz w:val="20"/>
                <w:szCs w:val="20"/>
              </w:rPr>
              <w:t>Actos</w:t>
            </w:r>
          </w:p>
        </w:tc>
      </w:tr>
      <w:tr w:rsidR="00AC2D6D" w:rsidRPr="001428E9" w14:paraId="45EDA827"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74B1190" w14:textId="77777777" w:rsidR="00AC2D6D" w:rsidRPr="001428E9" w:rsidRDefault="00AC2D6D">
            <w:pPr>
              <w:rPr>
                <w:rFonts w:ascii="Arial Narrow" w:hAnsi="Arial Narrow" w:cs="Arial"/>
                <w:sz w:val="20"/>
                <w:szCs w:val="20"/>
              </w:rPr>
            </w:pPr>
          </w:p>
        </w:tc>
      </w:tr>
      <w:tr w:rsidR="00AC2D6D" w:rsidRPr="001428E9" w14:paraId="6AC25D75"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958B270" w14:textId="77777777" w:rsidR="00AC2D6D" w:rsidRPr="001428E9" w:rsidRDefault="00AC2D6D">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08660011"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30C4C929"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756ED455"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87902D8"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128B1DC8"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78C0ABC8"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38F626D9"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368C21B6"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bl>
    <w:p w14:paraId="47D4102C" w14:textId="20B839C3" w:rsidR="002406AD" w:rsidRDefault="002406AD" w:rsidP="005D588E">
      <w:pPr>
        <w:pStyle w:val="3-BodyText"/>
        <w:numPr>
          <w:ilvl w:val="0"/>
          <w:numId w:val="0"/>
        </w:numPr>
        <w:spacing w:before="0" w:after="0"/>
        <w:rPr>
          <w:iCs/>
          <w:highlight w:val="yellow"/>
          <w:lang w:eastAsia="en-U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25"/>
      </w:tblGrid>
      <w:tr w:rsidR="00747409" w:rsidRPr="001428E9" w14:paraId="3771B1AD" w14:textId="77777777" w:rsidTr="0059453D">
        <w:trPr>
          <w:cantSplit/>
          <w:trHeight w:val="20"/>
        </w:trPr>
        <w:tc>
          <w:tcPr>
            <w:tcW w:w="3939" w:type="dxa"/>
            <w:vAlign w:val="center"/>
          </w:tcPr>
          <w:p w14:paraId="5EC8D59A" w14:textId="77777777" w:rsidR="00747409" w:rsidRPr="001428E9" w:rsidRDefault="00747409">
            <w:pPr>
              <w:keepLines/>
              <w:rPr>
                <w:rFonts w:ascii="Arial Narrow" w:hAnsi="Arial Narrow" w:cs="Arial"/>
                <w:b/>
                <w:bCs/>
                <w:sz w:val="20"/>
                <w:szCs w:val="20"/>
              </w:rPr>
            </w:pPr>
            <w:r w:rsidRPr="001428E9">
              <w:rPr>
                <w:rFonts w:ascii="Arial Narrow" w:hAnsi="Arial Narrow" w:cs="Arial"/>
                <w:b/>
                <w:bCs/>
                <w:sz w:val="20"/>
                <w:szCs w:val="20"/>
              </w:rPr>
              <w:t>MEDICINAL PRODUCT</w:t>
            </w:r>
          </w:p>
          <w:p w14:paraId="59B76E2E" w14:textId="77777777" w:rsidR="00747409" w:rsidRPr="001428E9" w:rsidRDefault="00747409">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6D0AB080"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4E221DE1"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0DE1127D"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0E8EFF68" w14:textId="77777777" w:rsidR="00747409" w:rsidRPr="001428E9" w:rsidRDefault="00747409">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1EE902E3"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Rpts</w:t>
            </w:r>
          </w:p>
        </w:tc>
        <w:tc>
          <w:tcPr>
            <w:tcW w:w="1825" w:type="dxa"/>
            <w:vAlign w:val="center"/>
          </w:tcPr>
          <w:p w14:paraId="6C208A97" w14:textId="77777777" w:rsidR="00747409" w:rsidRPr="001428E9" w:rsidRDefault="0074740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47409" w:rsidRPr="001428E9" w14:paraId="3E8CAFE3" w14:textId="77777777" w:rsidTr="0059453D">
        <w:trPr>
          <w:cantSplit/>
          <w:trHeight w:val="20"/>
        </w:trPr>
        <w:tc>
          <w:tcPr>
            <w:tcW w:w="9010" w:type="dxa"/>
            <w:gridSpan w:val="6"/>
            <w:vAlign w:val="center"/>
          </w:tcPr>
          <w:p w14:paraId="1FBA0634" w14:textId="77777777" w:rsidR="00747409" w:rsidRPr="001428E9" w:rsidRDefault="00747409">
            <w:pPr>
              <w:keepLines/>
              <w:rPr>
                <w:rFonts w:ascii="Arial Narrow" w:hAnsi="Arial Narrow" w:cs="Arial"/>
                <w:sz w:val="20"/>
                <w:szCs w:val="20"/>
              </w:rPr>
            </w:pPr>
            <w:r w:rsidRPr="00DF6439">
              <w:rPr>
                <w:rFonts w:ascii="Arial Narrow" w:hAnsi="Arial Narrow" w:cs="Arial"/>
                <w:sz w:val="20"/>
                <w:szCs w:val="20"/>
              </w:rPr>
              <w:t>PIOGLITAZONE</w:t>
            </w:r>
          </w:p>
        </w:tc>
      </w:tr>
      <w:tr w:rsidR="00747409" w:rsidRPr="0079288F" w14:paraId="49A98CAB" w14:textId="77777777" w:rsidTr="0059453D">
        <w:trPr>
          <w:cantSplit/>
          <w:trHeight w:val="20"/>
        </w:trPr>
        <w:tc>
          <w:tcPr>
            <w:tcW w:w="3939" w:type="dxa"/>
            <w:vAlign w:val="center"/>
          </w:tcPr>
          <w:p w14:paraId="54448E4A" w14:textId="77777777" w:rsidR="00747409" w:rsidRPr="0079288F" w:rsidRDefault="00747409">
            <w:pPr>
              <w:keepLines/>
              <w:rPr>
                <w:rFonts w:ascii="Arial Narrow" w:hAnsi="Arial Narrow" w:cs="Arial"/>
                <w:iCs/>
                <w:color w:val="000000" w:themeColor="text1"/>
                <w:sz w:val="20"/>
                <w:szCs w:val="20"/>
              </w:rPr>
            </w:pPr>
            <w:r w:rsidRPr="0079288F">
              <w:rPr>
                <w:rFonts w:ascii="Arial Narrow" w:hAnsi="Arial Narrow" w:cs="Arial"/>
                <w:iCs/>
                <w:color w:val="000000" w:themeColor="text1"/>
                <w:sz w:val="20"/>
                <w:szCs w:val="20"/>
              </w:rPr>
              <w:t>pioglitazone 30 mg tablet, 30</w:t>
            </w:r>
          </w:p>
        </w:tc>
        <w:tc>
          <w:tcPr>
            <w:tcW w:w="811" w:type="dxa"/>
            <w:vAlign w:val="center"/>
          </w:tcPr>
          <w:p w14:paraId="65139C4D"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NEW</w:t>
            </w:r>
          </w:p>
          <w:p w14:paraId="3C6013A2"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12"/>
                <w:szCs w:val="12"/>
              </w:rPr>
              <w:t>MP NP</w:t>
            </w:r>
          </w:p>
        </w:tc>
        <w:tc>
          <w:tcPr>
            <w:tcW w:w="812" w:type="dxa"/>
            <w:vAlign w:val="center"/>
          </w:tcPr>
          <w:p w14:paraId="4CDE09A3"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1</w:t>
            </w:r>
          </w:p>
        </w:tc>
        <w:tc>
          <w:tcPr>
            <w:tcW w:w="811" w:type="dxa"/>
            <w:vAlign w:val="center"/>
          </w:tcPr>
          <w:p w14:paraId="7D249F9B"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30</w:t>
            </w:r>
          </w:p>
        </w:tc>
        <w:tc>
          <w:tcPr>
            <w:tcW w:w="812" w:type="dxa"/>
            <w:vAlign w:val="center"/>
          </w:tcPr>
          <w:p w14:paraId="010C0502"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5</w:t>
            </w:r>
          </w:p>
        </w:tc>
        <w:tc>
          <w:tcPr>
            <w:tcW w:w="1825" w:type="dxa"/>
            <w:vAlign w:val="center"/>
          </w:tcPr>
          <w:p w14:paraId="4528CF67" w14:textId="77777777" w:rsidR="00747409" w:rsidRPr="0079288F" w:rsidRDefault="00747409">
            <w:pPr>
              <w:keepLines/>
              <w:rPr>
                <w:rFonts w:ascii="Arial Narrow" w:hAnsi="Arial Narrow" w:cs="Arial"/>
                <w:iCs/>
                <w:sz w:val="20"/>
                <w:szCs w:val="20"/>
              </w:rPr>
            </w:pPr>
            <w:r w:rsidRPr="0079288F">
              <w:rPr>
                <w:rFonts w:ascii="Arial Narrow" w:hAnsi="Arial Narrow" w:cs="Arial"/>
                <w:iCs/>
                <w:sz w:val="20"/>
                <w:szCs w:val="20"/>
              </w:rPr>
              <w:t>Actos</w:t>
            </w:r>
          </w:p>
        </w:tc>
      </w:tr>
      <w:tr w:rsidR="00747409" w:rsidRPr="001428E9" w14:paraId="23D638F7" w14:textId="77777777" w:rsidTr="0059453D">
        <w:tblPrEx>
          <w:tblCellMar>
            <w:top w:w="15" w:type="dxa"/>
            <w:bottom w:w="15" w:type="dxa"/>
          </w:tblCellMar>
          <w:tblLook w:val="04A0" w:firstRow="1" w:lastRow="0" w:firstColumn="1" w:lastColumn="0" w:noHBand="0" w:noVBand="1"/>
        </w:tblPrEx>
        <w:trPr>
          <w:trHeight w:val="20"/>
        </w:trPr>
        <w:tc>
          <w:tcPr>
            <w:tcW w:w="9010" w:type="dxa"/>
            <w:gridSpan w:val="6"/>
            <w:tcBorders>
              <w:top w:val="single" w:sz="4" w:space="0" w:color="auto"/>
              <w:left w:val="single" w:sz="4" w:space="0" w:color="auto"/>
              <w:right w:val="single" w:sz="4" w:space="0" w:color="auto"/>
            </w:tcBorders>
            <w:vAlign w:val="center"/>
          </w:tcPr>
          <w:p w14:paraId="088650CB" w14:textId="77777777" w:rsidR="00747409" w:rsidRPr="001428E9" w:rsidRDefault="00747409">
            <w:pPr>
              <w:rPr>
                <w:rFonts w:ascii="Arial Narrow" w:hAnsi="Arial Narrow" w:cs="Arial"/>
                <w:sz w:val="20"/>
                <w:szCs w:val="20"/>
              </w:rPr>
            </w:pPr>
          </w:p>
        </w:tc>
      </w:tr>
      <w:tr w:rsidR="00747409" w:rsidRPr="001428E9" w14:paraId="72257B69" w14:textId="77777777" w:rsidTr="0059453D">
        <w:tblPrEx>
          <w:tblCellMar>
            <w:top w:w="15" w:type="dxa"/>
            <w:bottom w:w="15" w:type="dxa"/>
          </w:tblCellMar>
          <w:tblLook w:val="04A0" w:firstRow="1" w:lastRow="0" w:firstColumn="1" w:lastColumn="0" w:noHBand="0" w:noVBand="1"/>
        </w:tblPrEx>
        <w:trPr>
          <w:trHeight w:val="20"/>
        </w:trPr>
        <w:tc>
          <w:tcPr>
            <w:tcW w:w="9010" w:type="dxa"/>
            <w:gridSpan w:val="6"/>
            <w:tcBorders>
              <w:top w:val="single" w:sz="4" w:space="0" w:color="auto"/>
              <w:left w:val="single" w:sz="4" w:space="0" w:color="auto"/>
              <w:right w:val="single" w:sz="4" w:space="0" w:color="auto"/>
            </w:tcBorders>
            <w:vAlign w:val="center"/>
          </w:tcPr>
          <w:p w14:paraId="6C541E90" w14:textId="77777777" w:rsidR="00747409" w:rsidRPr="001428E9" w:rsidRDefault="00747409">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1948CC60" w14:textId="77777777" w:rsidTr="0059453D">
        <w:tblPrEx>
          <w:tblCellMar>
            <w:top w:w="15" w:type="dxa"/>
            <w:bottom w:w="15" w:type="dxa"/>
          </w:tblCellMar>
          <w:tblLook w:val="04A0" w:firstRow="1" w:lastRow="0" w:firstColumn="1" w:lastColumn="0" w:noHBand="0" w:noVBand="1"/>
        </w:tblPrEx>
        <w:trPr>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48810926"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2F9B5B44" w14:textId="77777777" w:rsidTr="0059453D">
        <w:tblPrEx>
          <w:tblCellMar>
            <w:top w:w="15" w:type="dxa"/>
            <w:bottom w:w="15" w:type="dxa"/>
          </w:tblCellMar>
          <w:tblLook w:val="04A0" w:firstRow="1" w:lastRow="0" w:firstColumn="1" w:lastColumn="0" w:noHBand="0" w:noVBand="1"/>
        </w:tblPrEx>
        <w:trPr>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48779BA8"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478FAFA1" w14:textId="77777777" w:rsidTr="0059453D">
        <w:tblPrEx>
          <w:tblCellMar>
            <w:top w:w="15" w:type="dxa"/>
            <w:bottom w:w="15" w:type="dxa"/>
          </w:tblCellMar>
          <w:tblLook w:val="04A0" w:firstRow="1" w:lastRow="0" w:firstColumn="1" w:lastColumn="0" w:noHBand="0" w:noVBand="1"/>
        </w:tblPrEx>
        <w:trPr>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55F6417"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lastRenderedPageBreak/>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79C0F66B" w14:textId="77777777" w:rsidTr="0059453D">
        <w:tblPrEx>
          <w:tblCellMar>
            <w:top w:w="15" w:type="dxa"/>
            <w:bottom w:w="15" w:type="dxa"/>
          </w:tblCellMar>
          <w:tblLook w:val="04A0" w:firstRow="1" w:lastRow="0" w:firstColumn="1" w:lastColumn="0" w:noHBand="0" w:noVBand="1"/>
        </w:tblPrEx>
        <w:trPr>
          <w:cantSplit/>
          <w:trHeight w:val="20"/>
        </w:trPr>
        <w:tc>
          <w:tcPr>
            <w:tcW w:w="9010" w:type="dxa"/>
            <w:gridSpan w:val="6"/>
            <w:vAlign w:val="center"/>
            <w:hideMark/>
          </w:tcPr>
          <w:p w14:paraId="4AD5739C"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bl>
    <w:p w14:paraId="55D1EB8F" w14:textId="77777777" w:rsidR="00020D45" w:rsidRDefault="00020D45" w:rsidP="005D588E">
      <w:pPr>
        <w:pStyle w:val="3-BodyText"/>
        <w:numPr>
          <w:ilvl w:val="0"/>
          <w:numId w:val="0"/>
        </w:numPr>
        <w:spacing w:before="0" w:after="0"/>
        <w:rPr>
          <w:iCs/>
          <w:highlight w:val="yellow"/>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747409" w:rsidRPr="001428E9" w14:paraId="0779D2ED" w14:textId="77777777" w:rsidTr="0059453D">
        <w:trPr>
          <w:cantSplit/>
          <w:trHeight w:val="20"/>
        </w:trPr>
        <w:tc>
          <w:tcPr>
            <w:tcW w:w="3939" w:type="dxa"/>
            <w:vAlign w:val="center"/>
          </w:tcPr>
          <w:p w14:paraId="63595311" w14:textId="77777777" w:rsidR="00747409" w:rsidRPr="001428E9" w:rsidRDefault="00747409">
            <w:pPr>
              <w:keepLines/>
              <w:rPr>
                <w:rFonts w:ascii="Arial Narrow" w:hAnsi="Arial Narrow" w:cs="Arial"/>
                <w:b/>
                <w:bCs/>
                <w:sz w:val="20"/>
                <w:szCs w:val="20"/>
              </w:rPr>
            </w:pPr>
            <w:r w:rsidRPr="001428E9">
              <w:rPr>
                <w:rFonts w:ascii="Arial Narrow" w:hAnsi="Arial Narrow" w:cs="Arial"/>
                <w:b/>
                <w:bCs/>
                <w:sz w:val="20"/>
                <w:szCs w:val="20"/>
              </w:rPr>
              <w:t>MEDICINAL PRODUCT</w:t>
            </w:r>
          </w:p>
          <w:p w14:paraId="74D48E6F" w14:textId="77777777" w:rsidR="00747409" w:rsidRPr="001428E9" w:rsidRDefault="00747409">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196941AC"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6091502"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577F067"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54E70DD" w14:textId="77777777" w:rsidR="00747409" w:rsidRPr="001428E9" w:rsidRDefault="00747409">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5D4CB922" w14:textId="77777777" w:rsidR="00747409" w:rsidRPr="001428E9" w:rsidRDefault="00747409">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gridSpan w:val="2"/>
            <w:vAlign w:val="center"/>
          </w:tcPr>
          <w:p w14:paraId="63672816" w14:textId="77777777" w:rsidR="00747409" w:rsidRPr="001428E9" w:rsidRDefault="0074740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747409" w:rsidRPr="001428E9" w14:paraId="1EC609FE" w14:textId="77777777" w:rsidTr="0059453D">
        <w:trPr>
          <w:cantSplit/>
          <w:trHeight w:val="20"/>
        </w:trPr>
        <w:tc>
          <w:tcPr>
            <w:tcW w:w="9016" w:type="dxa"/>
            <w:gridSpan w:val="7"/>
            <w:vAlign w:val="center"/>
          </w:tcPr>
          <w:p w14:paraId="679D7608" w14:textId="77777777" w:rsidR="00747409" w:rsidRPr="001428E9" w:rsidRDefault="00747409">
            <w:pPr>
              <w:keepLines/>
              <w:rPr>
                <w:rFonts w:ascii="Arial Narrow" w:hAnsi="Arial Narrow" w:cs="Arial"/>
                <w:sz w:val="20"/>
                <w:szCs w:val="20"/>
              </w:rPr>
            </w:pPr>
            <w:r w:rsidRPr="00DF6439">
              <w:rPr>
                <w:rFonts w:ascii="Arial Narrow" w:hAnsi="Arial Narrow" w:cs="Arial"/>
                <w:sz w:val="20"/>
                <w:szCs w:val="20"/>
              </w:rPr>
              <w:t>PIOGLITAZONE</w:t>
            </w:r>
          </w:p>
        </w:tc>
      </w:tr>
      <w:tr w:rsidR="00747409" w:rsidRPr="0079288F" w14:paraId="5343425D" w14:textId="77777777" w:rsidTr="0059453D">
        <w:trPr>
          <w:cantSplit/>
          <w:trHeight w:val="20"/>
        </w:trPr>
        <w:tc>
          <w:tcPr>
            <w:tcW w:w="3939" w:type="dxa"/>
            <w:vAlign w:val="center"/>
          </w:tcPr>
          <w:p w14:paraId="6622BD65" w14:textId="77777777" w:rsidR="00747409" w:rsidRPr="0079288F" w:rsidRDefault="00747409">
            <w:pPr>
              <w:keepLines/>
              <w:rPr>
                <w:rFonts w:ascii="Arial Narrow" w:hAnsi="Arial Narrow" w:cs="Arial"/>
                <w:iCs/>
                <w:color w:val="000000" w:themeColor="text1"/>
                <w:sz w:val="20"/>
                <w:szCs w:val="20"/>
              </w:rPr>
            </w:pPr>
            <w:r w:rsidRPr="0079288F">
              <w:rPr>
                <w:rFonts w:ascii="Arial Narrow" w:hAnsi="Arial Narrow" w:cs="Arial"/>
                <w:iCs/>
                <w:color w:val="000000" w:themeColor="text1"/>
                <w:sz w:val="20"/>
                <w:szCs w:val="20"/>
              </w:rPr>
              <w:t>pioglitazone 45 mg tablet, 30</w:t>
            </w:r>
          </w:p>
        </w:tc>
        <w:tc>
          <w:tcPr>
            <w:tcW w:w="811" w:type="dxa"/>
            <w:vAlign w:val="center"/>
          </w:tcPr>
          <w:p w14:paraId="5DC8C466"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NEW</w:t>
            </w:r>
          </w:p>
          <w:p w14:paraId="7A236ECB"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12"/>
                <w:szCs w:val="12"/>
              </w:rPr>
              <w:t>MP NP</w:t>
            </w:r>
          </w:p>
        </w:tc>
        <w:tc>
          <w:tcPr>
            <w:tcW w:w="812" w:type="dxa"/>
            <w:vAlign w:val="center"/>
          </w:tcPr>
          <w:p w14:paraId="3C5E579C"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1</w:t>
            </w:r>
          </w:p>
        </w:tc>
        <w:tc>
          <w:tcPr>
            <w:tcW w:w="811" w:type="dxa"/>
            <w:vAlign w:val="center"/>
          </w:tcPr>
          <w:p w14:paraId="0A53CAE0"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30</w:t>
            </w:r>
          </w:p>
        </w:tc>
        <w:tc>
          <w:tcPr>
            <w:tcW w:w="812" w:type="dxa"/>
            <w:vAlign w:val="center"/>
          </w:tcPr>
          <w:p w14:paraId="4B9AA6A0" w14:textId="77777777" w:rsidR="00747409" w:rsidRPr="0079288F" w:rsidRDefault="00747409">
            <w:pPr>
              <w:keepLines/>
              <w:jc w:val="center"/>
              <w:rPr>
                <w:rFonts w:ascii="Arial Narrow" w:hAnsi="Arial Narrow" w:cs="Arial"/>
                <w:iCs/>
                <w:sz w:val="20"/>
                <w:szCs w:val="20"/>
              </w:rPr>
            </w:pPr>
            <w:r w:rsidRPr="0079288F">
              <w:rPr>
                <w:rFonts w:ascii="Arial Narrow" w:hAnsi="Arial Narrow" w:cs="Arial"/>
                <w:iCs/>
                <w:sz w:val="20"/>
                <w:szCs w:val="20"/>
              </w:rPr>
              <w:t>5</w:t>
            </w:r>
          </w:p>
        </w:tc>
        <w:tc>
          <w:tcPr>
            <w:tcW w:w="1831" w:type="dxa"/>
            <w:gridSpan w:val="2"/>
            <w:vAlign w:val="center"/>
          </w:tcPr>
          <w:p w14:paraId="06F72B42" w14:textId="77777777" w:rsidR="00747409" w:rsidRPr="0079288F" w:rsidRDefault="00747409">
            <w:pPr>
              <w:keepLines/>
              <w:rPr>
                <w:rFonts w:ascii="Arial Narrow" w:hAnsi="Arial Narrow" w:cs="Arial"/>
                <w:iCs/>
                <w:sz w:val="20"/>
                <w:szCs w:val="20"/>
              </w:rPr>
            </w:pPr>
            <w:r w:rsidRPr="0079288F">
              <w:rPr>
                <w:rFonts w:ascii="Arial Narrow" w:hAnsi="Arial Narrow" w:cs="Arial"/>
                <w:iCs/>
                <w:sz w:val="20"/>
                <w:szCs w:val="20"/>
              </w:rPr>
              <w:t>Actos</w:t>
            </w:r>
          </w:p>
        </w:tc>
      </w:tr>
      <w:tr w:rsidR="00747409" w:rsidRPr="001428E9" w14:paraId="3715B691"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655DD40" w14:textId="77777777" w:rsidR="00747409" w:rsidRPr="001428E9" w:rsidRDefault="00747409">
            <w:pPr>
              <w:rPr>
                <w:rFonts w:ascii="Arial Narrow" w:hAnsi="Arial Narrow" w:cs="Arial"/>
                <w:sz w:val="20"/>
                <w:szCs w:val="20"/>
              </w:rPr>
            </w:pPr>
          </w:p>
        </w:tc>
      </w:tr>
      <w:tr w:rsidR="00747409" w:rsidRPr="001428E9" w14:paraId="2B823313"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709BC1B" w14:textId="77777777" w:rsidR="00747409" w:rsidRPr="001428E9" w:rsidRDefault="00747409">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58FDD7B2"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5C8F223"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69A90464"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05C4CAE9"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381D4FC4"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06B1BFB"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79270413"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5DBEBB5F"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bl>
    <w:p w14:paraId="4E486CA7" w14:textId="1FCE75D2" w:rsidR="008C4965" w:rsidRPr="00C16413" w:rsidRDefault="00883345" w:rsidP="005D588E">
      <w:pPr>
        <w:pStyle w:val="3-BodyText"/>
        <w:numPr>
          <w:ilvl w:val="0"/>
          <w:numId w:val="0"/>
        </w:numPr>
        <w:spacing w:before="0" w:after="0"/>
        <w:rPr>
          <w:iCs/>
          <w:lang w:eastAsia="en-US"/>
        </w:rPr>
      </w:pPr>
      <w:r w:rsidRPr="005221BF">
        <w:rPr>
          <w:iCs/>
          <w:color w:val="000000"/>
          <w:spacing w:val="6"/>
          <w:w w:val="60"/>
          <w:shd w:val="solid" w:color="000000" w:fill="000000"/>
          <w:fitText w:val="470" w:id="-663990014"/>
          <w:lang w:eastAsia="en-US"/>
          <w14:textFill>
            <w14:solidFill>
              <w14:srgbClr w14:val="000000">
                <w14:alpha w14:val="100000"/>
              </w14:srgbClr>
            </w14:solidFill>
          </w14:textFill>
        </w:rPr>
        <w:t>|||</w:t>
      </w:r>
      <w:r w:rsidR="005221BF" w:rsidRPr="005221BF">
        <w:rPr>
          <w:iCs/>
          <w:color w:val="000000"/>
          <w:spacing w:val="6"/>
          <w:w w:val="60"/>
          <w:shd w:val="solid" w:color="000000" w:fill="000000"/>
          <w:fitText w:val="470" w:id="-663990014"/>
          <w:lang w:eastAsia="en-US"/>
          <w14:textFill>
            <w14:solidFill>
              <w14:srgbClr w14:val="000000">
                <w14:alpha w14:val="100000"/>
              </w14:srgbClr>
            </w14:solidFill>
          </w14:textFill>
        </w:rPr>
        <w:t xml:space="preserve"> </w:t>
      </w:r>
      <w:r w:rsidRPr="005221BF">
        <w:rPr>
          <w:iCs/>
          <w:color w:val="000000"/>
          <w:spacing w:val="6"/>
          <w:w w:val="60"/>
          <w:shd w:val="solid" w:color="000000" w:fill="000000"/>
          <w:fitText w:val="470" w:id="-663990014"/>
          <w:lang w:eastAsia="en-US"/>
          <w14:textFill>
            <w14:solidFill>
              <w14:srgbClr w14:val="000000">
                <w14:alpha w14:val="100000"/>
              </w14:srgbClr>
            </w14:solidFill>
          </w14:textFill>
        </w:rPr>
        <w:t>|||</w:t>
      </w:r>
      <w:r w:rsidR="008C4965" w:rsidRPr="00C16413">
        <w:rPr>
          <w:iCs/>
          <w:lang w:eastAsia="en-US"/>
        </w:rPr>
        <w:t>60 day</w:t>
      </w:r>
      <w:r w:rsidR="008C4965">
        <w:rPr>
          <w:iCs/>
          <w:lang w:eastAsia="en-US"/>
        </w:rPr>
        <w:t>-</w:t>
      </w:r>
      <w:r w:rsidR="008C4965" w:rsidRPr="00C16413">
        <w:rPr>
          <w:iCs/>
          <w:lang w:eastAsia="en-US"/>
        </w:rPr>
        <w:t>dispensing listings: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AE0E1D" w:rsidRPr="001428E9" w14:paraId="3507A3C4" w14:textId="77777777" w:rsidTr="0059453D">
        <w:trPr>
          <w:cantSplit/>
          <w:trHeight w:val="20"/>
        </w:trPr>
        <w:tc>
          <w:tcPr>
            <w:tcW w:w="3939" w:type="dxa"/>
            <w:vAlign w:val="center"/>
          </w:tcPr>
          <w:p w14:paraId="3096AA4C" w14:textId="77777777" w:rsidR="00AE0E1D" w:rsidRPr="001428E9" w:rsidRDefault="00AE0E1D">
            <w:pPr>
              <w:keepLines/>
              <w:rPr>
                <w:rFonts w:ascii="Arial Narrow" w:hAnsi="Arial Narrow" w:cs="Arial"/>
                <w:b/>
                <w:bCs/>
                <w:sz w:val="20"/>
                <w:szCs w:val="20"/>
              </w:rPr>
            </w:pPr>
            <w:r w:rsidRPr="001428E9">
              <w:rPr>
                <w:rFonts w:ascii="Arial Narrow" w:hAnsi="Arial Narrow" w:cs="Arial"/>
                <w:b/>
                <w:bCs/>
                <w:sz w:val="20"/>
                <w:szCs w:val="20"/>
              </w:rPr>
              <w:t>MEDICINAL PRODUCT</w:t>
            </w:r>
          </w:p>
          <w:p w14:paraId="1F100273" w14:textId="77777777" w:rsidR="00AE0E1D" w:rsidRPr="001428E9" w:rsidRDefault="00AE0E1D">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443AAB47"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19C990CC"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4C498F4"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52CC758" w14:textId="77777777" w:rsidR="00AE0E1D" w:rsidRPr="001428E9" w:rsidRDefault="00AE0E1D">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01E85ABB"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gridSpan w:val="2"/>
            <w:vAlign w:val="center"/>
          </w:tcPr>
          <w:p w14:paraId="49ED70A7" w14:textId="77777777" w:rsidR="00AE0E1D" w:rsidRPr="001428E9" w:rsidRDefault="00AE0E1D">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AE0E1D" w:rsidRPr="001428E9" w14:paraId="2195C325" w14:textId="77777777" w:rsidTr="0059453D">
        <w:trPr>
          <w:cantSplit/>
          <w:trHeight w:val="20"/>
        </w:trPr>
        <w:tc>
          <w:tcPr>
            <w:tcW w:w="9016" w:type="dxa"/>
            <w:gridSpan w:val="7"/>
            <w:vAlign w:val="center"/>
          </w:tcPr>
          <w:p w14:paraId="012272AB" w14:textId="77777777" w:rsidR="00AE0E1D" w:rsidRPr="001428E9" w:rsidRDefault="00AE0E1D">
            <w:pPr>
              <w:keepLines/>
              <w:rPr>
                <w:rFonts w:ascii="Arial Narrow" w:hAnsi="Arial Narrow" w:cs="Arial"/>
                <w:sz w:val="20"/>
                <w:szCs w:val="20"/>
              </w:rPr>
            </w:pPr>
            <w:r w:rsidRPr="00DF6439">
              <w:rPr>
                <w:rFonts w:ascii="Arial Narrow" w:hAnsi="Arial Narrow" w:cs="Arial"/>
                <w:sz w:val="20"/>
                <w:szCs w:val="20"/>
              </w:rPr>
              <w:t>PIOGLITAZONE</w:t>
            </w:r>
          </w:p>
        </w:tc>
      </w:tr>
      <w:tr w:rsidR="00AE0E1D" w:rsidRPr="0079288F" w14:paraId="6D28E838" w14:textId="77777777" w:rsidTr="0059453D">
        <w:trPr>
          <w:cantSplit/>
          <w:trHeight w:val="20"/>
        </w:trPr>
        <w:tc>
          <w:tcPr>
            <w:tcW w:w="3939" w:type="dxa"/>
            <w:vAlign w:val="center"/>
          </w:tcPr>
          <w:p w14:paraId="7309B4AF" w14:textId="77777777" w:rsidR="00AE0E1D" w:rsidRPr="0079288F" w:rsidRDefault="00AE0E1D">
            <w:pPr>
              <w:keepLines/>
              <w:rPr>
                <w:rFonts w:ascii="Arial Narrow" w:hAnsi="Arial Narrow" w:cs="Arial"/>
                <w:iCs/>
                <w:color w:val="000000" w:themeColor="text1"/>
                <w:sz w:val="20"/>
                <w:szCs w:val="20"/>
              </w:rPr>
            </w:pPr>
            <w:r w:rsidRPr="0079288F">
              <w:rPr>
                <w:rFonts w:ascii="Arial Narrow" w:hAnsi="Arial Narrow" w:cs="Arial"/>
                <w:iCs/>
                <w:color w:val="000000" w:themeColor="text1"/>
                <w:sz w:val="20"/>
                <w:szCs w:val="20"/>
              </w:rPr>
              <w:t>pioglitazone 15 mg tablet, 30</w:t>
            </w:r>
          </w:p>
        </w:tc>
        <w:tc>
          <w:tcPr>
            <w:tcW w:w="811" w:type="dxa"/>
            <w:vAlign w:val="center"/>
          </w:tcPr>
          <w:p w14:paraId="5665A006"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NEW</w:t>
            </w:r>
          </w:p>
          <w:p w14:paraId="6EDF03BE" w14:textId="77777777" w:rsidR="00AE0E1D" w:rsidRDefault="00AE0E1D">
            <w:pPr>
              <w:keepLines/>
              <w:jc w:val="center"/>
              <w:rPr>
                <w:rFonts w:ascii="Arial Narrow" w:hAnsi="Arial Narrow" w:cs="Arial"/>
                <w:iCs/>
                <w:sz w:val="12"/>
                <w:szCs w:val="12"/>
              </w:rPr>
            </w:pPr>
            <w:r w:rsidRPr="0079288F">
              <w:rPr>
                <w:rFonts w:ascii="Arial Narrow" w:hAnsi="Arial Narrow" w:cs="Arial"/>
                <w:iCs/>
                <w:sz w:val="12"/>
                <w:szCs w:val="12"/>
              </w:rPr>
              <w:t>MP NP</w:t>
            </w:r>
          </w:p>
          <w:p w14:paraId="13B8E92A" w14:textId="7CDD5D44" w:rsidR="008C4965" w:rsidRPr="0079288F" w:rsidRDefault="008C4965">
            <w:pPr>
              <w:keepLines/>
              <w:jc w:val="center"/>
              <w:rPr>
                <w:rFonts w:ascii="Arial Narrow" w:hAnsi="Arial Narrow" w:cs="Arial"/>
                <w:iCs/>
                <w:sz w:val="20"/>
                <w:szCs w:val="20"/>
              </w:rPr>
            </w:pPr>
            <w:r>
              <w:rPr>
                <w:rFonts w:ascii="Arial Narrow" w:hAnsi="Arial Narrow" w:cs="Arial"/>
                <w:iCs/>
                <w:sz w:val="12"/>
                <w:szCs w:val="12"/>
              </w:rPr>
              <w:t>60DD</w:t>
            </w:r>
          </w:p>
        </w:tc>
        <w:tc>
          <w:tcPr>
            <w:tcW w:w="812" w:type="dxa"/>
            <w:vAlign w:val="center"/>
          </w:tcPr>
          <w:p w14:paraId="37D5A1B6"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2</w:t>
            </w:r>
          </w:p>
        </w:tc>
        <w:tc>
          <w:tcPr>
            <w:tcW w:w="811" w:type="dxa"/>
            <w:vAlign w:val="center"/>
          </w:tcPr>
          <w:p w14:paraId="19A99877"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60</w:t>
            </w:r>
          </w:p>
        </w:tc>
        <w:tc>
          <w:tcPr>
            <w:tcW w:w="812" w:type="dxa"/>
            <w:vAlign w:val="center"/>
          </w:tcPr>
          <w:p w14:paraId="1A4ABC70"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5</w:t>
            </w:r>
          </w:p>
        </w:tc>
        <w:tc>
          <w:tcPr>
            <w:tcW w:w="1831" w:type="dxa"/>
            <w:gridSpan w:val="2"/>
            <w:vAlign w:val="center"/>
          </w:tcPr>
          <w:p w14:paraId="402BD8CC" w14:textId="77777777" w:rsidR="00AE0E1D" w:rsidRPr="0079288F" w:rsidRDefault="00AE0E1D">
            <w:pPr>
              <w:keepLines/>
              <w:rPr>
                <w:rFonts w:ascii="Arial Narrow" w:hAnsi="Arial Narrow" w:cs="Arial"/>
                <w:iCs/>
                <w:sz w:val="20"/>
                <w:szCs w:val="20"/>
              </w:rPr>
            </w:pPr>
            <w:r w:rsidRPr="0079288F">
              <w:rPr>
                <w:rFonts w:ascii="Arial Narrow" w:hAnsi="Arial Narrow" w:cs="Arial"/>
                <w:iCs/>
                <w:sz w:val="20"/>
                <w:szCs w:val="20"/>
              </w:rPr>
              <w:t>Actos</w:t>
            </w:r>
          </w:p>
        </w:tc>
      </w:tr>
      <w:tr w:rsidR="00AE0E1D" w:rsidRPr="001428E9" w14:paraId="1A348183"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5618B94" w14:textId="77777777" w:rsidR="00AE0E1D" w:rsidRPr="001428E9" w:rsidRDefault="00AE0E1D">
            <w:pPr>
              <w:rPr>
                <w:rFonts w:ascii="Arial Narrow" w:hAnsi="Arial Narrow" w:cs="Arial"/>
                <w:sz w:val="20"/>
                <w:szCs w:val="20"/>
              </w:rPr>
            </w:pPr>
          </w:p>
        </w:tc>
      </w:tr>
      <w:tr w:rsidR="00AE0E1D" w:rsidRPr="001428E9" w14:paraId="5A638B02"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B5942C6" w14:textId="77777777" w:rsidR="00AE0E1D" w:rsidRPr="001428E9" w:rsidRDefault="00AE0E1D">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3E4D0AC1"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0D883B06"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1B426C90"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CBFF5B7"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2DEE64FA"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267A9EB"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0821AC06"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205C186C"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r w:rsidR="00D1137D" w:rsidRPr="001428E9" w14:paraId="4591CFFE"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04C2F085" w14:textId="77777777" w:rsidR="00D1137D" w:rsidRPr="000307C4" w:rsidRDefault="00D1137D">
            <w:pPr>
              <w:keepLines/>
              <w:rPr>
                <w:rFonts w:ascii="Arial Narrow" w:hAnsi="Arial Narrow"/>
                <w:b/>
                <w:bCs/>
                <w:sz w:val="20"/>
                <w:szCs w:val="20"/>
              </w:rPr>
            </w:pPr>
            <w:r w:rsidRPr="00432EBF">
              <w:rPr>
                <w:rFonts w:ascii="Arial Narrow" w:hAnsi="Arial Narrow"/>
                <w:b/>
                <w:bCs/>
                <w:sz w:val="20"/>
                <w:szCs w:val="20"/>
              </w:rPr>
              <w:t xml:space="preserve">Clinical criteria: </w:t>
            </w:r>
          </w:p>
        </w:tc>
      </w:tr>
      <w:tr w:rsidR="00D1137D" w:rsidRPr="001428E9" w14:paraId="3D1667B3"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441036E2" w14:textId="77777777" w:rsidR="00D1137D" w:rsidRPr="000307C4" w:rsidRDefault="00D1137D">
            <w:pPr>
              <w:keepLines/>
              <w:rPr>
                <w:rFonts w:ascii="Arial Narrow" w:hAnsi="Arial Narrow"/>
                <w:sz w:val="20"/>
                <w:szCs w:val="20"/>
              </w:rPr>
            </w:pPr>
            <w:r w:rsidRPr="000307C4">
              <w:rPr>
                <w:rFonts w:ascii="Arial Narrow" w:hAnsi="Arial Narrow"/>
                <w:sz w:val="20"/>
                <w:szCs w:val="20"/>
              </w:rPr>
              <w:t>The condition must be stable for the prescriber to consider the listed maximum quantity of this medicine suitable for this patient</w:t>
            </w:r>
          </w:p>
        </w:tc>
      </w:tr>
    </w:tbl>
    <w:p w14:paraId="1F951193" w14:textId="77777777" w:rsidR="00AE0E1D" w:rsidRDefault="00AE0E1D" w:rsidP="00AE0E1D">
      <w:pPr>
        <w:pStyle w:val="3-BodyText"/>
        <w:numPr>
          <w:ilvl w:val="0"/>
          <w:numId w:val="0"/>
        </w:num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11"/>
        <w:gridCol w:w="812"/>
        <w:gridCol w:w="811"/>
        <w:gridCol w:w="812"/>
        <w:gridCol w:w="1825"/>
        <w:gridCol w:w="6"/>
      </w:tblGrid>
      <w:tr w:rsidR="00AE0E1D" w:rsidRPr="001428E9" w14:paraId="2F35459B" w14:textId="77777777" w:rsidTr="0059453D">
        <w:trPr>
          <w:cantSplit/>
          <w:trHeight w:val="20"/>
        </w:trPr>
        <w:tc>
          <w:tcPr>
            <w:tcW w:w="3939" w:type="dxa"/>
            <w:vAlign w:val="center"/>
          </w:tcPr>
          <w:p w14:paraId="34CFFC2F" w14:textId="77777777" w:rsidR="00AE0E1D" w:rsidRPr="001428E9" w:rsidRDefault="00AE0E1D" w:rsidP="0059453D">
            <w:pPr>
              <w:keepNext/>
              <w:keepLines/>
              <w:rPr>
                <w:rFonts w:ascii="Arial Narrow" w:hAnsi="Arial Narrow" w:cs="Arial"/>
                <w:b/>
                <w:bCs/>
                <w:sz w:val="20"/>
                <w:szCs w:val="20"/>
              </w:rPr>
            </w:pPr>
            <w:r w:rsidRPr="001428E9">
              <w:rPr>
                <w:rFonts w:ascii="Arial Narrow" w:hAnsi="Arial Narrow" w:cs="Arial"/>
                <w:b/>
                <w:bCs/>
                <w:sz w:val="20"/>
                <w:szCs w:val="20"/>
              </w:rPr>
              <w:t>MEDICINAL PRODUCT</w:t>
            </w:r>
          </w:p>
          <w:p w14:paraId="2A0A715D" w14:textId="77777777" w:rsidR="00AE0E1D" w:rsidRPr="001428E9" w:rsidRDefault="00AE0E1D" w:rsidP="0059453D">
            <w:pPr>
              <w:keepNext/>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6DABD1E7" w14:textId="77777777" w:rsidR="00AE0E1D" w:rsidRPr="001428E9" w:rsidRDefault="00AE0E1D" w:rsidP="0059453D">
            <w:pPr>
              <w:keepNext/>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3A071F1" w14:textId="77777777" w:rsidR="00AE0E1D" w:rsidRPr="001428E9" w:rsidRDefault="00AE0E1D" w:rsidP="0059453D">
            <w:pPr>
              <w:keepNext/>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D402176" w14:textId="77777777" w:rsidR="00AE0E1D" w:rsidRPr="001428E9" w:rsidRDefault="00AE0E1D" w:rsidP="0059453D">
            <w:pPr>
              <w:keepNext/>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50508FE5" w14:textId="77777777" w:rsidR="00AE0E1D" w:rsidRPr="001428E9" w:rsidRDefault="00AE0E1D" w:rsidP="0059453D">
            <w:pPr>
              <w:keepNext/>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3DAD30EA" w14:textId="77777777" w:rsidR="00AE0E1D" w:rsidRPr="001428E9" w:rsidRDefault="00AE0E1D" w:rsidP="0059453D">
            <w:pPr>
              <w:keepNext/>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gridSpan w:val="2"/>
            <w:vAlign w:val="center"/>
          </w:tcPr>
          <w:p w14:paraId="383A49FD" w14:textId="77777777" w:rsidR="00AE0E1D" w:rsidRPr="001428E9" w:rsidRDefault="00AE0E1D" w:rsidP="0059453D">
            <w:pPr>
              <w:keepNext/>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AE0E1D" w:rsidRPr="001428E9" w14:paraId="2D130C38" w14:textId="77777777" w:rsidTr="0059453D">
        <w:trPr>
          <w:cantSplit/>
          <w:trHeight w:val="20"/>
        </w:trPr>
        <w:tc>
          <w:tcPr>
            <w:tcW w:w="9016" w:type="dxa"/>
            <w:gridSpan w:val="7"/>
            <w:vAlign w:val="center"/>
          </w:tcPr>
          <w:p w14:paraId="29BC04DB" w14:textId="77777777" w:rsidR="00AE0E1D" w:rsidRPr="001428E9" w:rsidRDefault="00AE0E1D" w:rsidP="0059453D">
            <w:pPr>
              <w:keepNext/>
              <w:keepLines/>
              <w:rPr>
                <w:rFonts w:ascii="Arial Narrow" w:hAnsi="Arial Narrow" w:cs="Arial"/>
                <w:sz w:val="20"/>
                <w:szCs w:val="20"/>
              </w:rPr>
            </w:pPr>
            <w:r w:rsidRPr="00DF6439">
              <w:rPr>
                <w:rFonts w:ascii="Arial Narrow" w:hAnsi="Arial Narrow" w:cs="Arial"/>
                <w:sz w:val="20"/>
                <w:szCs w:val="20"/>
              </w:rPr>
              <w:t>PIOGLITAZONE</w:t>
            </w:r>
          </w:p>
        </w:tc>
      </w:tr>
      <w:tr w:rsidR="00AE0E1D" w:rsidRPr="0079288F" w14:paraId="6884B304" w14:textId="77777777" w:rsidTr="0059453D">
        <w:trPr>
          <w:cantSplit/>
          <w:trHeight w:val="20"/>
        </w:trPr>
        <w:tc>
          <w:tcPr>
            <w:tcW w:w="3939" w:type="dxa"/>
            <w:vAlign w:val="center"/>
          </w:tcPr>
          <w:p w14:paraId="71E343EA" w14:textId="77777777" w:rsidR="00AE0E1D" w:rsidRPr="0079288F" w:rsidRDefault="00AE0E1D">
            <w:pPr>
              <w:keepLines/>
              <w:rPr>
                <w:rFonts w:ascii="Arial Narrow" w:hAnsi="Arial Narrow" w:cs="Arial"/>
                <w:iCs/>
                <w:color w:val="000000" w:themeColor="text1"/>
                <w:sz w:val="20"/>
                <w:szCs w:val="20"/>
              </w:rPr>
            </w:pPr>
            <w:r w:rsidRPr="0079288F">
              <w:rPr>
                <w:rFonts w:ascii="Arial Narrow" w:hAnsi="Arial Narrow" w:cs="Arial"/>
                <w:iCs/>
                <w:color w:val="000000" w:themeColor="text1"/>
                <w:sz w:val="20"/>
                <w:szCs w:val="20"/>
              </w:rPr>
              <w:t>pioglitazone 30 mg tablet, 30</w:t>
            </w:r>
          </w:p>
        </w:tc>
        <w:tc>
          <w:tcPr>
            <w:tcW w:w="811" w:type="dxa"/>
            <w:vAlign w:val="center"/>
          </w:tcPr>
          <w:p w14:paraId="36B154A8"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NEW</w:t>
            </w:r>
          </w:p>
          <w:p w14:paraId="762B35D0" w14:textId="77777777" w:rsidR="00AE0E1D" w:rsidRDefault="00AE0E1D">
            <w:pPr>
              <w:keepLines/>
              <w:jc w:val="center"/>
              <w:rPr>
                <w:rFonts w:ascii="Arial Narrow" w:hAnsi="Arial Narrow" w:cs="Arial"/>
                <w:iCs/>
                <w:sz w:val="12"/>
                <w:szCs w:val="12"/>
              </w:rPr>
            </w:pPr>
            <w:r w:rsidRPr="0079288F">
              <w:rPr>
                <w:rFonts w:ascii="Arial Narrow" w:hAnsi="Arial Narrow" w:cs="Arial"/>
                <w:iCs/>
                <w:sz w:val="12"/>
                <w:szCs w:val="12"/>
              </w:rPr>
              <w:t>MP NP</w:t>
            </w:r>
          </w:p>
          <w:p w14:paraId="4C097331" w14:textId="78CCC25E" w:rsidR="008C4965" w:rsidRPr="0079288F" w:rsidRDefault="008C4965">
            <w:pPr>
              <w:keepLines/>
              <w:jc w:val="center"/>
              <w:rPr>
                <w:rFonts w:ascii="Arial Narrow" w:hAnsi="Arial Narrow" w:cs="Arial"/>
                <w:iCs/>
                <w:sz w:val="20"/>
                <w:szCs w:val="20"/>
              </w:rPr>
            </w:pPr>
            <w:r>
              <w:rPr>
                <w:rFonts w:ascii="Arial Narrow" w:hAnsi="Arial Narrow" w:cs="Arial"/>
                <w:iCs/>
                <w:sz w:val="12"/>
                <w:szCs w:val="12"/>
              </w:rPr>
              <w:t>60DD</w:t>
            </w:r>
          </w:p>
        </w:tc>
        <w:tc>
          <w:tcPr>
            <w:tcW w:w="812" w:type="dxa"/>
            <w:vAlign w:val="center"/>
          </w:tcPr>
          <w:p w14:paraId="2195078D"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2</w:t>
            </w:r>
          </w:p>
        </w:tc>
        <w:tc>
          <w:tcPr>
            <w:tcW w:w="811" w:type="dxa"/>
            <w:vAlign w:val="center"/>
          </w:tcPr>
          <w:p w14:paraId="6D4F8383"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60</w:t>
            </w:r>
          </w:p>
        </w:tc>
        <w:tc>
          <w:tcPr>
            <w:tcW w:w="812" w:type="dxa"/>
            <w:vAlign w:val="center"/>
          </w:tcPr>
          <w:p w14:paraId="1E7529E2"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5</w:t>
            </w:r>
          </w:p>
        </w:tc>
        <w:tc>
          <w:tcPr>
            <w:tcW w:w="1831" w:type="dxa"/>
            <w:gridSpan w:val="2"/>
            <w:vAlign w:val="center"/>
          </w:tcPr>
          <w:p w14:paraId="0FD48F28" w14:textId="77777777" w:rsidR="00AE0E1D" w:rsidRPr="0079288F" w:rsidRDefault="00AE0E1D">
            <w:pPr>
              <w:keepLines/>
              <w:rPr>
                <w:rFonts w:ascii="Arial Narrow" w:hAnsi="Arial Narrow" w:cs="Arial"/>
                <w:iCs/>
                <w:sz w:val="20"/>
                <w:szCs w:val="20"/>
              </w:rPr>
            </w:pPr>
            <w:r w:rsidRPr="0079288F">
              <w:rPr>
                <w:rFonts w:ascii="Arial Narrow" w:hAnsi="Arial Narrow" w:cs="Arial"/>
                <w:iCs/>
                <w:sz w:val="20"/>
                <w:szCs w:val="20"/>
              </w:rPr>
              <w:t>Actos</w:t>
            </w:r>
          </w:p>
        </w:tc>
      </w:tr>
      <w:tr w:rsidR="00AE0E1D" w:rsidRPr="001428E9" w14:paraId="07B9EF00"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5D49737" w14:textId="77777777" w:rsidR="00AE0E1D" w:rsidRPr="001428E9" w:rsidRDefault="00AE0E1D">
            <w:pPr>
              <w:rPr>
                <w:rFonts w:ascii="Arial Narrow" w:hAnsi="Arial Narrow" w:cs="Arial"/>
                <w:sz w:val="20"/>
                <w:szCs w:val="20"/>
              </w:rPr>
            </w:pPr>
          </w:p>
        </w:tc>
      </w:tr>
      <w:tr w:rsidR="00AE0E1D" w:rsidRPr="001428E9" w14:paraId="7BC02554"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3129A90" w14:textId="77777777" w:rsidR="00AE0E1D" w:rsidRPr="001428E9" w:rsidRDefault="00AE0E1D">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06A31D7E"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10B3953"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20402917"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984A1CD"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50DFCDEA"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EBCED14"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76F7BC30"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45B2C9E2"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r w:rsidR="00D1137D" w:rsidRPr="001428E9" w14:paraId="1A481248"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02E4B032" w14:textId="77777777" w:rsidR="00D1137D" w:rsidRPr="000307C4" w:rsidRDefault="00D1137D">
            <w:pPr>
              <w:keepLines/>
              <w:rPr>
                <w:rFonts w:ascii="Arial Narrow" w:hAnsi="Arial Narrow"/>
                <w:b/>
                <w:bCs/>
                <w:sz w:val="20"/>
                <w:szCs w:val="20"/>
              </w:rPr>
            </w:pPr>
            <w:r w:rsidRPr="00432EBF">
              <w:rPr>
                <w:rFonts w:ascii="Arial Narrow" w:hAnsi="Arial Narrow"/>
                <w:b/>
                <w:bCs/>
                <w:sz w:val="20"/>
                <w:szCs w:val="20"/>
              </w:rPr>
              <w:t xml:space="preserve">Clinical criteria: </w:t>
            </w:r>
          </w:p>
        </w:tc>
      </w:tr>
      <w:tr w:rsidR="00D1137D" w:rsidRPr="001428E9" w14:paraId="7D604288"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3846560F" w14:textId="77777777" w:rsidR="00D1137D" w:rsidRPr="000307C4" w:rsidRDefault="00D1137D">
            <w:pPr>
              <w:keepLines/>
              <w:rPr>
                <w:rFonts w:ascii="Arial Narrow" w:hAnsi="Arial Narrow"/>
                <w:sz w:val="20"/>
                <w:szCs w:val="20"/>
              </w:rPr>
            </w:pPr>
            <w:r w:rsidRPr="000307C4">
              <w:rPr>
                <w:rFonts w:ascii="Arial Narrow" w:hAnsi="Arial Narrow"/>
                <w:sz w:val="20"/>
                <w:szCs w:val="20"/>
              </w:rPr>
              <w:t>The condition must be stable for the prescriber to consider the listed maximum quantity of this medicine suitable for this patient</w:t>
            </w:r>
          </w:p>
        </w:tc>
      </w:tr>
    </w:tbl>
    <w:p w14:paraId="70E54760" w14:textId="77777777" w:rsidR="00AE0E1D" w:rsidRDefault="00AE0E1D" w:rsidP="00AE0E1D">
      <w:pPr>
        <w:pStyle w:val="3-BodyText"/>
        <w:numPr>
          <w:ilvl w:val="0"/>
          <w:numId w:val="0"/>
        </w:num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876"/>
        <w:gridCol w:w="747"/>
        <w:gridCol w:w="811"/>
        <w:gridCol w:w="812"/>
        <w:gridCol w:w="1825"/>
        <w:gridCol w:w="6"/>
      </w:tblGrid>
      <w:tr w:rsidR="00AE0E1D" w:rsidRPr="001428E9" w14:paraId="75735172" w14:textId="77777777" w:rsidTr="0059453D">
        <w:trPr>
          <w:cantSplit/>
          <w:trHeight w:val="20"/>
        </w:trPr>
        <w:tc>
          <w:tcPr>
            <w:tcW w:w="3939" w:type="dxa"/>
            <w:vAlign w:val="center"/>
          </w:tcPr>
          <w:p w14:paraId="26F02457" w14:textId="77777777" w:rsidR="00AE0E1D" w:rsidRPr="001428E9" w:rsidRDefault="00AE0E1D">
            <w:pPr>
              <w:keepLines/>
              <w:rPr>
                <w:rFonts w:ascii="Arial Narrow" w:hAnsi="Arial Narrow" w:cs="Arial"/>
                <w:b/>
                <w:bCs/>
                <w:sz w:val="20"/>
                <w:szCs w:val="20"/>
              </w:rPr>
            </w:pPr>
            <w:r w:rsidRPr="001428E9">
              <w:rPr>
                <w:rFonts w:ascii="Arial Narrow" w:hAnsi="Arial Narrow" w:cs="Arial"/>
                <w:b/>
                <w:bCs/>
                <w:sz w:val="20"/>
                <w:szCs w:val="20"/>
              </w:rPr>
              <w:lastRenderedPageBreak/>
              <w:t>MEDICINAL PRODUCT</w:t>
            </w:r>
          </w:p>
          <w:p w14:paraId="65AED7D3" w14:textId="77777777" w:rsidR="00AE0E1D" w:rsidRPr="001428E9" w:rsidRDefault="00AE0E1D">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76" w:type="dxa"/>
            <w:vAlign w:val="center"/>
          </w:tcPr>
          <w:p w14:paraId="7F9A98A8"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747" w:type="dxa"/>
            <w:vAlign w:val="center"/>
          </w:tcPr>
          <w:p w14:paraId="68DF7185"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F12EB55"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3DB0AEB" w14:textId="77777777" w:rsidR="00AE0E1D" w:rsidRPr="001428E9" w:rsidRDefault="00AE0E1D">
            <w:pPr>
              <w:keepLines/>
              <w:jc w:val="center"/>
              <w:rPr>
                <w:rFonts w:ascii="Arial Narrow" w:hAnsi="Arial Narrow" w:cs="Arial"/>
                <w:b/>
                <w:sz w:val="20"/>
                <w:szCs w:val="20"/>
              </w:rPr>
            </w:pPr>
            <w:proofErr w:type="gramStart"/>
            <w:r w:rsidRPr="001428E9">
              <w:rPr>
                <w:rFonts w:ascii="Arial Narrow" w:hAnsi="Arial Narrow" w:cs="Arial"/>
                <w:b/>
                <w:sz w:val="20"/>
                <w:szCs w:val="20"/>
              </w:rPr>
              <w:t>№.of</w:t>
            </w:r>
            <w:proofErr w:type="gramEnd"/>
          </w:p>
          <w:p w14:paraId="353EE0EB" w14:textId="77777777" w:rsidR="00AE0E1D" w:rsidRPr="001428E9" w:rsidRDefault="00AE0E1D">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gridSpan w:val="2"/>
            <w:vAlign w:val="center"/>
          </w:tcPr>
          <w:p w14:paraId="4847617A" w14:textId="77777777" w:rsidR="00AE0E1D" w:rsidRPr="001428E9" w:rsidRDefault="00AE0E1D">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AE0E1D" w:rsidRPr="001428E9" w14:paraId="32ECD726" w14:textId="77777777" w:rsidTr="0059453D">
        <w:trPr>
          <w:cantSplit/>
          <w:trHeight w:val="20"/>
        </w:trPr>
        <w:tc>
          <w:tcPr>
            <w:tcW w:w="9016" w:type="dxa"/>
            <w:gridSpan w:val="7"/>
            <w:vAlign w:val="center"/>
          </w:tcPr>
          <w:p w14:paraId="6408713B" w14:textId="77777777" w:rsidR="00AE0E1D" w:rsidRPr="001428E9" w:rsidRDefault="00AE0E1D">
            <w:pPr>
              <w:keepLines/>
              <w:rPr>
                <w:rFonts w:ascii="Arial Narrow" w:hAnsi="Arial Narrow" w:cs="Arial"/>
                <w:sz w:val="20"/>
                <w:szCs w:val="20"/>
              </w:rPr>
            </w:pPr>
            <w:r w:rsidRPr="00DF6439">
              <w:rPr>
                <w:rFonts w:ascii="Arial Narrow" w:hAnsi="Arial Narrow" w:cs="Arial"/>
                <w:sz w:val="20"/>
                <w:szCs w:val="20"/>
              </w:rPr>
              <w:t>PIOGLITAZONE</w:t>
            </w:r>
          </w:p>
        </w:tc>
      </w:tr>
      <w:tr w:rsidR="00AE0E1D" w:rsidRPr="0079288F" w14:paraId="41C7B6D7" w14:textId="77777777" w:rsidTr="0059453D">
        <w:trPr>
          <w:cantSplit/>
          <w:trHeight w:val="20"/>
        </w:trPr>
        <w:tc>
          <w:tcPr>
            <w:tcW w:w="3939" w:type="dxa"/>
            <w:vAlign w:val="center"/>
          </w:tcPr>
          <w:p w14:paraId="03DA600A" w14:textId="77777777" w:rsidR="00AE0E1D" w:rsidRPr="0079288F" w:rsidRDefault="00AE0E1D">
            <w:pPr>
              <w:keepLines/>
              <w:rPr>
                <w:rFonts w:ascii="Arial Narrow" w:hAnsi="Arial Narrow" w:cs="Arial"/>
                <w:iCs/>
                <w:color w:val="000000" w:themeColor="text1"/>
                <w:sz w:val="20"/>
                <w:szCs w:val="20"/>
              </w:rPr>
            </w:pPr>
            <w:r w:rsidRPr="0079288F">
              <w:rPr>
                <w:rFonts w:ascii="Arial Narrow" w:hAnsi="Arial Narrow" w:cs="Arial"/>
                <w:iCs/>
                <w:color w:val="000000" w:themeColor="text1"/>
                <w:sz w:val="20"/>
                <w:szCs w:val="20"/>
              </w:rPr>
              <w:t>pioglitazone 45 mg tablet, 30</w:t>
            </w:r>
          </w:p>
        </w:tc>
        <w:tc>
          <w:tcPr>
            <w:tcW w:w="876" w:type="dxa"/>
            <w:vAlign w:val="center"/>
          </w:tcPr>
          <w:p w14:paraId="6BA31BCC"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NEW</w:t>
            </w:r>
          </w:p>
          <w:p w14:paraId="4DCDBB15" w14:textId="77777777" w:rsidR="00AE0E1D" w:rsidRDefault="00AE0E1D">
            <w:pPr>
              <w:keepLines/>
              <w:jc w:val="center"/>
              <w:rPr>
                <w:rFonts w:ascii="Arial Narrow" w:hAnsi="Arial Narrow" w:cs="Arial"/>
                <w:iCs/>
                <w:sz w:val="12"/>
                <w:szCs w:val="12"/>
              </w:rPr>
            </w:pPr>
            <w:r w:rsidRPr="0079288F">
              <w:rPr>
                <w:rFonts w:ascii="Arial Narrow" w:hAnsi="Arial Narrow" w:cs="Arial"/>
                <w:iCs/>
                <w:sz w:val="12"/>
                <w:szCs w:val="12"/>
              </w:rPr>
              <w:t>MP NP</w:t>
            </w:r>
          </w:p>
          <w:p w14:paraId="6B6E5BD7" w14:textId="64F9AA6B" w:rsidR="008C4965" w:rsidRPr="0079288F" w:rsidRDefault="008C4965">
            <w:pPr>
              <w:keepLines/>
              <w:jc w:val="center"/>
              <w:rPr>
                <w:rFonts w:ascii="Arial Narrow" w:hAnsi="Arial Narrow" w:cs="Arial"/>
                <w:iCs/>
                <w:sz w:val="20"/>
                <w:szCs w:val="20"/>
              </w:rPr>
            </w:pPr>
            <w:r>
              <w:rPr>
                <w:rFonts w:ascii="Arial Narrow" w:hAnsi="Arial Narrow" w:cs="Arial"/>
                <w:iCs/>
                <w:sz w:val="12"/>
                <w:szCs w:val="12"/>
              </w:rPr>
              <w:t>60DD</w:t>
            </w:r>
          </w:p>
        </w:tc>
        <w:tc>
          <w:tcPr>
            <w:tcW w:w="747" w:type="dxa"/>
            <w:vAlign w:val="center"/>
          </w:tcPr>
          <w:p w14:paraId="03C63554"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2</w:t>
            </w:r>
          </w:p>
        </w:tc>
        <w:tc>
          <w:tcPr>
            <w:tcW w:w="811" w:type="dxa"/>
            <w:vAlign w:val="center"/>
          </w:tcPr>
          <w:p w14:paraId="65F8927B"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60</w:t>
            </w:r>
          </w:p>
        </w:tc>
        <w:tc>
          <w:tcPr>
            <w:tcW w:w="812" w:type="dxa"/>
            <w:vAlign w:val="center"/>
          </w:tcPr>
          <w:p w14:paraId="0C187704" w14:textId="77777777" w:rsidR="00AE0E1D" w:rsidRPr="0079288F" w:rsidRDefault="00AE0E1D">
            <w:pPr>
              <w:keepLines/>
              <w:jc w:val="center"/>
              <w:rPr>
                <w:rFonts w:ascii="Arial Narrow" w:hAnsi="Arial Narrow" w:cs="Arial"/>
                <w:iCs/>
                <w:sz w:val="20"/>
                <w:szCs w:val="20"/>
              </w:rPr>
            </w:pPr>
            <w:r w:rsidRPr="0079288F">
              <w:rPr>
                <w:rFonts w:ascii="Arial Narrow" w:hAnsi="Arial Narrow" w:cs="Arial"/>
                <w:iCs/>
                <w:sz w:val="20"/>
                <w:szCs w:val="20"/>
              </w:rPr>
              <w:t>5</w:t>
            </w:r>
          </w:p>
        </w:tc>
        <w:tc>
          <w:tcPr>
            <w:tcW w:w="1831" w:type="dxa"/>
            <w:gridSpan w:val="2"/>
            <w:vAlign w:val="center"/>
          </w:tcPr>
          <w:p w14:paraId="219A915F" w14:textId="77777777" w:rsidR="00AE0E1D" w:rsidRPr="0079288F" w:rsidRDefault="00AE0E1D">
            <w:pPr>
              <w:keepLines/>
              <w:rPr>
                <w:rFonts w:ascii="Arial Narrow" w:hAnsi="Arial Narrow" w:cs="Arial"/>
                <w:iCs/>
                <w:sz w:val="20"/>
                <w:szCs w:val="20"/>
              </w:rPr>
            </w:pPr>
            <w:r w:rsidRPr="0079288F">
              <w:rPr>
                <w:rFonts w:ascii="Arial Narrow" w:hAnsi="Arial Narrow" w:cs="Arial"/>
                <w:iCs/>
                <w:sz w:val="20"/>
                <w:szCs w:val="20"/>
              </w:rPr>
              <w:t>Actos</w:t>
            </w:r>
          </w:p>
        </w:tc>
      </w:tr>
      <w:tr w:rsidR="00AE0E1D" w:rsidRPr="001428E9" w14:paraId="091D4CCD"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5BE1AF7" w14:textId="77777777" w:rsidR="00AE0E1D" w:rsidRPr="001428E9" w:rsidRDefault="00AE0E1D">
            <w:pPr>
              <w:rPr>
                <w:rFonts w:ascii="Arial Narrow" w:hAnsi="Arial Narrow" w:cs="Arial"/>
                <w:sz w:val="20"/>
                <w:szCs w:val="20"/>
              </w:rPr>
            </w:pPr>
          </w:p>
        </w:tc>
      </w:tr>
      <w:tr w:rsidR="00AE0E1D" w:rsidRPr="001428E9" w14:paraId="6957828D" w14:textId="77777777" w:rsidTr="0059453D">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4180A7F" w14:textId="77777777" w:rsidR="00AE0E1D" w:rsidRPr="001428E9" w:rsidRDefault="00AE0E1D">
            <w:pPr>
              <w:keepLines/>
              <w:rPr>
                <w:rFonts w:ascii="Arial Narrow" w:hAnsi="Arial Narrow" w:cs="Arial"/>
                <w:b/>
                <w:sz w:val="20"/>
                <w:szCs w:val="20"/>
              </w:rPr>
            </w:pPr>
            <w:r w:rsidRPr="001428E9">
              <w:rPr>
                <w:rFonts w:ascii="Arial Narrow" w:hAnsi="Arial Narrow"/>
                <w:b/>
                <w:sz w:val="20"/>
                <w:szCs w:val="20"/>
              </w:rPr>
              <w:t>Restriction Summary [new] / Treatment of Concept: [new]</w:t>
            </w:r>
          </w:p>
        </w:tc>
      </w:tr>
      <w:tr w:rsidR="00D1137D" w:rsidRPr="001428E9" w14:paraId="04622BA2"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246E23D" w14:textId="77777777" w:rsidR="00D1137D" w:rsidRPr="001428E9" w:rsidRDefault="00D1137D">
            <w:pPr>
              <w:keepLines/>
              <w:jc w:val="left"/>
              <w:rPr>
                <w:rFonts w:ascii="Arial Narrow" w:hAnsi="Arial Narrow" w:cs="Arial"/>
                <w:sz w:val="20"/>
                <w:szCs w:val="20"/>
              </w:rPr>
            </w:pPr>
            <w:r>
              <w:rPr>
                <w:rFonts w:ascii="Arial Narrow" w:eastAsia="Calibri" w:hAnsi="Arial Narrow" w:cs="Arial"/>
                <w:sz w:val="20"/>
                <w:szCs w:val="20"/>
              </w:rPr>
              <w:fldChar w:fldCharType="begin">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D1137D" w:rsidRPr="001428E9" w14:paraId="36F1C8BA"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76A1C439" w14:textId="77777777" w:rsidR="00D1137D" w:rsidRPr="001428E9" w:rsidRDefault="00D1137D">
            <w:pPr>
              <w:keepLines/>
              <w:rPr>
                <w:rFonts w:ascii="Arial Narrow" w:hAnsi="Arial Narrow" w:cs="Arial"/>
                <w:b/>
                <w:sz w:val="20"/>
                <w:szCs w:val="20"/>
              </w:rPr>
            </w:pPr>
            <w:r w:rsidRPr="001428E9">
              <w:rPr>
                <w:rFonts w:ascii="Arial Narrow" w:hAnsi="Arial Narrow" w:cs="Arial"/>
                <w:b/>
                <w:sz w:val="20"/>
                <w:szCs w:val="20"/>
              </w:rPr>
              <w:t>Prescriber type:</w:t>
            </w:r>
            <w:r w:rsidRPr="001428E9">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D1137D" w:rsidRPr="00D56F94" w14:paraId="18B0DCA6" w14:textId="77777777" w:rsidTr="0059453D">
        <w:tblPrEx>
          <w:tblCellMar>
            <w:top w:w="15" w:type="dxa"/>
            <w:bottom w:w="15" w:type="dxa"/>
          </w:tblCellMar>
          <w:tblLook w:val="04A0" w:firstRow="1" w:lastRow="0" w:firstColumn="1" w:lastColumn="0" w:noHBand="0" w:noVBand="1"/>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E7A663B" w14:textId="77777777" w:rsidR="00D1137D" w:rsidRPr="00193C1B" w:rsidRDefault="00D1137D">
            <w:pPr>
              <w:keepLines/>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D1137D" w:rsidRPr="001428E9" w14:paraId="629C7773"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vAlign w:val="center"/>
            <w:hideMark/>
          </w:tcPr>
          <w:p w14:paraId="24DD8DFA" w14:textId="77777777" w:rsidR="00D1137D" w:rsidRPr="001428E9" w:rsidRDefault="00D1137D">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BB1EA9">
              <w:rPr>
                <w:rFonts w:ascii="Arial Narrow" w:hAnsi="Arial Narrow"/>
                <w:sz w:val="20"/>
                <w:szCs w:val="20"/>
              </w:rPr>
              <w:t>Diabetes mellitus type 2</w:t>
            </w:r>
          </w:p>
        </w:tc>
      </w:tr>
      <w:tr w:rsidR="00D1137D" w:rsidRPr="001428E9" w14:paraId="4FA2D2A1"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299EE423" w14:textId="77777777" w:rsidR="00D1137D" w:rsidRPr="000307C4" w:rsidRDefault="00D1137D">
            <w:pPr>
              <w:keepLines/>
              <w:rPr>
                <w:rFonts w:ascii="Arial Narrow" w:hAnsi="Arial Narrow"/>
                <w:b/>
                <w:bCs/>
                <w:sz w:val="20"/>
                <w:szCs w:val="20"/>
              </w:rPr>
            </w:pPr>
            <w:r w:rsidRPr="00432EBF">
              <w:rPr>
                <w:rFonts w:ascii="Arial Narrow" w:hAnsi="Arial Narrow"/>
                <w:b/>
                <w:bCs/>
                <w:sz w:val="20"/>
                <w:szCs w:val="20"/>
              </w:rPr>
              <w:t xml:space="preserve">Clinical criteria: </w:t>
            </w:r>
          </w:p>
        </w:tc>
      </w:tr>
      <w:tr w:rsidR="00D1137D" w:rsidRPr="001428E9" w14:paraId="59106437" w14:textId="77777777" w:rsidTr="0059453D">
        <w:tblPrEx>
          <w:tblCellMar>
            <w:top w:w="15" w:type="dxa"/>
            <w:bottom w:w="15" w:type="dxa"/>
          </w:tblCellMar>
          <w:tblLook w:val="04A0" w:firstRow="1" w:lastRow="0" w:firstColumn="1" w:lastColumn="0" w:noHBand="0" w:noVBand="1"/>
        </w:tblPrEx>
        <w:trPr>
          <w:gridAfter w:val="1"/>
          <w:wAfter w:w="6"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hideMark/>
          </w:tcPr>
          <w:p w14:paraId="5E2C0032" w14:textId="77777777" w:rsidR="00D1137D" w:rsidRPr="000307C4" w:rsidRDefault="00D1137D">
            <w:pPr>
              <w:keepLines/>
              <w:rPr>
                <w:rFonts w:ascii="Arial Narrow" w:hAnsi="Arial Narrow"/>
                <w:sz w:val="20"/>
                <w:szCs w:val="20"/>
              </w:rPr>
            </w:pPr>
            <w:r w:rsidRPr="000307C4">
              <w:rPr>
                <w:rFonts w:ascii="Arial Narrow" w:hAnsi="Arial Narrow"/>
                <w:sz w:val="20"/>
                <w:szCs w:val="20"/>
              </w:rPr>
              <w:t>The condition must be stable for the prescriber to consider the listed maximum quantity of this medicine suitable for this patient</w:t>
            </w:r>
          </w:p>
        </w:tc>
      </w:tr>
    </w:tbl>
    <w:p w14:paraId="47D523C2" w14:textId="61F9DADD" w:rsidR="00D1137D" w:rsidRDefault="00020D45" w:rsidP="00D343FA">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50267D38" w14:textId="7CDD54C9" w:rsidR="00D1137D" w:rsidRPr="00061CBE" w:rsidRDefault="00D1137D" w:rsidP="00D1137D">
      <w:pPr>
        <w:pStyle w:val="2-SectionHeading"/>
        <w:numPr>
          <w:ilvl w:val="0"/>
          <w:numId w:val="0"/>
        </w:numPr>
        <w:ind w:left="720" w:hanging="720"/>
        <w:rPr>
          <w:lang w:val="en-GB"/>
        </w:rPr>
      </w:pPr>
      <w:bookmarkStart w:id="11" w:name="_Hlk199859688"/>
      <w:r>
        <w:t>8</w:t>
      </w:r>
      <w:r w:rsidRPr="00061CBE">
        <w:tab/>
        <w:t>Context for Decision</w:t>
      </w:r>
    </w:p>
    <w:p w14:paraId="6F9EA3F5" w14:textId="77777777" w:rsidR="00D1137D" w:rsidRPr="00061CBE" w:rsidRDefault="00D1137D" w:rsidP="00D1137D">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404ED4F" w14:textId="7ED3D6FB" w:rsidR="00D1137D" w:rsidRPr="00061CBE" w:rsidRDefault="00D1137D" w:rsidP="00D1137D">
      <w:pPr>
        <w:pStyle w:val="2-SectionHeading"/>
        <w:numPr>
          <w:ilvl w:val="0"/>
          <w:numId w:val="0"/>
        </w:numPr>
        <w:ind w:left="720" w:hanging="720"/>
      </w:pPr>
      <w:r>
        <w:t>9</w:t>
      </w:r>
      <w:r w:rsidRPr="00061CBE">
        <w:tab/>
        <w:t>Sponsor’s Comment</w:t>
      </w:r>
    </w:p>
    <w:p w14:paraId="2B9152F4" w14:textId="77777777" w:rsidR="005221BF" w:rsidRDefault="00D1137D" w:rsidP="0059453D">
      <w:pPr>
        <w:ind w:left="720"/>
        <w:rPr>
          <w:bCs/>
        </w:rPr>
      </w:pPr>
      <w:r>
        <w:rPr>
          <w:bCs/>
        </w:rPr>
        <w:t>The sponsor had no comment.</w:t>
      </w:r>
    </w:p>
    <w:bookmarkEnd w:id="11"/>
    <w:p w14:paraId="0FA53672" w14:textId="2DAEF247" w:rsidR="00D1137D" w:rsidRPr="00D343FA" w:rsidRDefault="00D1137D" w:rsidP="0059453D">
      <w:pPr>
        <w:ind w:left="720"/>
        <w:rPr>
          <w:rFonts w:asciiTheme="minorHAnsi" w:hAnsiTheme="minorHAnsi" w:cs="Arial"/>
          <w:b/>
          <w:i/>
          <w:iCs/>
          <w:snapToGrid w:val="0"/>
          <w:lang w:val="en-GB"/>
        </w:rPr>
      </w:pPr>
    </w:p>
    <w:sectPr w:rsidR="00D1137D" w:rsidRPr="00D343FA" w:rsidSect="00606A7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F153" w14:textId="77777777" w:rsidR="008A5BBE" w:rsidRDefault="008A5BBE">
      <w:r>
        <w:separator/>
      </w:r>
    </w:p>
    <w:p w14:paraId="6E1CE740" w14:textId="77777777" w:rsidR="008A5BBE" w:rsidRDefault="008A5BBE"/>
  </w:endnote>
  <w:endnote w:type="continuationSeparator" w:id="0">
    <w:p w14:paraId="6C64A2A6" w14:textId="77777777" w:rsidR="008A5BBE" w:rsidRDefault="008A5BBE">
      <w:r>
        <w:continuationSeparator/>
      </w:r>
    </w:p>
    <w:p w14:paraId="6BC0BA6E" w14:textId="77777777" w:rsidR="008A5BBE" w:rsidRDefault="008A5BBE"/>
  </w:endnote>
  <w:endnote w:type="continuationNotice" w:id="1">
    <w:p w14:paraId="7C964CDE" w14:textId="77777777" w:rsidR="008A5BBE" w:rsidRDefault="008A5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30620A0D" w:rsidR="009C26AA" w:rsidRPr="005A3173" w:rsidRDefault="00F56C40" w:rsidP="005A3173">
          <w:pPr>
            <w:pStyle w:val="Header"/>
            <w:spacing w:line="276" w:lineRule="auto"/>
            <w:rPr>
              <w:rFonts w:eastAsia="MS Gothic"/>
              <w:b/>
              <w:bCs/>
              <w:color w:val="4F81BD"/>
            </w:rPr>
          </w:pPr>
          <w:r>
            <w:rPr>
              <w:rFonts w:eastAsia="MS Gothic"/>
              <w:b/>
              <w:bCs/>
              <w:noProof/>
              <w:color w:val="4F81BD"/>
            </w:rPr>
            <mc:AlternateContent>
              <mc:Choice Requires="wps">
                <w:drawing>
                  <wp:anchor distT="0" distB="0" distL="0" distR="0" simplePos="0" relativeHeight="251668480" behindDoc="0" locked="0" layoutInCell="1" allowOverlap="1" wp14:anchorId="3C2857DC" wp14:editId="50B72D1E">
                    <wp:simplePos x="635" y="635"/>
                    <wp:positionH relativeFrom="page">
                      <wp:align>center</wp:align>
                    </wp:positionH>
                    <wp:positionV relativeFrom="page">
                      <wp:align>bottom</wp:align>
                    </wp:positionV>
                    <wp:extent cx="551815" cy="376555"/>
                    <wp:effectExtent l="0" t="0" r="635" b="0"/>
                    <wp:wrapNone/>
                    <wp:docPr id="194434384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4C5711" w14:textId="12B4F721" w:rsidR="00F56C40" w:rsidRPr="00F56C40" w:rsidRDefault="00F56C40" w:rsidP="00F56C40">
                                <w:pPr>
                                  <w:rPr>
                                    <w:rFonts w:eastAsia="Calibri" w:cs="Calibri"/>
                                    <w:noProof/>
                                    <w:color w:val="FF0000"/>
                                  </w:rPr>
                                </w:pPr>
                                <w:r w:rsidRPr="00F56C4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2857DC"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34C5711" w14:textId="12B4F721" w:rsidR="00F56C40" w:rsidRPr="00F56C40" w:rsidRDefault="00F56C40" w:rsidP="00F56C40">
                          <w:pPr>
                            <w:rPr>
                              <w:rFonts w:eastAsia="Calibri" w:cs="Calibri"/>
                              <w:noProof/>
                              <w:color w:val="FF0000"/>
                            </w:rPr>
                          </w:pPr>
                          <w:r w:rsidRPr="00F56C40">
                            <w:rPr>
                              <w:rFonts w:eastAsia="Calibri" w:cs="Calibri"/>
                              <w:noProof/>
                              <w:color w:val="FF0000"/>
                            </w:rPr>
                            <w:t>OFFICIAL</w:t>
                          </w:r>
                        </w:p>
                      </w:txbxContent>
                    </v:textbox>
                    <w10:wrap anchorx="page" anchory="page"/>
                  </v:shape>
                </w:pict>
              </mc:Fallback>
            </mc:AlternateContent>
          </w: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0622A7B1"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07674">
      <w:rPr>
        <w:rStyle w:val="PageNumber"/>
      </w:rPr>
      <w:fldChar w:fldCharType="separate"/>
    </w:r>
    <w:r w:rsidR="00607674">
      <w:rPr>
        <w:rStyle w:val="PageNumber"/>
        <w:noProof/>
      </w:rPr>
      <w:t>6</w: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348B5A92" w:rsidR="009C26AA" w:rsidRPr="00D429EC" w:rsidRDefault="00F56C40" w:rsidP="00C56D78">
    <w:pPr>
      <w:pStyle w:val="PBACFooter"/>
      <w:jc w:val="both"/>
      <w:rPr>
        <w:rFonts w:asciiTheme="minorHAnsi" w:hAnsiTheme="minorHAnsi" w:cstheme="minorHAnsi"/>
        <w:sz w:val="24"/>
      </w:rPr>
    </w:pPr>
    <w:r>
      <w:rPr>
        <w:rFonts w:asciiTheme="minorHAnsi" w:hAnsiTheme="minorHAnsi" w:cstheme="minorHAnsi"/>
        <w:noProof/>
        <w:sz w:val="24"/>
      </w:rPr>
      <mc:AlternateContent>
        <mc:Choice Requires="wps">
          <w:drawing>
            <wp:anchor distT="0" distB="0" distL="0" distR="0" simplePos="0" relativeHeight="251669504" behindDoc="0" locked="0" layoutInCell="1" allowOverlap="1" wp14:anchorId="611E7006" wp14:editId="7C1F6252">
              <wp:simplePos x="635" y="635"/>
              <wp:positionH relativeFrom="page">
                <wp:align>center</wp:align>
              </wp:positionH>
              <wp:positionV relativeFrom="page">
                <wp:align>bottom</wp:align>
              </wp:positionV>
              <wp:extent cx="551815" cy="376555"/>
              <wp:effectExtent l="0" t="0" r="635" b="0"/>
              <wp:wrapNone/>
              <wp:docPr id="154290169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8685F1" w14:textId="54CD4C83" w:rsidR="00F56C40" w:rsidRPr="00F56C40" w:rsidRDefault="00F56C40" w:rsidP="00F56C40">
                          <w:pPr>
                            <w:rPr>
                              <w:rFonts w:eastAsia="Calibri" w:cs="Calibri"/>
                              <w:noProof/>
                              <w:color w:val="FF0000"/>
                            </w:rPr>
                          </w:pPr>
                          <w:r w:rsidRPr="00F56C4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E70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58685F1" w14:textId="54CD4C83" w:rsidR="00F56C40" w:rsidRPr="00F56C40" w:rsidRDefault="00F56C40" w:rsidP="00F56C40">
                    <w:pPr>
                      <w:rPr>
                        <w:rFonts w:eastAsia="Calibri" w:cs="Calibri"/>
                        <w:noProof/>
                        <w:color w:val="FF0000"/>
                      </w:rPr>
                    </w:pPr>
                    <w:r w:rsidRPr="00F56C40">
                      <w:rPr>
                        <w:rFonts w:eastAsia="Calibri" w:cs="Calibri"/>
                        <w:noProof/>
                        <w:color w:val="FF0000"/>
                      </w:rPr>
                      <w:t>OFFICIAL</w:t>
                    </w:r>
                  </w:p>
                </w:txbxContent>
              </v:textbox>
              <w10:wrap anchorx="page" anchory="page"/>
            </v:shape>
          </w:pict>
        </mc:Fallback>
      </mc:AlternateContent>
    </w: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80AB" w14:textId="7F283855" w:rsidR="00883345" w:rsidRDefault="00F56C40">
    <w:pPr>
      <w:pStyle w:val="Footer"/>
    </w:pPr>
    <w:r>
      <w:rPr>
        <w:noProof/>
      </w:rPr>
      <mc:AlternateContent>
        <mc:Choice Requires="wps">
          <w:drawing>
            <wp:anchor distT="0" distB="0" distL="0" distR="0" simplePos="0" relativeHeight="251667456" behindDoc="0" locked="0" layoutInCell="1" allowOverlap="1" wp14:anchorId="450616A8" wp14:editId="5449DDEA">
              <wp:simplePos x="635" y="635"/>
              <wp:positionH relativeFrom="page">
                <wp:align>center</wp:align>
              </wp:positionH>
              <wp:positionV relativeFrom="page">
                <wp:align>bottom</wp:align>
              </wp:positionV>
              <wp:extent cx="551815" cy="376555"/>
              <wp:effectExtent l="0" t="0" r="635" b="0"/>
              <wp:wrapNone/>
              <wp:docPr id="161355063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9D4B11" w14:textId="1155A146" w:rsidR="00F56C40" w:rsidRPr="00F56C40" w:rsidRDefault="00F56C40" w:rsidP="00F56C40">
                          <w:pPr>
                            <w:rPr>
                              <w:rFonts w:eastAsia="Calibri" w:cs="Calibri"/>
                              <w:noProof/>
                              <w:color w:val="FF0000"/>
                            </w:rPr>
                          </w:pPr>
                          <w:r w:rsidRPr="00F56C4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0616A8"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49D4B11" w14:textId="1155A146" w:rsidR="00F56C40" w:rsidRPr="00F56C40" w:rsidRDefault="00F56C40" w:rsidP="00F56C40">
                    <w:pPr>
                      <w:rPr>
                        <w:rFonts w:eastAsia="Calibri" w:cs="Calibri"/>
                        <w:noProof/>
                        <w:color w:val="FF0000"/>
                      </w:rPr>
                    </w:pPr>
                    <w:r w:rsidRPr="00F56C40">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E859" w14:textId="77777777" w:rsidR="008A5BBE" w:rsidRDefault="008A5BBE">
      <w:r>
        <w:separator/>
      </w:r>
    </w:p>
    <w:p w14:paraId="619480A3" w14:textId="77777777" w:rsidR="008A5BBE" w:rsidRDefault="008A5BBE"/>
  </w:footnote>
  <w:footnote w:type="continuationSeparator" w:id="0">
    <w:p w14:paraId="42082111" w14:textId="77777777" w:rsidR="008A5BBE" w:rsidRDefault="008A5BBE">
      <w:r>
        <w:continuationSeparator/>
      </w:r>
    </w:p>
    <w:p w14:paraId="4CE95B5F" w14:textId="77777777" w:rsidR="008A5BBE" w:rsidRDefault="008A5BBE"/>
  </w:footnote>
  <w:footnote w:type="continuationNotice" w:id="1">
    <w:p w14:paraId="0B1B0E2C" w14:textId="77777777" w:rsidR="008A5BBE" w:rsidRDefault="008A5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19C3AE3F" w:rsidR="009C26AA" w:rsidRPr="00A06225" w:rsidRDefault="00F56C40">
          <w:pPr>
            <w:pStyle w:val="Header"/>
            <w:spacing w:line="276" w:lineRule="auto"/>
            <w:rPr>
              <w:rFonts w:ascii="Cambria" w:eastAsia="MS Gothic" w:hAnsi="Cambria"/>
              <w:b/>
              <w:bCs/>
              <w:color w:val="4F81BD"/>
            </w:rPr>
          </w:pPr>
          <w:r>
            <w:rPr>
              <w:rFonts w:ascii="Cambria" w:eastAsia="MS Gothic" w:hAnsi="Cambria"/>
              <w:b/>
              <w:bCs/>
              <w:noProof/>
              <w:color w:val="4F81BD"/>
            </w:rPr>
            <mc:AlternateContent>
              <mc:Choice Requires="wps">
                <w:drawing>
                  <wp:anchor distT="0" distB="0" distL="0" distR="0" simplePos="0" relativeHeight="251665408" behindDoc="0" locked="0" layoutInCell="1" allowOverlap="1" wp14:anchorId="03006335" wp14:editId="5C356B8C">
                    <wp:simplePos x="635" y="635"/>
                    <wp:positionH relativeFrom="page">
                      <wp:align>center</wp:align>
                    </wp:positionH>
                    <wp:positionV relativeFrom="page">
                      <wp:align>top</wp:align>
                    </wp:positionV>
                    <wp:extent cx="551815" cy="376555"/>
                    <wp:effectExtent l="0" t="0" r="635" b="4445"/>
                    <wp:wrapNone/>
                    <wp:docPr id="181116186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A9F7FF" w14:textId="079BB65A" w:rsidR="00F56C40" w:rsidRPr="00F56C40" w:rsidRDefault="00F56C40" w:rsidP="00F56C40">
                                <w:pPr>
                                  <w:rPr>
                                    <w:rFonts w:eastAsia="Calibri" w:cs="Calibri"/>
                                    <w:noProof/>
                                    <w:color w:val="FF0000"/>
                                  </w:rPr>
                                </w:pPr>
                                <w:r w:rsidRPr="00F56C4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06335"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4A9F7FF" w14:textId="079BB65A" w:rsidR="00F56C40" w:rsidRPr="00F56C40" w:rsidRDefault="00F56C40" w:rsidP="00F56C40">
                          <w:pPr>
                            <w:rPr>
                              <w:rFonts w:eastAsia="Calibri" w:cs="Calibri"/>
                              <w:noProof/>
                              <w:color w:val="FF0000"/>
                            </w:rPr>
                          </w:pPr>
                          <w:r w:rsidRPr="00F56C40">
                            <w:rPr>
                              <w:rFonts w:eastAsia="Calibri" w:cs="Calibri"/>
                              <w:noProof/>
                              <w:color w:val="FF0000"/>
                            </w:rPr>
                            <w:t>OFFICIAL</w:t>
                          </w:r>
                        </w:p>
                      </w:txbxContent>
                    </v:textbox>
                    <w10:wrap anchorx="page" anchory="page"/>
                  </v:shape>
                </w:pict>
              </mc:Fallback>
            </mc:AlternateContent>
          </w: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7BF6" w14:textId="26C86C7A" w:rsidR="003F7207" w:rsidRPr="00061CBE" w:rsidRDefault="00F56C40" w:rsidP="003F7207">
    <w:pPr>
      <w:pStyle w:val="Header"/>
      <w:keepNext w:val="0"/>
      <w:rPr>
        <w:rFonts w:asciiTheme="minorHAnsi" w:eastAsiaTheme="minorHAnsi" w:hAnsiTheme="minorHAnsi" w:cstheme="minorHAnsi"/>
        <w:bCs/>
        <w:i w:val="0"/>
        <w:color w:val="808080"/>
      </w:rPr>
    </w:pPr>
    <w:bookmarkStart w:id="12" w:name="_Hlk199859283"/>
    <w:r>
      <w:rPr>
        <w:rFonts w:asciiTheme="minorHAnsi" w:eastAsiaTheme="minorHAnsi" w:hAnsiTheme="minorHAnsi" w:cstheme="minorHAnsi"/>
        <w:bCs/>
        <w:noProof/>
        <w:color w:val="808080"/>
      </w:rPr>
      <mc:AlternateContent>
        <mc:Choice Requires="wps">
          <w:drawing>
            <wp:anchor distT="0" distB="0" distL="0" distR="0" simplePos="0" relativeHeight="251666432" behindDoc="0" locked="0" layoutInCell="1" allowOverlap="1" wp14:anchorId="71F65012" wp14:editId="278AD72B">
              <wp:simplePos x="635" y="635"/>
              <wp:positionH relativeFrom="page">
                <wp:align>center</wp:align>
              </wp:positionH>
              <wp:positionV relativeFrom="page">
                <wp:align>top</wp:align>
              </wp:positionV>
              <wp:extent cx="551815" cy="376555"/>
              <wp:effectExtent l="0" t="0" r="635" b="4445"/>
              <wp:wrapNone/>
              <wp:docPr id="142163512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A9FCC5" w14:textId="2552F406" w:rsidR="00F56C40" w:rsidRPr="00F56C40" w:rsidRDefault="00F56C40" w:rsidP="00F56C40">
                          <w:pPr>
                            <w:rPr>
                              <w:rFonts w:eastAsia="Calibri" w:cs="Calibri"/>
                              <w:noProof/>
                              <w:color w:val="FF0000"/>
                            </w:rPr>
                          </w:pPr>
                          <w:r w:rsidRPr="00F56C4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65012"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5A9FCC5" w14:textId="2552F406" w:rsidR="00F56C40" w:rsidRPr="00F56C40" w:rsidRDefault="00F56C40" w:rsidP="00F56C40">
                    <w:pPr>
                      <w:rPr>
                        <w:rFonts w:eastAsia="Calibri" w:cs="Calibri"/>
                        <w:noProof/>
                        <w:color w:val="FF0000"/>
                      </w:rPr>
                    </w:pPr>
                    <w:r w:rsidRPr="00F56C40">
                      <w:rPr>
                        <w:rFonts w:eastAsia="Calibri" w:cs="Calibri"/>
                        <w:noProof/>
                        <w:color w:val="FF0000"/>
                      </w:rPr>
                      <w:t>OFFICIAL</w:t>
                    </w:r>
                  </w:p>
                </w:txbxContent>
              </v:textbox>
              <w10:wrap anchorx="page" anchory="page"/>
            </v:shape>
          </w:pict>
        </mc:Fallback>
      </mc:AlternateContent>
    </w:r>
    <w:r w:rsidR="003F7207" w:rsidRPr="00061CBE">
      <w:rPr>
        <w:rFonts w:asciiTheme="minorHAnsi" w:eastAsiaTheme="minorHAnsi" w:hAnsiTheme="minorHAnsi" w:cstheme="minorHAnsi"/>
        <w:bCs/>
        <w:color w:val="808080"/>
      </w:rPr>
      <w:t xml:space="preserve">Public Summary Document – </w:t>
    </w:r>
    <w:r w:rsidR="003F7207">
      <w:rPr>
        <w:rFonts w:asciiTheme="minorHAnsi" w:eastAsiaTheme="minorHAnsi" w:hAnsiTheme="minorHAnsi" w:cstheme="minorHAnsi"/>
        <w:bCs/>
        <w:i w:val="0"/>
        <w:color w:val="808080"/>
      </w:rPr>
      <w:t>May</w:t>
    </w:r>
    <w:r w:rsidR="003F7207" w:rsidRPr="00061CBE">
      <w:rPr>
        <w:rFonts w:asciiTheme="minorHAnsi" w:eastAsiaTheme="minorHAnsi" w:hAnsiTheme="minorHAnsi" w:cstheme="minorHAnsi"/>
        <w:bCs/>
        <w:color w:val="808080"/>
      </w:rPr>
      <w:t xml:space="preserve"> </w:t>
    </w:r>
    <w:r w:rsidR="003F7207">
      <w:rPr>
        <w:rFonts w:asciiTheme="minorHAnsi" w:eastAsiaTheme="minorHAnsi" w:hAnsiTheme="minorHAnsi" w:cstheme="minorHAnsi"/>
        <w:bCs/>
        <w:i w:val="0"/>
        <w:color w:val="808080"/>
      </w:rPr>
      <w:t>2025</w:t>
    </w:r>
    <w:r w:rsidR="003F7207" w:rsidRPr="00061CBE">
      <w:rPr>
        <w:rFonts w:asciiTheme="minorHAnsi" w:eastAsiaTheme="minorHAnsi" w:hAnsiTheme="minorHAnsi" w:cstheme="minorHAnsi"/>
        <w:bCs/>
        <w:color w:val="808080"/>
      </w:rPr>
      <w:t xml:space="preserve"> PBAC Meeting</w:t>
    </w:r>
  </w:p>
  <w:bookmarkEnd w:id="12"/>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B272" w14:textId="25900332" w:rsidR="00883345" w:rsidRDefault="00F56C40">
    <w:pPr>
      <w:pStyle w:val="Header"/>
    </w:pPr>
    <w:r>
      <w:rPr>
        <w:noProof/>
      </w:rPr>
      <mc:AlternateContent>
        <mc:Choice Requires="wps">
          <w:drawing>
            <wp:anchor distT="0" distB="0" distL="0" distR="0" simplePos="0" relativeHeight="251664384" behindDoc="0" locked="0" layoutInCell="1" allowOverlap="1" wp14:anchorId="20D74F89" wp14:editId="067F4885">
              <wp:simplePos x="635" y="635"/>
              <wp:positionH relativeFrom="page">
                <wp:align>center</wp:align>
              </wp:positionH>
              <wp:positionV relativeFrom="page">
                <wp:align>top</wp:align>
              </wp:positionV>
              <wp:extent cx="551815" cy="376555"/>
              <wp:effectExtent l="0" t="0" r="635" b="4445"/>
              <wp:wrapNone/>
              <wp:docPr id="90826171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27B795" w14:textId="69BA9988" w:rsidR="00F56C40" w:rsidRPr="00F56C40" w:rsidRDefault="00F56C40" w:rsidP="00F56C40">
                          <w:pPr>
                            <w:rPr>
                              <w:rFonts w:eastAsia="Calibri" w:cs="Calibri"/>
                              <w:noProof/>
                              <w:color w:val="FF0000"/>
                            </w:rPr>
                          </w:pPr>
                          <w:r w:rsidRPr="00F56C4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74F89"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727B795" w14:textId="69BA9988" w:rsidR="00F56C40" w:rsidRPr="00F56C40" w:rsidRDefault="00F56C40" w:rsidP="00F56C40">
                    <w:pPr>
                      <w:rPr>
                        <w:rFonts w:eastAsia="Calibri" w:cs="Calibri"/>
                        <w:noProof/>
                        <w:color w:val="FF0000"/>
                      </w:rPr>
                    </w:pPr>
                    <w:r w:rsidRPr="00F56C40">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433EC6"/>
    <w:multiLevelType w:val="hybridMultilevel"/>
    <w:tmpl w:val="DD4E8F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6A05EF"/>
    <w:multiLevelType w:val="hybridMultilevel"/>
    <w:tmpl w:val="2A22B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37946A59"/>
    <w:multiLevelType w:val="multilevel"/>
    <w:tmpl w:val="644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84D033C"/>
    <w:multiLevelType w:val="multilevel"/>
    <w:tmpl w:val="18D26F92"/>
    <w:lvl w:ilvl="0">
      <w:start w:val="1"/>
      <w:numFmt w:val="decimal"/>
      <w:pStyle w:val="2-SectionHeading"/>
      <w:lvlText w:val="%1"/>
      <w:lvlJc w:val="left"/>
      <w:pPr>
        <w:ind w:left="3413"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4"/>
  </w:num>
  <w:num w:numId="2" w16cid:durableId="957570559">
    <w:abstractNumId w:val="11"/>
  </w:num>
  <w:num w:numId="3" w16cid:durableId="1159004663">
    <w:abstractNumId w:val="8"/>
  </w:num>
  <w:num w:numId="4" w16cid:durableId="418600173">
    <w:abstractNumId w:val="12"/>
  </w:num>
  <w:num w:numId="5" w16cid:durableId="34236669">
    <w:abstractNumId w:val="10"/>
  </w:num>
  <w:num w:numId="6" w16cid:durableId="1279799443">
    <w:abstractNumId w:val="7"/>
  </w:num>
  <w:num w:numId="7" w16cid:durableId="495537779">
    <w:abstractNumId w:val="6"/>
  </w:num>
  <w:num w:numId="8" w16cid:durableId="1468400811">
    <w:abstractNumId w:val="0"/>
  </w:num>
  <w:num w:numId="9" w16cid:durableId="1915313393">
    <w:abstractNumId w:val="9"/>
  </w:num>
  <w:num w:numId="10" w16cid:durableId="1103570019">
    <w:abstractNumId w:val="3"/>
  </w:num>
  <w:num w:numId="11" w16cid:durableId="2041346921">
    <w:abstractNumId w:val="11"/>
  </w:num>
  <w:num w:numId="12" w16cid:durableId="1902593669">
    <w:abstractNumId w:val="2"/>
  </w:num>
  <w:num w:numId="13" w16cid:durableId="658925334">
    <w:abstractNumId w:val="5"/>
  </w:num>
  <w:num w:numId="14" w16cid:durableId="769549358">
    <w:abstractNumId w:val="11"/>
  </w:num>
  <w:num w:numId="15" w16cid:durableId="455635502">
    <w:abstractNumId w:val="11"/>
  </w:num>
  <w:num w:numId="16" w16cid:durableId="1901403501">
    <w:abstractNumId w:val="3"/>
  </w:num>
  <w:num w:numId="17" w16cid:durableId="958030098">
    <w:abstractNumId w:val="11"/>
  </w:num>
  <w:num w:numId="18" w16cid:durableId="5316336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76D"/>
    <w:rsid w:val="00003EC5"/>
    <w:rsid w:val="00005CCD"/>
    <w:rsid w:val="00006782"/>
    <w:rsid w:val="000079D8"/>
    <w:rsid w:val="0001179A"/>
    <w:rsid w:val="00011A59"/>
    <w:rsid w:val="00013A15"/>
    <w:rsid w:val="00014D69"/>
    <w:rsid w:val="000167FA"/>
    <w:rsid w:val="00016A41"/>
    <w:rsid w:val="00016AB8"/>
    <w:rsid w:val="00020C8E"/>
    <w:rsid w:val="00020D45"/>
    <w:rsid w:val="000214D1"/>
    <w:rsid w:val="00021F20"/>
    <w:rsid w:val="00022287"/>
    <w:rsid w:val="000240A7"/>
    <w:rsid w:val="0002464A"/>
    <w:rsid w:val="000259C8"/>
    <w:rsid w:val="00025A04"/>
    <w:rsid w:val="0002693D"/>
    <w:rsid w:val="00027187"/>
    <w:rsid w:val="0002725F"/>
    <w:rsid w:val="00027A58"/>
    <w:rsid w:val="0003050E"/>
    <w:rsid w:val="000307C4"/>
    <w:rsid w:val="0003106B"/>
    <w:rsid w:val="000335B9"/>
    <w:rsid w:val="00034905"/>
    <w:rsid w:val="000349AC"/>
    <w:rsid w:val="00037906"/>
    <w:rsid w:val="00037BE8"/>
    <w:rsid w:val="00040A30"/>
    <w:rsid w:val="000414C9"/>
    <w:rsid w:val="00041B5F"/>
    <w:rsid w:val="000421A1"/>
    <w:rsid w:val="0004240E"/>
    <w:rsid w:val="000425A2"/>
    <w:rsid w:val="0004290E"/>
    <w:rsid w:val="00043315"/>
    <w:rsid w:val="00044B8F"/>
    <w:rsid w:val="00044E52"/>
    <w:rsid w:val="00044EC4"/>
    <w:rsid w:val="00045E26"/>
    <w:rsid w:val="00046903"/>
    <w:rsid w:val="00047247"/>
    <w:rsid w:val="00051306"/>
    <w:rsid w:val="000514B5"/>
    <w:rsid w:val="000521ED"/>
    <w:rsid w:val="00052E00"/>
    <w:rsid w:val="00052EDA"/>
    <w:rsid w:val="0005322E"/>
    <w:rsid w:val="000546CF"/>
    <w:rsid w:val="00054719"/>
    <w:rsid w:val="000547BC"/>
    <w:rsid w:val="00054E2B"/>
    <w:rsid w:val="000551A9"/>
    <w:rsid w:val="000551C8"/>
    <w:rsid w:val="00055A8E"/>
    <w:rsid w:val="00060E64"/>
    <w:rsid w:val="000618A3"/>
    <w:rsid w:val="000621AB"/>
    <w:rsid w:val="00062C03"/>
    <w:rsid w:val="00062E88"/>
    <w:rsid w:val="00066193"/>
    <w:rsid w:val="00066755"/>
    <w:rsid w:val="0006765E"/>
    <w:rsid w:val="0007066C"/>
    <w:rsid w:val="00071A5B"/>
    <w:rsid w:val="00072730"/>
    <w:rsid w:val="0007337F"/>
    <w:rsid w:val="00073D34"/>
    <w:rsid w:val="00074320"/>
    <w:rsid w:val="00076243"/>
    <w:rsid w:val="000763D5"/>
    <w:rsid w:val="00076C38"/>
    <w:rsid w:val="00077143"/>
    <w:rsid w:val="00077567"/>
    <w:rsid w:val="00077CFF"/>
    <w:rsid w:val="00077DF7"/>
    <w:rsid w:val="0008050C"/>
    <w:rsid w:val="00082169"/>
    <w:rsid w:val="000834BE"/>
    <w:rsid w:val="00083BD1"/>
    <w:rsid w:val="00083F01"/>
    <w:rsid w:val="000865EF"/>
    <w:rsid w:val="000867AF"/>
    <w:rsid w:val="00086D8D"/>
    <w:rsid w:val="00087C4C"/>
    <w:rsid w:val="00087E15"/>
    <w:rsid w:val="000918CB"/>
    <w:rsid w:val="00091B06"/>
    <w:rsid w:val="00091E15"/>
    <w:rsid w:val="000951C4"/>
    <w:rsid w:val="00095ADA"/>
    <w:rsid w:val="00095F3A"/>
    <w:rsid w:val="000969AD"/>
    <w:rsid w:val="000975FB"/>
    <w:rsid w:val="000A02F8"/>
    <w:rsid w:val="000A1DFB"/>
    <w:rsid w:val="000A32B9"/>
    <w:rsid w:val="000A3AA2"/>
    <w:rsid w:val="000A42EF"/>
    <w:rsid w:val="000A44B2"/>
    <w:rsid w:val="000A52F6"/>
    <w:rsid w:val="000A58B8"/>
    <w:rsid w:val="000A59FE"/>
    <w:rsid w:val="000A60CD"/>
    <w:rsid w:val="000A630B"/>
    <w:rsid w:val="000A78B8"/>
    <w:rsid w:val="000B1AD2"/>
    <w:rsid w:val="000B44C3"/>
    <w:rsid w:val="000B454A"/>
    <w:rsid w:val="000B558D"/>
    <w:rsid w:val="000B5963"/>
    <w:rsid w:val="000B5A89"/>
    <w:rsid w:val="000B65F6"/>
    <w:rsid w:val="000B7767"/>
    <w:rsid w:val="000C099D"/>
    <w:rsid w:val="000C1AFF"/>
    <w:rsid w:val="000C1C07"/>
    <w:rsid w:val="000C41DC"/>
    <w:rsid w:val="000C4E9F"/>
    <w:rsid w:val="000C52B3"/>
    <w:rsid w:val="000C53C1"/>
    <w:rsid w:val="000C5740"/>
    <w:rsid w:val="000C5F95"/>
    <w:rsid w:val="000C6996"/>
    <w:rsid w:val="000C6C0C"/>
    <w:rsid w:val="000C7C46"/>
    <w:rsid w:val="000D071C"/>
    <w:rsid w:val="000D09E9"/>
    <w:rsid w:val="000D0D66"/>
    <w:rsid w:val="000D113F"/>
    <w:rsid w:val="000D23BA"/>
    <w:rsid w:val="000D44E7"/>
    <w:rsid w:val="000D4F18"/>
    <w:rsid w:val="000D5324"/>
    <w:rsid w:val="000D5341"/>
    <w:rsid w:val="000D67AF"/>
    <w:rsid w:val="000E150D"/>
    <w:rsid w:val="000E19B7"/>
    <w:rsid w:val="000E20FC"/>
    <w:rsid w:val="000E3168"/>
    <w:rsid w:val="000E3C1D"/>
    <w:rsid w:val="000E3DFB"/>
    <w:rsid w:val="000E5EA1"/>
    <w:rsid w:val="000E681E"/>
    <w:rsid w:val="000E696B"/>
    <w:rsid w:val="000E7E52"/>
    <w:rsid w:val="000E7E90"/>
    <w:rsid w:val="000EE1C7"/>
    <w:rsid w:val="000F0003"/>
    <w:rsid w:val="000F05CA"/>
    <w:rsid w:val="000F09C6"/>
    <w:rsid w:val="000F3384"/>
    <w:rsid w:val="000F3438"/>
    <w:rsid w:val="000F4E6A"/>
    <w:rsid w:val="000F5DD9"/>
    <w:rsid w:val="000F6ABB"/>
    <w:rsid w:val="000F7118"/>
    <w:rsid w:val="000F7354"/>
    <w:rsid w:val="000F7689"/>
    <w:rsid w:val="000F7C27"/>
    <w:rsid w:val="00101ABE"/>
    <w:rsid w:val="00102202"/>
    <w:rsid w:val="00102700"/>
    <w:rsid w:val="00102A78"/>
    <w:rsid w:val="00103118"/>
    <w:rsid w:val="001036EF"/>
    <w:rsid w:val="00103F1B"/>
    <w:rsid w:val="00104227"/>
    <w:rsid w:val="001053D5"/>
    <w:rsid w:val="00107162"/>
    <w:rsid w:val="00107409"/>
    <w:rsid w:val="001105B5"/>
    <w:rsid w:val="001107BF"/>
    <w:rsid w:val="00111F92"/>
    <w:rsid w:val="00113649"/>
    <w:rsid w:val="00113D5C"/>
    <w:rsid w:val="00114548"/>
    <w:rsid w:val="00116B03"/>
    <w:rsid w:val="00117442"/>
    <w:rsid w:val="00120AA6"/>
    <w:rsid w:val="001239DB"/>
    <w:rsid w:val="00123DE8"/>
    <w:rsid w:val="0012417C"/>
    <w:rsid w:val="001247AE"/>
    <w:rsid w:val="00124BF2"/>
    <w:rsid w:val="00125837"/>
    <w:rsid w:val="0012597F"/>
    <w:rsid w:val="00126B19"/>
    <w:rsid w:val="00126D3A"/>
    <w:rsid w:val="0012749D"/>
    <w:rsid w:val="00127A23"/>
    <w:rsid w:val="001306A5"/>
    <w:rsid w:val="00130918"/>
    <w:rsid w:val="001311AE"/>
    <w:rsid w:val="00133CDF"/>
    <w:rsid w:val="00134994"/>
    <w:rsid w:val="001366C2"/>
    <w:rsid w:val="00136C17"/>
    <w:rsid w:val="00136EA3"/>
    <w:rsid w:val="00137140"/>
    <w:rsid w:val="00140130"/>
    <w:rsid w:val="00140B74"/>
    <w:rsid w:val="00140CFC"/>
    <w:rsid w:val="00140D94"/>
    <w:rsid w:val="00142395"/>
    <w:rsid w:val="0014250D"/>
    <w:rsid w:val="00142714"/>
    <w:rsid w:val="00143C43"/>
    <w:rsid w:val="00143FA0"/>
    <w:rsid w:val="00144D09"/>
    <w:rsid w:val="00144E06"/>
    <w:rsid w:val="001452ED"/>
    <w:rsid w:val="00147D84"/>
    <w:rsid w:val="00151CBD"/>
    <w:rsid w:val="00153009"/>
    <w:rsid w:val="001533C3"/>
    <w:rsid w:val="001549C1"/>
    <w:rsid w:val="00156758"/>
    <w:rsid w:val="00156C8D"/>
    <w:rsid w:val="00160F4D"/>
    <w:rsid w:val="001620D6"/>
    <w:rsid w:val="00162BDD"/>
    <w:rsid w:val="00162D4E"/>
    <w:rsid w:val="00163329"/>
    <w:rsid w:val="0016355A"/>
    <w:rsid w:val="001640BD"/>
    <w:rsid w:val="00164623"/>
    <w:rsid w:val="001652DE"/>
    <w:rsid w:val="001653EC"/>
    <w:rsid w:val="00165B64"/>
    <w:rsid w:val="001661F3"/>
    <w:rsid w:val="00167C39"/>
    <w:rsid w:val="0017026F"/>
    <w:rsid w:val="00170C4D"/>
    <w:rsid w:val="00173757"/>
    <w:rsid w:val="0017499E"/>
    <w:rsid w:val="00174CC2"/>
    <w:rsid w:val="00174EB8"/>
    <w:rsid w:val="001756CB"/>
    <w:rsid w:val="00175787"/>
    <w:rsid w:val="00176B9D"/>
    <w:rsid w:val="00176DCB"/>
    <w:rsid w:val="00177A40"/>
    <w:rsid w:val="001804D4"/>
    <w:rsid w:val="00180713"/>
    <w:rsid w:val="00180720"/>
    <w:rsid w:val="00182574"/>
    <w:rsid w:val="00182DC8"/>
    <w:rsid w:val="001830CE"/>
    <w:rsid w:val="001836E3"/>
    <w:rsid w:val="00184659"/>
    <w:rsid w:val="00184D15"/>
    <w:rsid w:val="00184FEF"/>
    <w:rsid w:val="001856D1"/>
    <w:rsid w:val="00185B9D"/>
    <w:rsid w:val="001860E5"/>
    <w:rsid w:val="0018643B"/>
    <w:rsid w:val="001872C2"/>
    <w:rsid w:val="00191D6E"/>
    <w:rsid w:val="0019358F"/>
    <w:rsid w:val="00193C1B"/>
    <w:rsid w:val="00193E3B"/>
    <w:rsid w:val="00194715"/>
    <w:rsid w:val="00195F15"/>
    <w:rsid w:val="00196307"/>
    <w:rsid w:val="00197C70"/>
    <w:rsid w:val="00197F03"/>
    <w:rsid w:val="001A0D10"/>
    <w:rsid w:val="001A1E16"/>
    <w:rsid w:val="001A3350"/>
    <w:rsid w:val="001A33EA"/>
    <w:rsid w:val="001A3615"/>
    <w:rsid w:val="001A3E1A"/>
    <w:rsid w:val="001A4413"/>
    <w:rsid w:val="001A4C4F"/>
    <w:rsid w:val="001A5A2B"/>
    <w:rsid w:val="001A76FB"/>
    <w:rsid w:val="001B017F"/>
    <w:rsid w:val="001B0B79"/>
    <w:rsid w:val="001B1904"/>
    <w:rsid w:val="001B19EA"/>
    <w:rsid w:val="001B2BBC"/>
    <w:rsid w:val="001B2BCD"/>
    <w:rsid w:val="001B3A40"/>
    <w:rsid w:val="001B3FFE"/>
    <w:rsid w:val="001B436B"/>
    <w:rsid w:val="001B442E"/>
    <w:rsid w:val="001B4B59"/>
    <w:rsid w:val="001B5129"/>
    <w:rsid w:val="001B62F9"/>
    <w:rsid w:val="001B65E9"/>
    <w:rsid w:val="001C0B4C"/>
    <w:rsid w:val="001C0EC4"/>
    <w:rsid w:val="001C1195"/>
    <w:rsid w:val="001C12AE"/>
    <w:rsid w:val="001C1E84"/>
    <w:rsid w:val="001C20E1"/>
    <w:rsid w:val="001C2A0F"/>
    <w:rsid w:val="001C2E42"/>
    <w:rsid w:val="001C477D"/>
    <w:rsid w:val="001C4F15"/>
    <w:rsid w:val="001C6DA9"/>
    <w:rsid w:val="001D1A67"/>
    <w:rsid w:val="001D1F5F"/>
    <w:rsid w:val="001D595B"/>
    <w:rsid w:val="001D5964"/>
    <w:rsid w:val="001D7607"/>
    <w:rsid w:val="001E06D2"/>
    <w:rsid w:val="001E17C4"/>
    <w:rsid w:val="001E209D"/>
    <w:rsid w:val="001E2A47"/>
    <w:rsid w:val="001E2D65"/>
    <w:rsid w:val="001E5B06"/>
    <w:rsid w:val="001E7412"/>
    <w:rsid w:val="001F0037"/>
    <w:rsid w:val="001F005B"/>
    <w:rsid w:val="001F0266"/>
    <w:rsid w:val="001F1850"/>
    <w:rsid w:val="001F1FBF"/>
    <w:rsid w:val="001F2311"/>
    <w:rsid w:val="001F24C2"/>
    <w:rsid w:val="001F2B80"/>
    <w:rsid w:val="001F2F1C"/>
    <w:rsid w:val="001F3189"/>
    <w:rsid w:val="001F4456"/>
    <w:rsid w:val="001F4CFE"/>
    <w:rsid w:val="001F51C7"/>
    <w:rsid w:val="001F62F1"/>
    <w:rsid w:val="001F695A"/>
    <w:rsid w:val="00200BEA"/>
    <w:rsid w:val="00201FB8"/>
    <w:rsid w:val="00202D8D"/>
    <w:rsid w:val="00203DB3"/>
    <w:rsid w:val="00203FAC"/>
    <w:rsid w:val="00204516"/>
    <w:rsid w:val="00204B30"/>
    <w:rsid w:val="00207C34"/>
    <w:rsid w:val="00210DFD"/>
    <w:rsid w:val="0021235C"/>
    <w:rsid w:val="002133FB"/>
    <w:rsid w:val="00213CFB"/>
    <w:rsid w:val="0021553C"/>
    <w:rsid w:val="0021557B"/>
    <w:rsid w:val="002155C5"/>
    <w:rsid w:val="00216B1A"/>
    <w:rsid w:val="00216B87"/>
    <w:rsid w:val="002174FD"/>
    <w:rsid w:val="00217BE1"/>
    <w:rsid w:val="002206D5"/>
    <w:rsid w:val="002206E3"/>
    <w:rsid w:val="00221361"/>
    <w:rsid w:val="002214B9"/>
    <w:rsid w:val="00222680"/>
    <w:rsid w:val="00223370"/>
    <w:rsid w:val="00224D1E"/>
    <w:rsid w:val="002258E6"/>
    <w:rsid w:val="00226611"/>
    <w:rsid w:val="00227BC5"/>
    <w:rsid w:val="00230F63"/>
    <w:rsid w:val="00231215"/>
    <w:rsid w:val="002314B0"/>
    <w:rsid w:val="00234252"/>
    <w:rsid w:val="0023466E"/>
    <w:rsid w:val="002350F7"/>
    <w:rsid w:val="00236FF0"/>
    <w:rsid w:val="0023775D"/>
    <w:rsid w:val="00237AC6"/>
    <w:rsid w:val="00237C4D"/>
    <w:rsid w:val="002406AD"/>
    <w:rsid w:val="002418D5"/>
    <w:rsid w:val="00242B64"/>
    <w:rsid w:val="00242BFD"/>
    <w:rsid w:val="00242D12"/>
    <w:rsid w:val="0024312D"/>
    <w:rsid w:val="00244139"/>
    <w:rsid w:val="002441E6"/>
    <w:rsid w:val="00244490"/>
    <w:rsid w:val="00244BEC"/>
    <w:rsid w:val="00245444"/>
    <w:rsid w:val="00245B9C"/>
    <w:rsid w:val="00250874"/>
    <w:rsid w:val="00251B85"/>
    <w:rsid w:val="00252190"/>
    <w:rsid w:val="00252587"/>
    <w:rsid w:val="00253499"/>
    <w:rsid w:val="002551A4"/>
    <w:rsid w:val="00255B63"/>
    <w:rsid w:val="00256D1E"/>
    <w:rsid w:val="00256F8E"/>
    <w:rsid w:val="00257664"/>
    <w:rsid w:val="00257D6F"/>
    <w:rsid w:val="00260165"/>
    <w:rsid w:val="002620DC"/>
    <w:rsid w:val="00265151"/>
    <w:rsid w:val="002652F6"/>
    <w:rsid w:val="00265A90"/>
    <w:rsid w:val="00265C2C"/>
    <w:rsid w:val="00266509"/>
    <w:rsid w:val="00267098"/>
    <w:rsid w:val="00270548"/>
    <w:rsid w:val="002706FE"/>
    <w:rsid w:val="00270E00"/>
    <w:rsid w:val="00271BA1"/>
    <w:rsid w:val="00271BBB"/>
    <w:rsid w:val="00272BEA"/>
    <w:rsid w:val="00272DE5"/>
    <w:rsid w:val="0027331C"/>
    <w:rsid w:val="00273AC5"/>
    <w:rsid w:val="00275695"/>
    <w:rsid w:val="00275794"/>
    <w:rsid w:val="00276218"/>
    <w:rsid w:val="002762FA"/>
    <w:rsid w:val="00276890"/>
    <w:rsid w:val="00276BE3"/>
    <w:rsid w:val="00277505"/>
    <w:rsid w:val="00277873"/>
    <w:rsid w:val="00277C96"/>
    <w:rsid w:val="002807D7"/>
    <w:rsid w:val="0028158C"/>
    <w:rsid w:val="002823B6"/>
    <w:rsid w:val="0028246A"/>
    <w:rsid w:val="00284512"/>
    <w:rsid w:val="00284C15"/>
    <w:rsid w:val="002860E6"/>
    <w:rsid w:val="0028640D"/>
    <w:rsid w:val="00290C03"/>
    <w:rsid w:val="00290D15"/>
    <w:rsid w:val="00292392"/>
    <w:rsid w:val="00292E3B"/>
    <w:rsid w:val="002933A8"/>
    <w:rsid w:val="00294274"/>
    <w:rsid w:val="0029458F"/>
    <w:rsid w:val="00295D04"/>
    <w:rsid w:val="002960F3"/>
    <w:rsid w:val="002962B3"/>
    <w:rsid w:val="002963BB"/>
    <w:rsid w:val="00297A63"/>
    <w:rsid w:val="002A018F"/>
    <w:rsid w:val="002A0E04"/>
    <w:rsid w:val="002A104C"/>
    <w:rsid w:val="002A1843"/>
    <w:rsid w:val="002A1EF7"/>
    <w:rsid w:val="002A26DD"/>
    <w:rsid w:val="002A2B7B"/>
    <w:rsid w:val="002A2B85"/>
    <w:rsid w:val="002A4375"/>
    <w:rsid w:val="002A494D"/>
    <w:rsid w:val="002A4960"/>
    <w:rsid w:val="002A56D6"/>
    <w:rsid w:val="002A636A"/>
    <w:rsid w:val="002A6ADC"/>
    <w:rsid w:val="002A7223"/>
    <w:rsid w:val="002A755F"/>
    <w:rsid w:val="002A7DE3"/>
    <w:rsid w:val="002B0AE0"/>
    <w:rsid w:val="002B0B2B"/>
    <w:rsid w:val="002B1AE6"/>
    <w:rsid w:val="002B1D51"/>
    <w:rsid w:val="002B2DE8"/>
    <w:rsid w:val="002B30F8"/>
    <w:rsid w:val="002B388A"/>
    <w:rsid w:val="002B3BFE"/>
    <w:rsid w:val="002B3C1A"/>
    <w:rsid w:val="002B4C2A"/>
    <w:rsid w:val="002B5596"/>
    <w:rsid w:val="002B6683"/>
    <w:rsid w:val="002B77D7"/>
    <w:rsid w:val="002C0763"/>
    <w:rsid w:val="002C10E9"/>
    <w:rsid w:val="002C212F"/>
    <w:rsid w:val="002C2F35"/>
    <w:rsid w:val="002C5850"/>
    <w:rsid w:val="002C598F"/>
    <w:rsid w:val="002C6AA9"/>
    <w:rsid w:val="002C7485"/>
    <w:rsid w:val="002C7846"/>
    <w:rsid w:val="002D0CD9"/>
    <w:rsid w:val="002D2641"/>
    <w:rsid w:val="002D283A"/>
    <w:rsid w:val="002D2C61"/>
    <w:rsid w:val="002D4184"/>
    <w:rsid w:val="002D4543"/>
    <w:rsid w:val="002D4FE0"/>
    <w:rsid w:val="002D70C0"/>
    <w:rsid w:val="002D715F"/>
    <w:rsid w:val="002D7276"/>
    <w:rsid w:val="002E022A"/>
    <w:rsid w:val="002E3153"/>
    <w:rsid w:val="002E3ED9"/>
    <w:rsid w:val="002E3FD4"/>
    <w:rsid w:val="002E4A02"/>
    <w:rsid w:val="002E5292"/>
    <w:rsid w:val="002E72CA"/>
    <w:rsid w:val="002E735B"/>
    <w:rsid w:val="002E75DD"/>
    <w:rsid w:val="002F1D07"/>
    <w:rsid w:val="002F4048"/>
    <w:rsid w:val="002F5C5B"/>
    <w:rsid w:val="002F600D"/>
    <w:rsid w:val="002F6F0F"/>
    <w:rsid w:val="002F7E47"/>
    <w:rsid w:val="00300AD6"/>
    <w:rsid w:val="00300B1B"/>
    <w:rsid w:val="00301036"/>
    <w:rsid w:val="00301408"/>
    <w:rsid w:val="00301416"/>
    <w:rsid w:val="003019D0"/>
    <w:rsid w:val="003019DE"/>
    <w:rsid w:val="0030311E"/>
    <w:rsid w:val="00303B7A"/>
    <w:rsid w:val="00303CFE"/>
    <w:rsid w:val="00305780"/>
    <w:rsid w:val="003064AF"/>
    <w:rsid w:val="00306582"/>
    <w:rsid w:val="0030663A"/>
    <w:rsid w:val="003067C0"/>
    <w:rsid w:val="00307DC6"/>
    <w:rsid w:val="00310A8B"/>
    <w:rsid w:val="00310B68"/>
    <w:rsid w:val="00311C95"/>
    <w:rsid w:val="0031276F"/>
    <w:rsid w:val="003146E5"/>
    <w:rsid w:val="003160D2"/>
    <w:rsid w:val="003173FC"/>
    <w:rsid w:val="00317C6C"/>
    <w:rsid w:val="00317D6D"/>
    <w:rsid w:val="0032028E"/>
    <w:rsid w:val="00320B80"/>
    <w:rsid w:val="00320CD3"/>
    <w:rsid w:val="003215FF"/>
    <w:rsid w:val="00322667"/>
    <w:rsid w:val="0032607C"/>
    <w:rsid w:val="00326E79"/>
    <w:rsid w:val="00327168"/>
    <w:rsid w:val="0032748A"/>
    <w:rsid w:val="003277F2"/>
    <w:rsid w:val="003301B1"/>
    <w:rsid w:val="00331189"/>
    <w:rsid w:val="0033128C"/>
    <w:rsid w:val="0033263D"/>
    <w:rsid w:val="00332BE6"/>
    <w:rsid w:val="00334AA4"/>
    <w:rsid w:val="00334E69"/>
    <w:rsid w:val="0033518A"/>
    <w:rsid w:val="00335535"/>
    <w:rsid w:val="003367EF"/>
    <w:rsid w:val="00336B2E"/>
    <w:rsid w:val="00336F75"/>
    <w:rsid w:val="0034043F"/>
    <w:rsid w:val="00341AE4"/>
    <w:rsid w:val="00341EA8"/>
    <w:rsid w:val="003425CA"/>
    <w:rsid w:val="003433B8"/>
    <w:rsid w:val="003439A9"/>
    <w:rsid w:val="00343FB7"/>
    <w:rsid w:val="003476EE"/>
    <w:rsid w:val="0035052A"/>
    <w:rsid w:val="003541DD"/>
    <w:rsid w:val="00356E5B"/>
    <w:rsid w:val="0035723A"/>
    <w:rsid w:val="003604A1"/>
    <w:rsid w:val="00360887"/>
    <w:rsid w:val="00360A79"/>
    <w:rsid w:val="0036249F"/>
    <w:rsid w:val="00362D6A"/>
    <w:rsid w:val="003634F1"/>
    <w:rsid w:val="00366D0D"/>
    <w:rsid w:val="0036718C"/>
    <w:rsid w:val="00367C9F"/>
    <w:rsid w:val="00370415"/>
    <w:rsid w:val="00371246"/>
    <w:rsid w:val="00372D48"/>
    <w:rsid w:val="00372DF0"/>
    <w:rsid w:val="00372EAC"/>
    <w:rsid w:val="00373239"/>
    <w:rsid w:val="003736C9"/>
    <w:rsid w:val="003746C7"/>
    <w:rsid w:val="00374C95"/>
    <w:rsid w:val="0037744F"/>
    <w:rsid w:val="003779C2"/>
    <w:rsid w:val="00380995"/>
    <w:rsid w:val="00380F9F"/>
    <w:rsid w:val="003817D2"/>
    <w:rsid w:val="00381E68"/>
    <w:rsid w:val="00383B77"/>
    <w:rsid w:val="00384988"/>
    <w:rsid w:val="00385348"/>
    <w:rsid w:val="00386B2F"/>
    <w:rsid w:val="003872CF"/>
    <w:rsid w:val="003874CB"/>
    <w:rsid w:val="00392C62"/>
    <w:rsid w:val="00392CA5"/>
    <w:rsid w:val="00396464"/>
    <w:rsid w:val="00396E08"/>
    <w:rsid w:val="003970DD"/>
    <w:rsid w:val="0039782C"/>
    <w:rsid w:val="00397E03"/>
    <w:rsid w:val="00397F98"/>
    <w:rsid w:val="003A08E5"/>
    <w:rsid w:val="003A13A6"/>
    <w:rsid w:val="003A1CED"/>
    <w:rsid w:val="003A2165"/>
    <w:rsid w:val="003A2C1A"/>
    <w:rsid w:val="003A36B3"/>
    <w:rsid w:val="003A3A7F"/>
    <w:rsid w:val="003A3AF3"/>
    <w:rsid w:val="003A3FD4"/>
    <w:rsid w:val="003A40CA"/>
    <w:rsid w:val="003A4FF5"/>
    <w:rsid w:val="003A586A"/>
    <w:rsid w:val="003A5B4A"/>
    <w:rsid w:val="003A5D95"/>
    <w:rsid w:val="003A6510"/>
    <w:rsid w:val="003A712A"/>
    <w:rsid w:val="003A74E2"/>
    <w:rsid w:val="003A7625"/>
    <w:rsid w:val="003B0D3A"/>
    <w:rsid w:val="003B1A71"/>
    <w:rsid w:val="003B2302"/>
    <w:rsid w:val="003B23C5"/>
    <w:rsid w:val="003B2A75"/>
    <w:rsid w:val="003B49B2"/>
    <w:rsid w:val="003B6124"/>
    <w:rsid w:val="003B66BB"/>
    <w:rsid w:val="003B7960"/>
    <w:rsid w:val="003B7CF0"/>
    <w:rsid w:val="003C0908"/>
    <w:rsid w:val="003C093A"/>
    <w:rsid w:val="003C0E3D"/>
    <w:rsid w:val="003C1ECF"/>
    <w:rsid w:val="003C2FB5"/>
    <w:rsid w:val="003C7BD2"/>
    <w:rsid w:val="003D0C5B"/>
    <w:rsid w:val="003D0CDD"/>
    <w:rsid w:val="003D118C"/>
    <w:rsid w:val="003D24C5"/>
    <w:rsid w:val="003D25C5"/>
    <w:rsid w:val="003D2C0B"/>
    <w:rsid w:val="003D4594"/>
    <w:rsid w:val="003D4AC4"/>
    <w:rsid w:val="003D4C7F"/>
    <w:rsid w:val="003D5433"/>
    <w:rsid w:val="003D5854"/>
    <w:rsid w:val="003D63B7"/>
    <w:rsid w:val="003D74C5"/>
    <w:rsid w:val="003D7F1B"/>
    <w:rsid w:val="003E30E2"/>
    <w:rsid w:val="003E4374"/>
    <w:rsid w:val="003E468B"/>
    <w:rsid w:val="003E62BD"/>
    <w:rsid w:val="003E658D"/>
    <w:rsid w:val="003E758B"/>
    <w:rsid w:val="003E7F13"/>
    <w:rsid w:val="003F044F"/>
    <w:rsid w:val="003F0C3A"/>
    <w:rsid w:val="003F15F0"/>
    <w:rsid w:val="003F23F7"/>
    <w:rsid w:val="003F2AD9"/>
    <w:rsid w:val="003F3228"/>
    <w:rsid w:val="003F55E8"/>
    <w:rsid w:val="003F5C8C"/>
    <w:rsid w:val="003F63CE"/>
    <w:rsid w:val="003F6D84"/>
    <w:rsid w:val="003F7207"/>
    <w:rsid w:val="003F775A"/>
    <w:rsid w:val="00400042"/>
    <w:rsid w:val="004005F9"/>
    <w:rsid w:val="00400E55"/>
    <w:rsid w:val="0040128E"/>
    <w:rsid w:val="00401640"/>
    <w:rsid w:val="00401E50"/>
    <w:rsid w:val="0040216B"/>
    <w:rsid w:val="00403A7E"/>
    <w:rsid w:val="00404852"/>
    <w:rsid w:val="00405299"/>
    <w:rsid w:val="0040590E"/>
    <w:rsid w:val="00406249"/>
    <w:rsid w:val="004077E6"/>
    <w:rsid w:val="00407CC8"/>
    <w:rsid w:val="00411D3A"/>
    <w:rsid w:val="004144AE"/>
    <w:rsid w:val="00414F0C"/>
    <w:rsid w:val="00415945"/>
    <w:rsid w:val="00415E89"/>
    <w:rsid w:val="00416B9C"/>
    <w:rsid w:val="00417703"/>
    <w:rsid w:val="00417C0B"/>
    <w:rsid w:val="00420400"/>
    <w:rsid w:val="00423E78"/>
    <w:rsid w:val="00424A3B"/>
    <w:rsid w:val="004252EC"/>
    <w:rsid w:val="0042637A"/>
    <w:rsid w:val="00426EEF"/>
    <w:rsid w:val="00427641"/>
    <w:rsid w:val="00430D39"/>
    <w:rsid w:val="00431118"/>
    <w:rsid w:val="00432AB7"/>
    <w:rsid w:val="00432EBF"/>
    <w:rsid w:val="00434559"/>
    <w:rsid w:val="00434DA3"/>
    <w:rsid w:val="00435394"/>
    <w:rsid w:val="0044108E"/>
    <w:rsid w:val="00442B71"/>
    <w:rsid w:val="00442C91"/>
    <w:rsid w:val="00443DF4"/>
    <w:rsid w:val="004445D2"/>
    <w:rsid w:val="00444E9D"/>
    <w:rsid w:val="00444EFC"/>
    <w:rsid w:val="00445811"/>
    <w:rsid w:val="00446584"/>
    <w:rsid w:val="004465BD"/>
    <w:rsid w:val="00446938"/>
    <w:rsid w:val="004472C2"/>
    <w:rsid w:val="004477BB"/>
    <w:rsid w:val="00451E16"/>
    <w:rsid w:val="00451F74"/>
    <w:rsid w:val="0045275E"/>
    <w:rsid w:val="004528FA"/>
    <w:rsid w:val="00452A6C"/>
    <w:rsid w:val="00452E38"/>
    <w:rsid w:val="00455F23"/>
    <w:rsid w:val="00456E80"/>
    <w:rsid w:val="00457209"/>
    <w:rsid w:val="00461457"/>
    <w:rsid w:val="00461A44"/>
    <w:rsid w:val="00462D26"/>
    <w:rsid w:val="0046368B"/>
    <w:rsid w:val="0046385A"/>
    <w:rsid w:val="00464039"/>
    <w:rsid w:val="004649A9"/>
    <w:rsid w:val="004659E3"/>
    <w:rsid w:val="00466ADA"/>
    <w:rsid w:val="00466D7B"/>
    <w:rsid w:val="0046737B"/>
    <w:rsid w:val="0046789E"/>
    <w:rsid w:val="004702BB"/>
    <w:rsid w:val="0047075A"/>
    <w:rsid w:val="0047211D"/>
    <w:rsid w:val="00472391"/>
    <w:rsid w:val="00472ED4"/>
    <w:rsid w:val="0047319B"/>
    <w:rsid w:val="004737EA"/>
    <w:rsid w:val="0047494B"/>
    <w:rsid w:val="00474A2B"/>
    <w:rsid w:val="00476245"/>
    <w:rsid w:val="004768AD"/>
    <w:rsid w:val="004773C4"/>
    <w:rsid w:val="00477A9B"/>
    <w:rsid w:val="00480CFA"/>
    <w:rsid w:val="00482AE4"/>
    <w:rsid w:val="00483035"/>
    <w:rsid w:val="004848CB"/>
    <w:rsid w:val="00485940"/>
    <w:rsid w:val="00486C95"/>
    <w:rsid w:val="004877C2"/>
    <w:rsid w:val="004904B9"/>
    <w:rsid w:val="00491EDC"/>
    <w:rsid w:val="004928E1"/>
    <w:rsid w:val="00492D8D"/>
    <w:rsid w:val="00494B9F"/>
    <w:rsid w:val="00495214"/>
    <w:rsid w:val="00496662"/>
    <w:rsid w:val="004A13E6"/>
    <w:rsid w:val="004A1431"/>
    <w:rsid w:val="004A2484"/>
    <w:rsid w:val="004A2D3E"/>
    <w:rsid w:val="004A378E"/>
    <w:rsid w:val="004A5A85"/>
    <w:rsid w:val="004A61FB"/>
    <w:rsid w:val="004A65AA"/>
    <w:rsid w:val="004A672B"/>
    <w:rsid w:val="004A71D1"/>
    <w:rsid w:val="004A730A"/>
    <w:rsid w:val="004A7C5B"/>
    <w:rsid w:val="004B1095"/>
    <w:rsid w:val="004B1845"/>
    <w:rsid w:val="004B2348"/>
    <w:rsid w:val="004B2E01"/>
    <w:rsid w:val="004B2E98"/>
    <w:rsid w:val="004B5640"/>
    <w:rsid w:val="004B6084"/>
    <w:rsid w:val="004B7A80"/>
    <w:rsid w:val="004BCF29"/>
    <w:rsid w:val="004C0206"/>
    <w:rsid w:val="004C03D0"/>
    <w:rsid w:val="004C1BD7"/>
    <w:rsid w:val="004C1BF2"/>
    <w:rsid w:val="004C239C"/>
    <w:rsid w:val="004C31FE"/>
    <w:rsid w:val="004C485C"/>
    <w:rsid w:val="004C4CD7"/>
    <w:rsid w:val="004C524C"/>
    <w:rsid w:val="004C5EDD"/>
    <w:rsid w:val="004C5FFA"/>
    <w:rsid w:val="004C691D"/>
    <w:rsid w:val="004C6C07"/>
    <w:rsid w:val="004C75F3"/>
    <w:rsid w:val="004C7E15"/>
    <w:rsid w:val="004C7EC6"/>
    <w:rsid w:val="004D1300"/>
    <w:rsid w:val="004D2CD1"/>
    <w:rsid w:val="004D365C"/>
    <w:rsid w:val="004D4FF6"/>
    <w:rsid w:val="004D5ADD"/>
    <w:rsid w:val="004D63FE"/>
    <w:rsid w:val="004D6ED2"/>
    <w:rsid w:val="004E0CC3"/>
    <w:rsid w:val="004E0F71"/>
    <w:rsid w:val="004E1E70"/>
    <w:rsid w:val="004E2CBB"/>
    <w:rsid w:val="004E3081"/>
    <w:rsid w:val="004E32D3"/>
    <w:rsid w:val="004E3E23"/>
    <w:rsid w:val="004E692D"/>
    <w:rsid w:val="004E7230"/>
    <w:rsid w:val="004E72F8"/>
    <w:rsid w:val="004E74EE"/>
    <w:rsid w:val="004E7D87"/>
    <w:rsid w:val="004F2135"/>
    <w:rsid w:val="004F2553"/>
    <w:rsid w:val="004F306A"/>
    <w:rsid w:val="004F38F6"/>
    <w:rsid w:val="004F6FDC"/>
    <w:rsid w:val="005003B8"/>
    <w:rsid w:val="00500C1F"/>
    <w:rsid w:val="00500CFE"/>
    <w:rsid w:val="00501554"/>
    <w:rsid w:val="005028B6"/>
    <w:rsid w:val="00502AFE"/>
    <w:rsid w:val="00502E64"/>
    <w:rsid w:val="00503330"/>
    <w:rsid w:val="00503AD7"/>
    <w:rsid w:val="00503E89"/>
    <w:rsid w:val="00504E0C"/>
    <w:rsid w:val="00504E13"/>
    <w:rsid w:val="005059B0"/>
    <w:rsid w:val="00505ACA"/>
    <w:rsid w:val="0051002B"/>
    <w:rsid w:val="005108AE"/>
    <w:rsid w:val="005109D4"/>
    <w:rsid w:val="00511DF5"/>
    <w:rsid w:val="0051230A"/>
    <w:rsid w:val="00512FAE"/>
    <w:rsid w:val="00513B39"/>
    <w:rsid w:val="00513B72"/>
    <w:rsid w:val="00514CD7"/>
    <w:rsid w:val="005167EC"/>
    <w:rsid w:val="00516862"/>
    <w:rsid w:val="005170DA"/>
    <w:rsid w:val="00517DDF"/>
    <w:rsid w:val="00520D6A"/>
    <w:rsid w:val="005221BF"/>
    <w:rsid w:val="00522DB6"/>
    <w:rsid w:val="00523BED"/>
    <w:rsid w:val="00523CAE"/>
    <w:rsid w:val="005247E2"/>
    <w:rsid w:val="00524C89"/>
    <w:rsid w:val="00525081"/>
    <w:rsid w:val="00525B3A"/>
    <w:rsid w:val="0052604B"/>
    <w:rsid w:val="005260B4"/>
    <w:rsid w:val="005264A7"/>
    <w:rsid w:val="0052792D"/>
    <w:rsid w:val="0053019E"/>
    <w:rsid w:val="005319B2"/>
    <w:rsid w:val="00531B78"/>
    <w:rsid w:val="00532402"/>
    <w:rsid w:val="00532C74"/>
    <w:rsid w:val="0053319E"/>
    <w:rsid w:val="00533239"/>
    <w:rsid w:val="00534693"/>
    <w:rsid w:val="00534928"/>
    <w:rsid w:val="00534E2E"/>
    <w:rsid w:val="00535133"/>
    <w:rsid w:val="00535F91"/>
    <w:rsid w:val="0054064C"/>
    <w:rsid w:val="00542290"/>
    <w:rsid w:val="00542BBA"/>
    <w:rsid w:val="00544552"/>
    <w:rsid w:val="0054460C"/>
    <w:rsid w:val="00544680"/>
    <w:rsid w:val="00544DC6"/>
    <w:rsid w:val="00544F85"/>
    <w:rsid w:val="00545130"/>
    <w:rsid w:val="00546B36"/>
    <w:rsid w:val="00546D65"/>
    <w:rsid w:val="00546F2F"/>
    <w:rsid w:val="005514E0"/>
    <w:rsid w:val="00552816"/>
    <w:rsid w:val="0055286A"/>
    <w:rsid w:val="00553360"/>
    <w:rsid w:val="005533DA"/>
    <w:rsid w:val="00555745"/>
    <w:rsid w:val="00556473"/>
    <w:rsid w:val="005568D5"/>
    <w:rsid w:val="00557D4F"/>
    <w:rsid w:val="00560E00"/>
    <w:rsid w:val="0056122E"/>
    <w:rsid w:val="00563066"/>
    <w:rsid w:val="00563261"/>
    <w:rsid w:val="00563352"/>
    <w:rsid w:val="005639AA"/>
    <w:rsid w:val="0056484E"/>
    <w:rsid w:val="00564DFE"/>
    <w:rsid w:val="005653B7"/>
    <w:rsid w:val="00565999"/>
    <w:rsid w:val="00567D8A"/>
    <w:rsid w:val="00570231"/>
    <w:rsid w:val="00570EF3"/>
    <w:rsid w:val="005714B7"/>
    <w:rsid w:val="005750E9"/>
    <w:rsid w:val="005764CD"/>
    <w:rsid w:val="00576626"/>
    <w:rsid w:val="0057703E"/>
    <w:rsid w:val="00577C4D"/>
    <w:rsid w:val="00580532"/>
    <w:rsid w:val="00581932"/>
    <w:rsid w:val="00583002"/>
    <w:rsid w:val="005856E2"/>
    <w:rsid w:val="005864DD"/>
    <w:rsid w:val="00586561"/>
    <w:rsid w:val="00587A80"/>
    <w:rsid w:val="005903BB"/>
    <w:rsid w:val="005907A9"/>
    <w:rsid w:val="00592CD7"/>
    <w:rsid w:val="00593893"/>
    <w:rsid w:val="0059453D"/>
    <w:rsid w:val="00594783"/>
    <w:rsid w:val="005963BB"/>
    <w:rsid w:val="0059645C"/>
    <w:rsid w:val="00596D37"/>
    <w:rsid w:val="005A157C"/>
    <w:rsid w:val="005A15D2"/>
    <w:rsid w:val="005A3173"/>
    <w:rsid w:val="005A3223"/>
    <w:rsid w:val="005A3DA3"/>
    <w:rsid w:val="005A52C4"/>
    <w:rsid w:val="005A63A1"/>
    <w:rsid w:val="005B0486"/>
    <w:rsid w:val="005B1032"/>
    <w:rsid w:val="005B1456"/>
    <w:rsid w:val="005B1473"/>
    <w:rsid w:val="005B27AA"/>
    <w:rsid w:val="005B2D01"/>
    <w:rsid w:val="005B2FC2"/>
    <w:rsid w:val="005B367E"/>
    <w:rsid w:val="005B36CE"/>
    <w:rsid w:val="005B36FA"/>
    <w:rsid w:val="005B502E"/>
    <w:rsid w:val="005B6803"/>
    <w:rsid w:val="005C0D87"/>
    <w:rsid w:val="005C2DDD"/>
    <w:rsid w:val="005C38E7"/>
    <w:rsid w:val="005C451C"/>
    <w:rsid w:val="005C4F73"/>
    <w:rsid w:val="005C5A78"/>
    <w:rsid w:val="005C7BB8"/>
    <w:rsid w:val="005C7F98"/>
    <w:rsid w:val="005D03AB"/>
    <w:rsid w:val="005D23AE"/>
    <w:rsid w:val="005D3FF6"/>
    <w:rsid w:val="005D401D"/>
    <w:rsid w:val="005D5017"/>
    <w:rsid w:val="005D5708"/>
    <w:rsid w:val="005D588E"/>
    <w:rsid w:val="005D63FA"/>
    <w:rsid w:val="005D643D"/>
    <w:rsid w:val="005D73C7"/>
    <w:rsid w:val="005E0050"/>
    <w:rsid w:val="005E0C2D"/>
    <w:rsid w:val="005E0D82"/>
    <w:rsid w:val="005E0F59"/>
    <w:rsid w:val="005E1333"/>
    <w:rsid w:val="005E1E79"/>
    <w:rsid w:val="005E2A70"/>
    <w:rsid w:val="005E3136"/>
    <w:rsid w:val="005E3B10"/>
    <w:rsid w:val="005E3CDA"/>
    <w:rsid w:val="005E507D"/>
    <w:rsid w:val="005E7D47"/>
    <w:rsid w:val="005F0AD0"/>
    <w:rsid w:val="005F0C3F"/>
    <w:rsid w:val="005F1058"/>
    <w:rsid w:val="005F23A8"/>
    <w:rsid w:val="005F3BC8"/>
    <w:rsid w:val="005F40E9"/>
    <w:rsid w:val="005F44B7"/>
    <w:rsid w:val="005F6829"/>
    <w:rsid w:val="005F714B"/>
    <w:rsid w:val="005F73AB"/>
    <w:rsid w:val="00600A18"/>
    <w:rsid w:val="00601A91"/>
    <w:rsid w:val="00601B40"/>
    <w:rsid w:val="00602063"/>
    <w:rsid w:val="00602BA3"/>
    <w:rsid w:val="00604F9B"/>
    <w:rsid w:val="00605030"/>
    <w:rsid w:val="00605B63"/>
    <w:rsid w:val="00605F9A"/>
    <w:rsid w:val="00606442"/>
    <w:rsid w:val="00606A7B"/>
    <w:rsid w:val="00606EED"/>
    <w:rsid w:val="00607674"/>
    <w:rsid w:val="00607DDB"/>
    <w:rsid w:val="00612A95"/>
    <w:rsid w:val="00612BF1"/>
    <w:rsid w:val="00612E34"/>
    <w:rsid w:val="00614159"/>
    <w:rsid w:val="006158A3"/>
    <w:rsid w:val="006163B0"/>
    <w:rsid w:val="00616C5F"/>
    <w:rsid w:val="00616DAC"/>
    <w:rsid w:val="00617725"/>
    <w:rsid w:val="00617B05"/>
    <w:rsid w:val="00617C00"/>
    <w:rsid w:val="00620AAB"/>
    <w:rsid w:val="0062184D"/>
    <w:rsid w:val="00621993"/>
    <w:rsid w:val="00622324"/>
    <w:rsid w:val="0062247D"/>
    <w:rsid w:val="00622776"/>
    <w:rsid w:val="00622E59"/>
    <w:rsid w:val="0062316F"/>
    <w:rsid w:val="00624574"/>
    <w:rsid w:val="006256B9"/>
    <w:rsid w:val="0062615B"/>
    <w:rsid w:val="006263BF"/>
    <w:rsid w:val="006266AB"/>
    <w:rsid w:val="00626AFD"/>
    <w:rsid w:val="0062748A"/>
    <w:rsid w:val="00630546"/>
    <w:rsid w:val="00630A2C"/>
    <w:rsid w:val="00630A8D"/>
    <w:rsid w:val="0063139C"/>
    <w:rsid w:val="00632180"/>
    <w:rsid w:val="00632A84"/>
    <w:rsid w:val="00633ADE"/>
    <w:rsid w:val="00634A75"/>
    <w:rsid w:val="00635F9B"/>
    <w:rsid w:val="0063682E"/>
    <w:rsid w:val="00636D93"/>
    <w:rsid w:val="00637331"/>
    <w:rsid w:val="00640088"/>
    <w:rsid w:val="00640D16"/>
    <w:rsid w:val="00642672"/>
    <w:rsid w:val="00642DA8"/>
    <w:rsid w:val="006436CD"/>
    <w:rsid w:val="00644161"/>
    <w:rsid w:val="00644CBB"/>
    <w:rsid w:val="00645A86"/>
    <w:rsid w:val="00650976"/>
    <w:rsid w:val="00651169"/>
    <w:rsid w:val="00651497"/>
    <w:rsid w:val="00653D69"/>
    <w:rsid w:val="0065488E"/>
    <w:rsid w:val="006552E6"/>
    <w:rsid w:val="00655794"/>
    <w:rsid w:val="00656F2F"/>
    <w:rsid w:val="00657870"/>
    <w:rsid w:val="00657C63"/>
    <w:rsid w:val="00660F79"/>
    <w:rsid w:val="00661CBC"/>
    <w:rsid w:val="00662B85"/>
    <w:rsid w:val="00663EE9"/>
    <w:rsid w:val="00664264"/>
    <w:rsid w:val="00664987"/>
    <w:rsid w:val="0066578B"/>
    <w:rsid w:val="006670B3"/>
    <w:rsid w:val="006670BE"/>
    <w:rsid w:val="00670A76"/>
    <w:rsid w:val="006711AA"/>
    <w:rsid w:val="00672B57"/>
    <w:rsid w:val="00673F1F"/>
    <w:rsid w:val="00674721"/>
    <w:rsid w:val="00675622"/>
    <w:rsid w:val="00675DEB"/>
    <w:rsid w:val="0067747D"/>
    <w:rsid w:val="00680993"/>
    <w:rsid w:val="00680BBE"/>
    <w:rsid w:val="006811BD"/>
    <w:rsid w:val="006818D5"/>
    <w:rsid w:val="00681CA4"/>
    <w:rsid w:val="0068204D"/>
    <w:rsid w:val="00683EC8"/>
    <w:rsid w:val="0068423D"/>
    <w:rsid w:val="00686559"/>
    <w:rsid w:val="0069039D"/>
    <w:rsid w:val="006906DB"/>
    <w:rsid w:val="00691900"/>
    <w:rsid w:val="00691A2C"/>
    <w:rsid w:val="00691E6C"/>
    <w:rsid w:val="00693425"/>
    <w:rsid w:val="0069342D"/>
    <w:rsid w:val="00693DFB"/>
    <w:rsid w:val="00694FD5"/>
    <w:rsid w:val="0069501D"/>
    <w:rsid w:val="00696129"/>
    <w:rsid w:val="00697377"/>
    <w:rsid w:val="00697CF2"/>
    <w:rsid w:val="00697E6A"/>
    <w:rsid w:val="006A0AE1"/>
    <w:rsid w:val="006A0ED0"/>
    <w:rsid w:val="006A12A5"/>
    <w:rsid w:val="006A2515"/>
    <w:rsid w:val="006A4033"/>
    <w:rsid w:val="006A40B5"/>
    <w:rsid w:val="006A4FAA"/>
    <w:rsid w:val="006A5693"/>
    <w:rsid w:val="006A572D"/>
    <w:rsid w:val="006A5E20"/>
    <w:rsid w:val="006B0B44"/>
    <w:rsid w:val="006B0D94"/>
    <w:rsid w:val="006B16B6"/>
    <w:rsid w:val="006B2EF5"/>
    <w:rsid w:val="006B485D"/>
    <w:rsid w:val="006B6FE2"/>
    <w:rsid w:val="006B7DDA"/>
    <w:rsid w:val="006C0C45"/>
    <w:rsid w:val="006C2806"/>
    <w:rsid w:val="006C334C"/>
    <w:rsid w:val="006C3C94"/>
    <w:rsid w:val="006C529D"/>
    <w:rsid w:val="006C5F92"/>
    <w:rsid w:val="006C6C10"/>
    <w:rsid w:val="006C708E"/>
    <w:rsid w:val="006D14E7"/>
    <w:rsid w:val="006D30AB"/>
    <w:rsid w:val="006D401B"/>
    <w:rsid w:val="006D4444"/>
    <w:rsid w:val="006D4B7B"/>
    <w:rsid w:val="006D4E13"/>
    <w:rsid w:val="006D5F9F"/>
    <w:rsid w:val="006D6493"/>
    <w:rsid w:val="006D6EC7"/>
    <w:rsid w:val="006D7B05"/>
    <w:rsid w:val="006D7E45"/>
    <w:rsid w:val="006E0F68"/>
    <w:rsid w:val="006E1143"/>
    <w:rsid w:val="006E1BCD"/>
    <w:rsid w:val="006E2732"/>
    <w:rsid w:val="006E2881"/>
    <w:rsid w:val="006E3220"/>
    <w:rsid w:val="006E4733"/>
    <w:rsid w:val="006E4F04"/>
    <w:rsid w:val="006E59CD"/>
    <w:rsid w:val="006E59EF"/>
    <w:rsid w:val="006E6678"/>
    <w:rsid w:val="006F00ED"/>
    <w:rsid w:val="006F026F"/>
    <w:rsid w:val="006F0A71"/>
    <w:rsid w:val="006F1C6B"/>
    <w:rsid w:val="006F2ECE"/>
    <w:rsid w:val="006F40C2"/>
    <w:rsid w:val="006F4F96"/>
    <w:rsid w:val="006F5125"/>
    <w:rsid w:val="006F531B"/>
    <w:rsid w:val="006F5797"/>
    <w:rsid w:val="006F57E6"/>
    <w:rsid w:val="006F5E58"/>
    <w:rsid w:val="006F6D41"/>
    <w:rsid w:val="006F6E49"/>
    <w:rsid w:val="006F733D"/>
    <w:rsid w:val="00700121"/>
    <w:rsid w:val="00700765"/>
    <w:rsid w:val="00700B8F"/>
    <w:rsid w:val="00701A5C"/>
    <w:rsid w:val="00702959"/>
    <w:rsid w:val="00702B6F"/>
    <w:rsid w:val="00702F4F"/>
    <w:rsid w:val="007030B4"/>
    <w:rsid w:val="00703B86"/>
    <w:rsid w:val="00703CCE"/>
    <w:rsid w:val="00703DD5"/>
    <w:rsid w:val="00704069"/>
    <w:rsid w:val="00706A2F"/>
    <w:rsid w:val="00706CF4"/>
    <w:rsid w:val="0070718E"/>
    <w:rsid w:val="00707E52"/>
    <w:rsid w:val="00710259"/>
    <w:rsid w:val="0071031F"/>
    <w:rsid w:val="00710737"/>
    <w:rsid w:val="00710F28"/>
    <w:rsid w:val="00711781"/>
    <w:rsid w:val="0071264E"/>
    <w:rsid w:val="00712856"/>
    <w:rsid w:val="00712F09"/>
    <w:rsid w:val="0071340B"/>
    <w:rsid w:val="00713C50"/>
    <w:rsid w:val="0071436D"/>
    <w:rsid w:val="007148E6"/>
    <w:rsid w:val="0071508D"/>
    <w:rsid w:val="00715BBB"/>
    <w:rsid w:val="00716F43"/>
    <w:rsid w:val="007174BB"/>
    <w:rsid w:val="0072025D"/>
    <w:rsid w:val="00721BDC"/>
    <w:rsid w:val="00722A8D"/>
    <w:rsid w:val="00723328"/>
    <w:rsid w:val="007237DE"/>
    <w:rsid w:val="0072502E"/>
    <w:rsid w:val="007310A2"/>
    <w:rsid w:val="0073131A"/>
    <w:rsid w:val="0073137C"/>
    <w:rsid w:val="00731E81"/>
    <w:rsid w:val="00733152"/>
    <w:rsid w:val="007338F3"/>
    <w:rsid w:val="007340B9"/>
    <w:rsid w:val="0073442C"/>
    <w:rsid w:val="00734A22"/>
    <w:rsid w:val="00734DDC"/>
    <w:rsid w:val="0073530A"/>
    <w:rsid w:val="007353D3"/>
    <w:rsid w:val="007359FB"/>
    <w:rsid w:val="00735E8E"/>
    <w:rsid w:val="0073736F"/>
    <w:rsid w:val="0074156B"/>
    <w:rsid w:val="00741619"/>
    <w:rsid w:val="00742885"/>
    <w:rsid w:val="007462E3"/>
    <w:rsid w:val="00747092"/>
    <w:rsid w:val="00747409"/>
    <w:rsid w:val="007477FF"/>
    <w:rsid w:val="007526E6"/>
    <w:rsid w:val="00754229"/>
    <w:rsid w:val="00754ACE"/>
    <w:rsid w:val="00754C18"/>
    <w:rsid w:val="00754DF9"/>
    <w:rsid w:val="007555E8"/>
    <w:rsid w:val="00755CC5"/>
    <w:rsid w:val="00762862"/>
    <w:rsid w:val="007636B4"/>
    <w:rsid w:val="0076420C"/>
    <w:rsid w:val="0076429E"/>
    <w:rsid w:val="00764428"/>
    <w:rsid w:val="007700C2"/>
    <w:rsid w:val="00770F42"/>
    <w:rsid w:val="00771D07"/>
    <w:rsid w:val="00772649"/>
    <w:rsid w:val="00772DF1"/>
    <w:rsid w:val="00772F5D"/>
    <w:rsid w:val="00773BE3"/>
    <w:rsid w:val="007743DD"/>
    <w:rsid w:val="00774E2C"/>
    <w:rsid w:val="0077503C"/>
    <w:rsid w:val="0077518D"/>
    <w:rsid w:val="007753C2"/>
    <w:rsid w:val="00776068"/>
    <w:rsid w:val="00780C6B"/>
    <w:rsid w:val="007819B6"/>
    <w:rsid w:val="007821C4"/>
    <w:rsid w:val="007838B8"/>
    <w:rsid w:val="00785779"/>
    <w:rsid w:val="00787080"/>
    <w:rsid w:val="00787FD8"/>
    <w:rsid w:val="007908C1"/>
    <w:rsid w:val="007915BA"/>
    <w:rsid w:val="00791844"/>
    <w:rsid w:val="0079250E"/>
    <w:rsid w:val="0079288F"/>
    <w:rsid w:val="007929AE"/>
    <w:rsid w:val="00793B28"/>
    <w:rsid w:val="00793CE9"/>
    <w:rsid w:val="0079427F"/>
    <w:rsid w:val="00795B2C"/>
    <w:rsid w:val="007964ED"/>
    <w:rsid w:val="00796667"/>
    <w:rsid w:val="00797068"/>
    <w:rsid w:val="007979BD"/>
    <w:rsid w:val="00797D2E"/>
    <w:rsid w:val="007A3D8E"/>
    <w:rsid w:val="007A40A1"/>
    <w:rsid w:val="007A4CB9"/>
    <w:rsid w:val="007A53CF"/>
    <w:rsid w:val="007A5C88"/>
    <w:rsid w:val="007A6A2F"/>
    <w:rsid w:val="007B024E"/>
    <w:rsid w:val="007B2FF7"/>
    <w:rsid w:val="007B3BAF"/>
    <w:rsid w:val="007B3DDC"/>
    <w:rsid w:val="007B6DEB"/>
    <w:rsid w:val="007B72A6"/>
    <w:rsid w:val="007C06D2"/>
    <w:rsid w:val="007C08E0"/>
    <w:rsid w:val="007C0F57"/>
    <w:rsid w:val="007C1CA9"/>
    <w:rsid w:val="007C2F4B"/>
    <w:rsid w:val="007C40B6"/>
    <w:rsid w:val="007C5975"/>
    <w:rsid w:val="007C7181"/>
    <w:rsid w:val="007C729F"/>
    <w:rsid w:val="007C72AD"/>
    <w:rsid w:val="007D1A6F"/>
    <w:rsid w:val="007D2EC0"/>
    <w:rsid w:val="007D503D"/>
    <w:rsid w:val="007D57DE"/>
    <w:rsid w:val="007D59E7"/>
    <w:rsid w:val="007D5F2A"/>
    <w:rsid w:val="007D6096"/>
    <w:rsid w:val="007E0009"/>
    <w:rsid w:val="007E07AC"/>
    <w:rsid w:val="007E1014"/>
    <w:rsid w:val="007E12F8"/>
    <w:rsid w:val="007E14EB"/>
    <w:rsid w:val="007E1673"/>
    <w:rsid w:val="007E1D28"/>
    <w:rsid w:val="007E222A"/>
    <w:rsid w:val="007E2E70"/>
    <w:rsid w:val="007E3467"/>
    <w:rsid w:val="007E4226"/>
    <w:rsid w:val="007E4564"/>
    <w:rsid w:val="007E490F"/>
    <w:rsid w:val="007E6458"/>
    <w:rsid w:val="007E6533"/>
    <w:rsid w:val="007E67AE"/>
    <w:rsid w:val="007E6F3B"/>
    <w:rsid w:val="007F0021"/>
    <w:rsid w:val="007F03DF"/>
    <w:rsid w:val="007F0BBF"/>
    <w:rsid w:val="007F1007"/>
    <w:rsid w:val="007F2641"/>
    <w:rsid w:val="007F7C36"/>
    <w:rsid w:val="007F7F45"/>
    <w:rsid w:val="0080001F"/>
    <w:rsid w:val="00801958"/>
    <w:rsid w:val="008045D1"/>
    <w:rsid w:val="008055AF"/>
    <w:rsid w:val="0080562F"/>
    <w:rsid w:val="008057CD"/>
    <w:rsid w:val="008066B8"/>
    <w:rsid w:val="00806796"/>
    <w:rsid w:val="00806A47"/>
    <w:rsid w:val="00810167"/>
    <w:rsid w:val="008104D0"/>
    <w:rsid w:val="00811B94"/>
    <w:rsid w:val="00811BF7"/>
    <w:rsid w:val="00811CC0"/>
    <w:rsid w:val="0081218E"/>
    <w:rsid w:val="0081298E"/>
    <w:rsid w:val="00814276"/>
    <w:rsid w:val="008151D6"/>
    <w:rsid w:val="00816322"/>
    <w:rsid w:val="008204AB"/>
    <w:rsid w:val="00820803"/>
    <w:rsid w:val="00821527"/>
    <w:rsid w:val="00822162"/>
    <w:rsid w:val="008225CE"/>
    <w:rsid w:val="00822696"/>
    <w:rsid w:val="00823077"/>
    <w:rsid w:val="008233A0"/>
    <w:rsid w:val="00823A7F"/>
    <w:rsid w:val="00824BD0"/>
    <w:rsid w:val="00825A6C"/>
    <w:rsid w:val="0082617E"/>
    <w:rsid w:val="008268BB"/>
    <w:rsid w:val="00826F6D"/>
    <w:rsid w:val="00827097"/>
    <w:rsid w:val="008306F3"/>
    <w:rsid w:val="00830E40"/>
    <w:rsid w:val="008312EE"/>
    <w:rsid w:val="00831B88"/>
    <w:rsid w:val="00831F6B"/>
    <w:rsid w:val="00832620"/>
    <w:rsid w:val="00832D9A"/>
    <w:rsid w:val="00833C4E"/>
    <w:rsid w:val="00835B26"/>
    <w:rsid w:val="00835C62"/>
    <w:rsid w:val="00836734"/>
    <w:rsid w:val="008368A1"/>
    <w:rsid w:val="00837B7F"/>
    <w:rsid w:val="00840832"/>
    <w:rsid w:val="00840EF7"/>
    <w:rsid w:val="00842C54"/>
    <w:rsid w:val="008449FE"/>
    <w:rsid w:val="00844C0A"/>
    <w:rsid w:val="00845890"/>
    <w:rsid w:val="00846056"/>
    <w:rsid w:val="0084681F"/>
    <w:rsid w:val="00847D08"/>
    <w:rsid w:val="00847EC0"/>
    <w:rsid w:val="0085037E"/>
    <w:rsid w:val="008513C1"/>
    <w:rsid w:val="00851799"/>
    <w:rsid w:val="00852A01"/>
    <w:rsid w:val="008539D2"/>
    <w:rsid w:val="00854506"/>
    <w:rsid w:val="00855FD6"/>
    <w:rsid w:val="008569B9"/>
    <w:rsid w:val="00856DDD"/>
    <w:rsid w:val="00860233"/>
    <w:rsid w:val="008608D1"/>
    <w:rsid w:val="00861368"/>
    <w:rsid w:val="00863E68"/>
    <w:rsid w:val="008647B5"/>
    <w:rsid w:val="00864A11"/>
    <w:rsid w:val="00865C28"/>
    <w:rsid w:val="0086743C"/>
    <w:rsid w:val="00867D64"/>
    <w:rsid w:val="00867D85"/>
    <w:rsid w:val="00870AB1"/>
    <w:rsid w:val="00871731"/>
    <w:rsid w:val="00872E8F"/>
    <w:rsid w:val="00873B01"/>
    <w:rsid w:val="008741D9"/>
    <w:rsid w:val="008749B1"/>
    <w:rsid w:val="00875DCB"/>
    <w:rsid w:val="00876FBF"/>
    <w:rsid w:val="0087755A"/>
    <w:rsid w:val="008804DC"/>
    <w:rsid w:val="00882085"/>
    <w:rsid w:val="00883188"/>
    <w:rsid w:val="00883345"/>
    <w:rsid w:val="00884A0C"/>
    <w:rsid w:val="00886ACA"/>
    <w:rsid w:val="00886B01"/>
    <w:rsid w:val="0089031E"/>
    <w:rsid w:val="0089109A"/>
    <w:rsid w:val="00892C67"/>
    <w:rsid w:val="00892DF2"/>
    <w:rsid w:val="00893D5C"/>
    <w:rsid w:val="0089460B"/>
    <w:rsid w:val="00897D58"/>
    <w:rsid w:val="00897F22"/>
    <w:rsid w:val="008A0840"/>
    <w:rsid w:val="008A0B39"/>
    <w:rsid w:val="008A10C3"/>
    <w:rsid w:val="008A1735"/>
    <w:rsid w:val="008A17A3"/>
    <w:rsid w:val="008A1956"/>
    <w:rsid w:val="008A1E85"/>
    <w:rsid w:val="008A2419"/>
    <w:rsid w:val="008A4937"/>
    <w:rsid w:val="008A50F1"/>
    <w:rsid w:val="008A59D9"/>
    <w:rsid w:val="008A5BBE"/>
    <w:rsid w:val="008A643E"/>
    <w:rsid w:val="008A6819"/>
    <w:rsid w:val="008A7442"/>
    <w:rsid w:val="008A785A"/>
    <w:rsid w:val="008A7F2E"/>
    <w:rsid w:val="008B007A"/>
    <w:rsid w:val="008B0C61"/>
    <w:rsid w:val="008B1E71"/>
    <w:rsid w:val="008B2EC0"/>
    <w:rsid w:val="008B2EFF"/>
    <w:rsid w:val="008B41D5"/>
    <w:rsid w:val="008B6DCF"/>
    <w:rsid w:val="008C1E2B"/>
    <w:rsid w:val="008C4965"/>
    <w:rsid w:val="008C4D49"/>
    <w:rsid w:val="008D0531"/>
    <w:rsid w:val="008D0945"/>
    <w:rsid w:val="008D0FC7"/>
    <w:rsid w:val="008D1409"/>
    <w:rsid w:val="008D15CC"/>
    <w:rsid w:val="008D1729"/>
    <w:rsid w:val="008D1B5C"/>
    <w:rsid w:val="008D2CDE"/>
    <w:rsid w:val="008D2FDD"/>
    <w:rsid w:val="008D3854"/>
    <w:rsid w:val="008D3C82"/>
    <w:rsid w:val="008D447E"/>
    <w:rsid w:val="008D461A"/>
    <w:rsid w:val="008D6ACF"/>
    <w:rsid w:val="008D7A41"/>
    <w:rsid w:val="008E039B"/>
    <w:rsid w:val="008E0C18"/>
    <w:rsid w:val="008E27C2"/>
    <w:rsid w:val="008E2C72"/>
    <w:rsid w:val="008E3680"/>
    <w:rsid w:val="008E4F87"/>
    <w:rsid w:val="008E5870"/>
    <w:rsid w:val="008E6774"/>
    <w:rsid w:val="008E77E4"/>
    <w:rsid w:val="008F0213"/>
    <w:rsid w:val="008F07ED"/>
    <w:rsid w:val="008F11F8"/>
    <w:rsid w:val="008F1434"/>
    <w:rsid w:val="008F2BB9"/>
    <w:rsid w:val="008F2FB5"/>
    <w:rsid w:val="008F33CB"/>
    <w:rsid w:val="008F3D6A"/>
    <w:rsid w:val="008F3E2B"/>
    <w:rsid w:val="008F47DB"/>
    <w:rsid w:val="008F54C3"/>
    <w:rsid w:val="008F7355"/>
    <w:rsid w:val="0090115B"/>
    <w:rsid w:val="009023DC"/>
    <w:rsid w:val="00902638"/>
    <w:rsid w:val="009027C5"/>
    <w:rsid w:val="00902FDF"/>
    <w:rsid w:val="00904413"/>
    <w:rsid w:val="0090522D"/>
    <w:rsid w:val="009067B7"/>
    <w:rsid w:val="00906E7A"/>
    <w:rsid w:val="00906E7F"/>
    <w:rsid w:val="0090775A"/>
    <w:rsid w:val="00907DFD"/>
    <w:rsid w:val="00911693"/>
    <w:rsid w:val="00913C99"/>
    <w:rsid w:val="00914675"/>
    <w:rsid w:val="009154BA"/>
    <w:rsid w:val="00915D69"/>
    <w:rsid w:val="00917D69"/>
    <w:rsid w:val="00920B6D"/>
    <w:rsid w:val="009219B7"/>
    <w:rsid w:val="00922691"/>
    <w:rsid w:val="00922C4C"/>
    <w:rsid w:val="00925EB3"/>
    <w:rsid w:val="00926560"/>
    <w:rsid w:val="00926B15"/>
    <w:rsid w:val="009279F5"/>
    <w:rsid w:val="00930291"/>
    <w:rsid w:val="00930937"/>
    <w:rsid w:val="009314BC"/>
    <w:rsid w:val="009324A6"/>
    <w:rsid w:val="00933B7D"/>
    <w:rsid w:val="00933E6C"/>
    <w:rsid w:val="00934CFC"/>
    <w:rsid w:val="00935A6E"/>
    <w:rsid w:val="00937958"/>
    <w:rsid w:val="00940529"/>
    <w:rsid w:val="009406E5"/>
    <w:rsid w:val="00941602"/>
    <w:rsid w:val="00941C2E"/>
    <w:rsid w:val="00942160"/>
    <w:rsid w:val="00943C51"/>
    <w:rsid w:val="00944807"/>
    <w:rsid w:val="009448AE"/>
    <w:rsid w:val="0094638B"/>
    <w:rsid w:val="00946921"/>
    <w:rsid w:val="00946A25"/>
    <w:rsid w:val="00947343"/>
    <w:rsid w:val="00947F8F"/>
    <w:rsid w:val="009501A6"/>
    <w:rsid w:val="009513C2"/>
    <w:rsid w:val="0095146F"/>
    <w:rsid w:val="00951F2D"/>
    <w:rsid w:val="00952839"/>
    <w:rsid w:val="0095344C"/>
    <w:rsid w:val="009534C7"/>
    <w:rsid w:val="00954BD3"/>
    <w:rsid w:val="00957701"/>
    <w:rsid w:val="00957944"/>
    <w:rsid w:val="00960177"/>
    <w:rsid w:val="009602C5"/>
    <w:rsid w:val="0096049B"/>
    <w:rsid w:val="009608E1"/>
    <w:rsid w:val="0096103A"/>
    <w:rsid w:val="00961658"/>
    <w:rsid w:val="00962223"/>
    <w:rsid w:val="0096252B"/>
    <w:rsid w:val="0096382B"/>
    <w:rsid w:val="009639E1"/>
    <w:rsid w:val="009644D9"/>
    <w:rsid w:val="00964A9F"/>
    <w:rsid w:val="0096508A"/>
    <w:rsid w:val="00966D0D"/>
    <w:rsid w:val="009673A1"/>
    <w:rsid w:val="00967732"/>
    <w:rsid w:val="0096783C"/>
    <w:rsid w:val="00970023"/>
    <w:rsid w:val="00970356"/>
    <w:rsid w:val="00970464"/>
    <w:rsid w:val="0097082E"/>
    <w:rsid w:val="00971472"/>
    <w:rsid w:val="009722B3"/>
    <w:rsid w:val="00973E24"/>
    <w:rsid w:val="00974C21"/>
    <w:rsid w:val="00974D5F"/>
    <w:rsid w:val="00975948"/>
    <w:rsid w:val="009772FD"/>
    <w:rsid w:val="00977BF3"/>
    <w:rsid w:val="009803E4"/>
    <w:rsid w:val="009808FF"/>
    <w:rsid w:val="00980B0E"/>
    <w:rsid w:val="009814BF"/>
    <w:rsid w:val="00982848"/>
    <w:rsid w:val="00982B39"/>
    <w:rsid w:val="009836A3"/>
    <w:rsid w:val="009843E2"/>
    <w:rsid w:val="00984C58"/>
    <w:rsid w:val="009855A8"/>
    <w:rsid w:val="00985CBE"/>
    <w:rsid w:val="00985D1A"/>
    <w:rsid w:val="00987126"/>
    <w:rsid w:val="009874DF"/>
    <w:rsid w:val="00990CF8"/>
    <w:rsid w:val="00991184"/>
    <w:rsid w:val="009913F4"/>
    <w:rsid w:val="00991782"/>
    <w:rsid w:val="00991D28"/>
    <w:rsid w:val="00992B93"/>
    <w:rsid w:val="009937F7"/>
    <w:rsid w:val="0099465B"/>
    <w:rsid w:val="009951A1"/>
    <w:rsid w:val="00995991"/>
    <w:rsid w:val="00997A44"/>
    <w:rsid w:val="009A0CDD"/>
    <w:rsid w:val="009A3168"/>
    <w:rsid w:val="009A3738"/>
    <w:rsid w:val="009A38A9"/>
    <w:rsid w:val="009A3EDD"/>
    <w:rsid w:val="009A4621"/>
    <w:rsid w:val="009A4BDF"/>
    <w:rsid w:val="009A56E3"/>
    <w:rsid w:val="009A5D04"/>
    <w:rsid w:val="009A61CA"/>
    <w:rsid w:val="009B0031"/>
    <w:rsid w:val="009B0062"/>
    <w:rsid w:val="009B0C64"/>
    <w:rsid w:val="009B0F67"/>
    <w:rsid w:val="009B1759"/>
    <w:rsid w:val="009B208A"/>
    <w:rsid w:val="009B2756"/>
    <w:rsid w:val="009B3D56"/>
    <w:rsid w:val="009B3F8C"/>
    <w:rsid w:val="009B533B"/>
    <w:rsid w:val="009B546B"/>
    <w:rsid w:val="009B6CC3"/>
    <w:rsid w:val="009B7BF9"/>
    <w:rsid w:val="009C0535"/>
    <w:rsid w:val="009C1986"/>
    <w:rsid w:val="009C1A29"/>
    <w:rsid w:val="009C22EA"/>
    <w:rsid w:val="009C26AA"/>
    <w:rsid w:val="009C3EE6"/>
    <w:rsid w:val="009C703C"/>
    <w:rsid w:val="009D0C29"/>
    <w:rsid w:val="009D206E"/>
    <w:rsid w:val="009D2E06"/>
    <w:rsid w:val="009D2E85"/>
    <w:rsid w:val="009D3267"/>
    <w:rsid w:val="009D3CAA"/>
    <w:rsid w:val="009D507A"/>
    <w:rsid w:val="009D62F9"/>
    <w:rsid w:val="009D6532"/>
    <w:rsid w:val="009D71FD"/>
    <w:rsid w:val="009E06F0"/>
    <w:rsid w:val="009E0755"/>
    <w:rsid w:val="009E10AD"/>
    <w:rsid w:val="009E18F3"/>
    <w:rsid w:val="009E200D"/>
    <w:rsid w:val="009E2588"/>
    <w:rsid w:val="009E2E8E"/>
    <w:rsid w:val="009E3123"/>
    <w:rsid w:val="009E32E1"/>
    <w:rsid w:val="009E3B4B"/>
    <w:rsid w:val="009E40E1"/>
    <w:rsid w:val="009E4769"/>
    <w:rsid w:val="009E4821"/>
    <w:rsid w:val="009F0EFA"/>
    <w:rsid w:val="009F384B"/>
    <w:rsid w:val="009F3E4F"/>
    <w:rsid w:val="009F4E46"/>
    <w:rsid w:val="009F52BA"/>
    <w:rsid w:val="009F5B65"/>
    <w:rsid w:val="009F5F2E"/>
    <w:rsid w:val="009F778C"/>
    <w:rsid w:val="00A00AD3"/>
    <w:rsid w:val="00A01432"/>
    <w:rsid w:val="00A0167A"/>
    <w:rsid w:val="00A01980"/>
    <w:rsid w:val="00A027F1"/>
    <w:rsid w:val="00A033CD"/>
    <w:rsid w:val="00A041DF"/>
    <w:rsid w:val="00A06225"/>
    <w:rsid w:val="00A06584"/>
    <w:rsid w:val="00A066E6"/>
    <w:rsid w:val="00A073B9"/>
    <w:rsid w:val="00A07ED8"/>
    <w:rsid w:val="00A103D6"/>
    <w:rsid w:val="00A110D1"/>
    <w:rsid w:val="00A11A95"/>
    <w:rsid w:val="00A12587"/>
    <w:rsid w:val="00A128E6"/>
    <w:rsid w:val="00A12B3F"/>
    <w:rsid w:val="00A13793"/>
    <w:rsid w:val="00A144D3"/>
    <w:rsid w:val="00A1456F"/>
    <w:rsid w:val="00A14786"/>
    <w:rsid w:val="00A17003"/>
    <w:rsid w:val="00A17EA7"/>
    <w:rsid w:val="00A21D7D"/>
    <w:rsid w:val="00A22AC3"/>
    <w:rsid w:val="00A2351E"/>
    <w:rsid w:val="00A2360A"/>
    <w:rsid w:val="00A23CE9"/>
    <w:rsid w:val="00A23F3F"/>
    <w:rsid w:val="00A24067"/>
    <w:rsid w:val="00A24A4B"/>
    <w:rsid w:val="00A24B98"/>
    <w:rsid w:val="00A254A8"/>
    <w:rsid w:val="00A25B63"/>
    <w:rsid w:val="00A2607D"/>
    <w:rsid w:val="00A26D0C"/>
    <w:rsid w:val="00A2744D"/>
    <w:rsid w:val="00A3031F"/>
    <w:rsid w:val="00A306C8"/>
    <w:rsid w:val="00A306F6"/>
    <w:rsid w:val="00A30D16"/>
    <w:rsid w:val="00A32D71"/>
    <w:rsid w:val="00A33EB7"/>
    <w:rsid w:val="00A34E6C"/>
    <w:rsid w:val="00A34FD0"/>
    <w:rsid w:val="00A361EA"/>
    <w:rsid w:val="00A36398"/>
    <w:rsid w:val="00A36CC1"/>
    <w:rsid w:val="00A374FC"/>
    <w:rsid w:val="00A37C8D"/>
    <w:rsid w:val="00A37CFF"/>
    <w:rsid w:val="00A4020E"/>
    <w:rsid w:val="00A4042A"/>
    <w:rsid w:val="00A40493"/>
    <w:rsid w:val="00A408E7"/>
    <w:rsid w:val="00A408E8"/>
    <w:rsid w:val="00A40FB5"/>
    <w:rsid w:val="00A42826"/>
    <w:rsid w:val="00A429B3"/>
    <w:rsid w:val="00A43891"/>
    <w:rsid w:val="00A44EC1"/>
    <w:rsid w:val="00A50531"/>
    <w:rsid w:val="00A5079A"/>
    <w:rsid w:val="00A510E4"/>
    <w:rsid w:val="00A51F8C"/>
    <w:rsid w:val="00A526F7"/>
    <w:rsid w:val="00A5273B"/>
    <w:rsid w:val="00A53A9D"/>
    <w:rsid w:val="00A53C81"/>
    <w:rsid w:val="00A55EBD"/>
    <w:rsid w:val="00A55FEE"/>
    <w:rsid w:val="00A56304"/>
    <w:rsid w:val="00A56CB4"/>
    <w:rsid w:val="00A57422"/>
    <w:rsid w:val="00A6066C"/>
    <w:rsid w:val="00A6089D"/>
    <w:rsid w:val="00A60A96"/>
    <w:rsid w:val="00A6140F"/>
    <w:rsid w:val="00A62C1A"/>
    <w:rsid w:val="00A62F0E"/>
    <w:rsid w:val="00A63CA2"/>
    <w:rsid w:val="00A6426D"/>
    <w:rsid w:val="00A6439B"/>
    <w:rsid w:val="00A665C1"/>
    <w:rsid w:val="00A673A4"/>
    <w:rsid w:val="00A7001A"/>
    <w:rsid w:val="00A70622"/>
    <w:rsid w:val="00A70977"/>
    <w:rsid w:val="00A70D58"/>
    <w:rsid w:val="00A71AD5"/>
    <w:rsid w:val="00A744F9"/>
    <w:rsid w:val="00A753A1"/>
    <w:rsid w:val="00A7728D"/>
    <w:rsid w:val="00A77613"/>
    <w:rsid w:val="00A77B87"/>
    <w:rsid w:val="00A77E01"/>
    <w:rsid w:val="00A801AD"/>
    <w:rsid w:val="00A81851"/>
    <w:rsid w:val="00A8207E"/>
    <w:rsid w:val="00A8237C"/>
    <w:rsid w:val="00A82589"/>
    <w:rsid w:val="00A8390C"/>
    <w:rsid w:val="00A86AE0"/>
    <w:rsid w:val="00A903C9"/>
    <w:rsid w:val="00A912B0"/>
    <w:rsid w:val="00A91362"/>
    <w:rsid w:val="00A9151C"/>
    <w:rsid w:val="00A919C6"/>
    <w:rsid w:val="00A92404"/>
    <w:rsid w:val="00A928BD"/>
    <w:rsid w:val="00A92CE5"/>
    <w:rsid w:val="00A92D61"/>
    <w:rsid w:val="00A936B6"/>
    <w:rsid w:val="00A9413F"/>
    <w:rsid w:val="00A97DE9"/>
    <w:rsid w:val="00AA0D49"/>
    <w:rsid w:val="00AA1053"/>
    <w:rsid w:val="00AA12CD"/>
    <w:rsid w:val="00AA24E9"/>
    <w:rsid w:val="00AA4456"/>
    <w:rsid w:val="00AA475B"/>
    <w:rsid w:val="00AA4D1C"/>
    <w:rsid w:val="00AA52FD"/>
    <w:rsid w:val="00AA5D0A"/>
    <w:rsid w:val="00AA5D40"/>
    <w:rsid w:val="00AA7006"/>
    <w:rsid w:val="00AA72D0"/>
    <w:rsid w:val="00AA78EC"/>
    <w:rsid w:val="00AB081E"/>
    <w:rsid w:val="00AB3138"/>
    <w:rsid w:val="00AB4684"/>
    <w:rsid w:val="00AB5098"/>
    <w:rsid w:val="00AB5856"/>
    <w:rsid w:val="00AB6A80"/>
    <w:rsid w:val="00AC081D"/>
    <w:rsid w:val="00AC0C6F"/>
    <w:rsid w:val="00AC1178"/>
    <w:rsid w:val="00AC1266"/>
    <w:rsid w:val="00AC1723"/>
    <w:rsid w:val="00AC193C"/>
    <w:rsid w:val="00AC1AAF"/>
    <w:rsid w:val="00AC2D6D"/>
    <w:rsid w:val="00AC30C1"/>
    <w:rsid w:val="00AC4DE5"/>
    <w:rsid w:val="00AC5206"/>
    <w:rsid w:val="00AC6B25"/>
    <w:rsid w:val="00AD095B"/>
    <w:rsid w:val="00AD0DAD"/>
    <w:rsid w:val="00AD3106"/>
    <w:rsid w:val="00AD3341"/>
    <w:rsid w:val="00AD4322"/>
    <w:rsid w:val="00AD4560"/>
    <w:rsid w:val="00AD4EF5"/>
    <w:rsid w:val="00AD5A87"/>
    <w:rsid w:val="00AD6719"/>
    <w:rsid w:val="00AD7474"/>
    <w:rsid w:val="00AE0B1B"/>
    <w:rsid w:val="00AE0E1D"/>
    <w:rsid w:val="00AE11A5"/>
    <w:rsid w:val="00AE13E2"/>
    <w:rsid w:val="00AE22D3"/>
    <w:rsid w:val="00AE4C13"/>
    <w:rsid w:val="00AE5987"/>
    <w:rsid w:val="00AE5A49"/>
    <w:rsid w:val="00AE5ADF"/>
    <w:rsid w:val="00AE6B57"/>
    <w:rsid w:val="00AF03E6"/>
    <w:rsid w:val="00AF11D8"/>
    <w:rsid w:val="00AF5867"/>
    <w:rsid w:val="00AF62DF"/>
    <w:rsid w:val="00AF68CC"/>
    <w:rsid w:val="00AF70D7"/>
    <w:rsid w:val="00B00086"/>
    <w:rsid w:val="00B00CD0"/>
    <w:rsid w:val="00B00E7F"/>
    <w:rsid w:val="00B01FF4"/>
    <w:rsid w:val="00B0326D"/>
    <w:rsid w:val="00B04716"/>
    <w:rsid w:val="00B06037"/>
    <w:rsid w:val="00B06478"/>
    <w:rsid w:val="00B07533"/>
    <w:rsid w:val="00B07CFB"/>
    <w:rsid w:val="00B10080"/>
    <w:rsid w:val="00B1059E"/>
    <w:rsid w:val="00B12A10"/>
    <w:rsid w:val="00B13859"/>
    <w:rsid w:val="00B13AD1"/>
    <w:rsid w:val="00B149BA"/>
    <w:rsid w:val="00B14A36"/>
    <w:rsid w:val="00B14D85"/>
    <w:rsid w:val="00B16273"/>
    <w:rsid w:val="00B164B4"/>
    <w:rsid w:val="00B16663"/>
    <w:rsid w:val="00B170A5"/>
    <w:rsid w:val="00B1725F"/>
    <w:rsid w:val="00B176C8"/>
    <w:rsid w:val="00B17EE5"/>
    <w:rsid w:val="00B205AA"/>
    <w:rsid w:val="00B2100A"/>
    <w:rsid w:val="00B21A91"/>
    <w:rsid w:val="00B22E84"/>
    <w:rsid w:val="00B233AD"/>
    <w:rsid w:val="00B23E25"/>
    <w:rsid w:val="00B24037"/>
    <w:rsid w:val="00B24DCD"/>
    <w:rsid w:val="00B255E7"/>
    <w:rsid w:val="00B25F75"/>
    <w:rsid w:val="00B2631F"/>
    <w:rsid w:val="00B26B3F"/>
    <w:rsid w:val="00B275B7"/>
    <w:rsid w:val="00B2778F"/>
    <w:rsid w:val="00B27BE3"/>
    <w:rsid w:val="00B3016B"/>
    <w:rsid w:val="00B3071B"/>
    <w:rsid w:val="00B309A4"/>
    <w:rsid w:val="00B30DFE"/>
    <w:rsid w:val="00B327E2"/>
    <w:rsid w:val="00B33635"/>
    <w:rsid w:val="00B34B9C"/>
    <w:rsid w:val="00B37A23"/>
    <w:rsid w:val="00B37CF8"/>
    <w:rsid w:val="00B37E2E"/>
    <w:rsid w:val="00B41DE0"/>
    <w:rsid w:val="00B42AF4"/>
    <w:rsid w:val="00B43533"/>
    <w:rsid w:val="00B43E90"/>
    <w:rsid w:val="00B44308"/>
    <w:rsid w:val="00B45722"/>
    <w:rsid w:val="00B460F4"/>
    <w:rsid w:val="00B467DC"/>
    <w:rsid w:val="00B47A88"/>
    <w:rsid w:val="00B47E55"/>
    <w:rsid w:val="00B51754"/>
    <w:rsid w:val="00B51E09"/>
    <w:rsid w:val="00B52303"/>
    <w:rsid w:val="00B5325F"/>
    <w:rsid w:val="00B5392A"/>
    <w:rsid w:val="00B539EF"/>
    <w:rsid w:val="00B56118"/>
    <w:rsid w:val="00B56671"/>
    <w:rsid w:val="00B566E1"/>
    <w:rsid w:val="00B56AFB"/>
    <w:rsid w:val="00B57076"/>
    <w:rsid w:val="00B572BE"/>
    <w:rsid w:val="00B602F6"/>
    <w:rsid w:val="00B60ED3"/>
    <w:rsid w:val="00B618CA"/>
    <w:rsid w:val="00B62EC1"/>
    <w:rsid w:val="00B63251"/>
    <w:rsid w:val="00B64601"/>
    <w:rsid w:val="00B64A96"/>
    <w:rsid w:val="00B6533B"/>
    <w:rsid w:val="00B655BD"/>
    <w:rsid w:val="00B6773F"/>
    <w:rsid w:val="00B67868"/>
    <w:rsid w:val="00B67F9F"/>
    <w:rsid w:val="00B70EB3"/>
    <w:rsid w:val="00B7203E"/>
    <w:rsid w:val="00B72906"/>
    <w:rsid w:val="00B73C34"/>
    <w:rsid w:val="00B74F48"/>
    <w:rsid w:val="00B750D7"/>
    <w:rsid w:val="00B7525E"/>
    <w:rsid w:val="00B75433"/>
    <w:rsid w:val="00B75F10"/>
    <w:rsid w:val="00B75F70"/>
    <w:rsid w:val="00B76012"/>
    <w:rsid w:val="00B760FB"/>
    <w:rsid w:val="00B76287"/>
    <w:rsid w:val="00B76765"/>
    <w:rsid w:val="00B767AB"/>
    <w:rsid w:val="00B77502"/>
    <w:rsid w:val="00B801BA"/>
    <w:rsid w:val="00B80D50"/>
    <w:rsid w:val="00B812D6"/>
    <w:rsid w:val="00B83DAE"/>
    <w:rsid w:val="00B846E6"/>
    <w:rsid w:val="00B84A9D"/>
    <w:rsid w:val="00B84D5C"/>
    <w:rsid w:val="00B8504D"/>
    <w:rsid w:val="00B85AF6"/>
    <w:rsid w:val="00B865E8"/>
    <w:rsid w:val="00B86855"/>
    <w:rsid w:val="00B90631"/>
    <w:rsid w:val="00B9135F"/>
    <w:rsid w:val="00B92E46"/>
    <w:rsid w:val="00B941ED"/>
    <w:rsid w:val="00B9537A"/>
    <w:rsid w:val="00B956ED"/>
    <w:rsid w:val="00BA0C67"/>
    <w:rsid w:val="00BA2DA8"/>
    <w:rsid w:val="00BA347C"/>
    <w:rsid w:val="00BA3678"/>
    <w:rsid w:val="00BA44EA"/>
    <w:rsid w:val="00BA4C79"/>
    <w:rsid w:val="00BA4D84"/>
    <w:rsid w:val="00BA7580"/>
    <w:rsid w:val="00BB120A"/>
    <w:rsid w:val="00BB1EA9"/>
    <w:rsid w:val="00BB298A"/>
    <w:rsid w:val="00BB3469"/>
    <w:rsid w:val="00BB5C49"/>
    <w:rsid w:val="00BB6240"/>
    <w:rsid w:val="00BB6285"/>
    <w:rsid w:val="00BB69F5"/>
    <w:rsid w:val="00BB6E48"/>
    <w:rsid w:val="00BB7EC3"/>
    <w:rsid w:val="00BC04B1"/>
    <w:rsid w:val="00BC470E"/>
    <w:rsid w:val="00BC47A4"/>
    <w:rsid w:val="00BC4B9A"/>
    <w:rsid w:val="00BC762B"/>
    <w:rsid w:val="00BD02C3"/>
    <w:rsid w:val="00BD0743"/>
    <w:rsid w:val="00BD0B9B"/>
    <w:rsid w:val="00BD20D9"/>
    <w:rsid w:val="00BD3119"/>
    <w:rsid w:val="00BD38B1"/>
    <w:rsid w:val="00BD7483"/>
    <w:rsid w:val="00BD784C"/>
    <w:rsid w:val="00BE020A"/>
    <w:rsid w:val="00BE06C3"/>
    <w:rsid w:val="00BE13DF"/>
    <w:rsid w:val="00BE19E7"/>
    <w:rsid w:val="00BE1EF0"/>
    <w:rsid w:val="00BE25D7"/>
    <w:rsid w:val="00BE2F3D"/>
    <w:rsid w:val="00BE5B8C"/>
    <w:rsid w:val="00BE7B5F"/>
    <w:rsid w:val="00BF092C"/>
    <w:rsid w:val="00BF21D1"/>
    <w:rsid w:val="00BF2340"/>
    <w:rsid w:val="00BF27A0"/>
    <w:rsid w:val="00BF30E3"/>
    <w:rsid w:val="00BF3322"/>
    <w:rsid w:val="00BF40E6"/>
    <w:rsid w:val="00BF4CB6"/>
    <w:rsid w:val="00BF4F3A"/>
    <w:rsid w:val="00BF51E1"/>
    <w:rsid w:val="00BF5D23"/>
    <w:rsid w:val="00BF6CBD"/>
    <w:rsid w:val="00BF78BE"/>
    <w:rsid w:val="00C00DA7"/>
    <w:rsid w:val="00C01003"/>
    <w:rsid w:val="00C011A8"/>
    <w:rsid w:val="00C01872"/>
    <w:rsid w:val="00C01E55"/>
    <w:rsid w:val="00C034FB"/>
    <w:rsid w:val="00C03F0D"/>
    <w:rsid w:val="00C04CDE"/>
    <w:rsid w:val="00C04E5A"/>
    <w:rsid w:val="00C04F79"/>
    <w:rsid w:val="00C059D5"/>
    <w:rsid w:val="00C05AF5"/>
    <w:rsid w:val="00C064E2"/>
    <w:rsid w:val="00C068A6"/>
    <w:rsid w:val="00C11DEA"/>
    <w:rsid w:val="00C1237F"/>
    <w:rsid w:val="00C12768"/>
    <w:rsid w:val="00C12D70"/>
    <w:rsid w:val="00C13981"/>
    <w:rsid w:val="00C13E64"/>
    <w:rsid w:val="00C13F3B"/>
    <w:rsid w:val="00C16413"/>
    <w:rsid w:val="00C16724"/>
    <w:rsid w:val="00C17321"/>
    <w:rsid w:val="00C178DD"/>
    <w:rsid w:val="00C21B09"/>
    <w:rsid w:val="00C228DD"/>
    <w:rsid w:val="00C22E3C"/>
    <w:rsid w:val="00C2315C"/>
    <w:rsid w:val="00C2340D"/>
    <w:rsid w:val="00C235DF"/>
    <w:rsid w:val="00C238DB"/>
    <w:rsid w:val="00C2473D"/>
    <w:rsid w:val="00C258D9"/>
    <w:rsid w:val="00C25EFF"/>
    <w:rsid w:val="00C2673A"/>
    <w:rsid w:val="00C269C2"/>
    <w:rsid w:val="00C278CD"/>
    <w:rsid w:val="00C27B58"/>
    <w:rsid w:val="00C27C1C"/>
    <w:rsid w:val="00C30154"/>
    <w:rsid w:val="00C3166C"/>
    <w:rsid w:val="00C3226E"/>
    <w:rsid w:val="00C3237D"/>
    <w:rsid w:val="00C327F7"/>
    <w:rsid w:val="00C33186"/>
    <w:rsid w:val="00C3563D"/>
    <w:rsid w:val="00C35996"/>
    <w:rsid w:val="00C41A02"/>
    <w:rsid w:val="00C42596"/>
    <w:rsid w:val="00C42BCD"/>
    <w:rsid w:val="00C44245"/>
    <w:rsid w:val="00C4485F"/>
    <w:rsid w:val="00C44DED"/>
    <w:rsid w:val="00C4613E"/>
    <w:rsid w:val="00C46C13"/>
    <w:rsid w:val="00C4747E"/>
    <w:rsid w:val="00C47ECE"/>
    <w:rsid w:val="00C47F7D"/>
    <w:rsid w:val="00C4D247"/>
    <w:rsid w:val="00C5151E"/>
    <w:rsid w:val="00C52256"/>
    <w:rsid w:val="00C5297A"/>
    <w:rsid w:val="00C5342C"/>
    <w:rsid w:val="00C53B2B"/>
    <w:rsid w:val="00C547F5"/>
    <w:rsid w:val="00C54F3F"/>
    <w:rsid w:val="00C557A5"/>
    <w:rsid w:val="00C5609E"/>
    <w:rsid w:val="00C56D78"/>
    <w:rsid w:val="00C57465"/>
    <w:rsid w:val="00C5763F"/>
    <w:rsid w:val="00C60272"/>
    <w:rsid w:val="00C603D4"/>
    <w:rsid w:val="00C60A26"/>
    <w:rsid w:val="00C61778"/>
    <w:rsid w:val="00C6256A"/>
    <w:rsid w:val="00C63564"/>
    <w:rsid w:val="00C63FDA"/>
    <w:rsid w:val="00C64EBC"/>
    <w:rsid w:val="00C657B4"/>
    <w:rsid w:val="00C664D2"/>
    <w:rsid w:val="00C67087"/>
    <w:rsid w:val="00C677E1"/>
    <w:rsid w:val="00C70E6E"/>
    <w:rsid w:val="00C710E2"/>
    <w:rsid w:val="00C719CF"/>
    <w:rsid w:val="00C71C3F"/>
    <w:rsid w:val="00C7409E"/>
    <w:rsid w:val="00C74D6D"/>
    <w:rsid w:val="00C76B6B"/>
    <w:rsid w:val="00C76E76"/>
    <w:rsid w:val="00C77357"/>
    <w:rsid w:val="00C77891"/>
    <w:rsid w:val="00C77B74"/>
    <w:rsid w:val="00C80A13"/>
    <w:rsid w:val="00C81A60"/>
    <w:rsid w:val="00C81FD3"/>
    <w:rsid w:val="00C82062"/>
    <w:rsid w:val="00C829A9"/>
    <w:rsid w:val="00C83A91"/>
    <w:rsid w:val="00C83FB4"/>
    <w:rsid w:val="00C86425"/>
    <w:rsid w:val="00C86535"/>
    <w:rsid w:val="00C87B80"/>
    <w:rsid w:val="00C87C19"/>
    <w:rsid w:val="00C90330"/>
    <w:rsid w:val="00C91449"/>
    <w:rsid w:val="00C915A0"/>
    <w:rsid w:val="00C922C7"/>
    <w:rsid w:val="00C92D10"/>
    <w:rsid w:val="00C92F79"/>
    <w:rsid w:val="00C92FA8"/>
    <w:rsid w:val="00C95200"/>
    <w:rsid w:val="00C95B0B"/>
    <w:rsid w:val="00C9603A"/>
    <w:rsid w:val="00C96237"/>
    <w:rsid w:val="00C96779"/>
    <w:rsid w:val="00C9678E"/>
    <w:rsid w:val="00C96EC0"/>
    <w:rsid w:val="00CA06F9"/>
    <w:rsid w:val="00CA14BB"/>
    <w:rsid w:val="00CA230C"/>
    <w:rsid w:val="00CA2358"/>
    <w:rsid w:val="00CA2D27"/>
    <w:rsid w:val="00CA2E79"/>
    <w:rsid w:val="00CA48D9"/>
    <w:rsid w:val="00CB1193"/>
    <w:rsid w:val="00CB19DF"/>
    <w:rsid w:val="00CB358A"/>
    <w:rsid w:val="00CB4767"/>
    <w:rsid w:val="00CB493D"/>
    <w:rsid w:val="00CB7288"/>
    <w:rsid w:val="00CB73B8"/>
    <w:rsid w:val="00CC10AA"/>
    <w:rsid w:val="00CC13F4"/>
    <w:rsid w:val="00CC2224"/>
    <w:rsid w:val="00CC2289"/>
    <w:rsid w:val="00CC3B97"/>
    <w:rsid w:val="00CD0998"/>
    <w:rsid w:val="00CD17EA"/>
    <w:rsid w:val="00CD353D"/>
    <w:rsid w:val="00CD4A8C"/>
    <w:rsid w:val="00CD5ECF"/>
    <w:rsid w:val="00CD6257"/>
    <w:rsid w:val="00CD65BE"/>
    <w:rsid w:val="00CD7C0B"/>
    <w:rsid w:val="00CE0786"/>
    <w:rsid w:val="00CE10C4"/>
    <w:rsid w:val="00CE2343"/>
    <w:rsid w:val="00CE27B5"/>
    <w:rsid w:val="00CE2BDF"/>
    <w:rsid w:val="00CE6227"/>
    <w:rsid w:val="00CE6D24"/>
    <w:rsid w:val="00CE6DAF"/>
    <w:rsid w:val="00CF1688"/>
    <w:rsid w:val="00CF19BA"/>
    <w:rsid w:val="00CF410A"/>
    <w:rsid w:val="00CF47B8"/>
    <w:rsid w:val="00CF54C7"/>
    <w:rsid w:val="00CF7528"/>
    <w:rsid w:val="00CF7C92"/>
    <w:rsid w:val="00CF7FDE"/>
    <w:rsid w:val="00D00548"/>
    <w:rsid w:val="00D012AF"/>
    <w:rsid w:val="00D0150E"/>
    <w:rsid w:val="00D0321E"/>
    <w:rsid w:val="00D04CE8"/>
    <w:rsid w:val="00D05457"/>
    <w:rsid w:val="00D069EB"/>
    <w:rsid w:val="00D07A8A"/>
    <w:rsid w:val="00D10DD1"/>
    <w:rsid w:val="00D10E31"/>
    <w:rsid w:val="00D11199"/>
    <w:rsid w:val="00D1137D"/>
    <w:rsid w:val="00D13855"/>
    <w:rsid w:val="00D1455A"/>
    <w:rsid w:val="00D14573"/>
    <w:rsid w:val="00D14A70"/>
    <w:rsid w:val="00D1595C"/>
    <w:rsid w:val="00D1612A"/>
    <w:rsid w:val="00D207EA"/>
    <w:rsid w:val="00D211FB"/>
    <w:rsid w:val="00D22093"/>
    <w:rsid w:val="00D22ABA"/>
    <w:rsid w:val="00D23D8D"/>
    <w:rsid w:val="00D27ACA"/>
    <w:rsid w:val="00D30106"/>
    <w:rsid w:val="00D30263"/>
    <w:rsid w:val="00D31150"/>
    <w:rsid w:val="00D3138B"/>
    <w:rsid w:val="00D31FCE"/>
    <w:rsid w:val="00D3280C"/>
    <w:rsid w:val="00D3406A"/>
    <w:rsid w:val="00D343FA"/>
    <w:rsid w:val="00D34D24"/>
    <w:rsid w:val="00D3553C"/>
    <w:rsid w:val="00D35BB7"/>
    <w:rsid w:val="00D40B11"/>
    <w:rsid w:val="00D41CF5"/>
    <w:rsid w:val="00D42864"/>
    <w:rsid w:val="00D429EC"/>
    <w:rsid w:val="00D42BFB"/>
    <w:rsid w:val="00D42C37"/>
    <w:rsid w:val="00D441F1"/>
    <w:rsid w:val="00D4458D"/>
    <w:rsid w:val="00D4572C"/>
    <w:rsid w:val="00D45FD9"/>
    <w:rsid w:val="00D45FFA"/>
    <w:rsid w:val="00D469B2"/>
    <w:rsid w:val="00D50300"/>
    <w:rsid w:val="00D52AE2"/>
    <w:rsid w:val="00D52B24"/>
    <w:rsid w:val="00D52EAA"/>
    <w:rsid w:val="00D52ECF"/>
    <w:rsid w:val="00D534DC"/>
    <w:rsid w:val="00D53F0C"/>
    <w:rsid w:val="00D5411A"/>
    <w:rsid w:val="00D54463"/>
    <w:rsid w:val="00D54B09"/>
    <w:rsid w:val="00D55D5F"/>
    <w:rsid w:val="00D60816"/>
    <w:rsid w:val="00D6243E"/>
    <w:rsid w:val="00D63848"/>
    <w:rsid w:val="00D63919"/>
    <w:rsid w:val="00D65658"/>
    <w:rsid w:val="00D66659"/>
    <w:rsid w:val="00D67EB2"/>
    <w:rsid w:val="00D70349"/>
    <w:rsid w:val="00D72B6F"/>
    <w:rsid w:val="00D741EB"/>
    <w:rsid w:val="00D74CEA"/>
    <w:rsid w:val="00D76205"/>
    <w:rsid w:val="00D764D5"/>
    <w:rsid w:val="00D7667E"/>
    <w:rsid w:val="00D7679C"/>
    <w:rsid w:val="00D8064D"/>
    <w:rsid w:val="00D8066E"/>
    <w:rsid w:val="00D8169F"/>
    <w:rsid w:val="00D817A9"/>
    <w:rsid w:val="00D81B0F"/>
    <w:rsid w:val="00D820F3"/>
    <w:rsid w:val="00D83605"/>
    <w:rsid w:val="00D84934"/>
    <w:rsid w:val="00D85822"/>
    <w:rsid w:val="00D866EB"/>
    <w:rsid w:val="00D86C52"/>
    <w:rsid w:val="00D87D1A"/>
    <w:rsid w:val="00D906DA"/>
    <w:rsid w:val="00D91271"/>
    <w:rsid w:val="00D919F5"/>
    <w:rsid w:val="00D92753"/>
    <w:rsid w:val="00D945F6"/>
    <w:rsid w:val="00D94F03"/>
    <w:rsid w:val="00D95161"/>
    <w:rsid w:val="00D952BC"/>
    <w:rsid w:val="00D95C23"/>
    <w:rsid w:val="00DA0A82"/>
    <w:rsid w:val="00DA0D14"/>
    <w:rsid w:val="00DA1620"/>
    <w:rsid w:val="00DA1CC8"/>
    <w:rsid w:val="00DA1FC9"/>
    <w:rsid w:val="00DA2CB5"/>
    <w:rsid w:val="00DA32AE"/>
    <w:rsid w:val="00DA358F"/>
    <w:rsid w:val="00DA381B"/>
    <w:rsid w:val="00DA383E"/>
    <w:rsid w:val="00DA4BAC"/>
    <w:rsid w:val="00DA56D0"/>
    <w:rsid w:val="00DA5C3D"/>
    <w:rsid w:val="00DA6133"/>
    <w:rsid w:val="00DA722E"/>
    <w:rsid w:val="00DA792A"/>
    <w:rsid w:val="00DB0151"/>
    <w:rsid w:val="00DB0160"/>
    <w:rsid w:val="00DB01E0"/>
    <w:rsid w:val="00DB04D7"/>
    <w:rsid w:val="00DB3DE3"/>
    <w:rsid w:val="00DB4B51"/>
    <w:rsid w:val="00DB50E1"/>
    <w:rsid w:val="00DB5840"/>
    <w:rsid w:val="00DC0566"/>
    <w:rsid w:val="00DC05E1"/>
    <w:rsid w:val="00DC0CF8"/>
    <w:rsid w:val="00DC1499"/>
    <w:rsid w:val="00DC16CF"/>
    <w:rsid w:val="00DC2C3E"/>
    <w:rsid w:val="00DC3137"/>
    <w:rsid w:val="00DC3693"/>
    <w:rsid w:val="00DC3A71"/>
    <w:rsid w:val="00DC4880"/>
    <w:rsid w:val="00DC581F"/>
    <w:rsid w:val="00DC5E90"/>
    <w:rsid w:val="00DC6DD5"/>
    <w:rsid w:val="00DC6EC3"/>
    <w:rsid w:val="00DC6EE1"/>
    <w:rsid w:val="00DC732A"/>
    <w:rsid w:val="00DD04D7"/>
    <w:rsid w:val="00DD096E"/>
    <w:rsid w:val="00DD0BE9"/>
    <w:rsid w:val="00DD23A6"/>
    <w:rsid w:val="00DD26F9"/>
    <w:rsid w:val="00DD350E"/>
    <w:rsid w:val="00DD42AB"/>
    <w:rsid w:val="00DD74AD"/>
    <w:rsid w:val="00DE06AF"/>
    <w:rsid w:val="00DE11F7"/>
    <w:rsid w:val="00DE690B"/>
    <w:rsid w:val="00DE6D27"/>
    <w:rsid w:val="00DE76EA"/>
    <w:rsid w:val="00DE78CA"/>
    <w:rsid w:val="00DF01F8"/>
    <w:rsid w:val="00DF021D"/>
    <w:rsid w:val="00DF14EE"/>
    <w:rsid w:val="00DF217D"/>
    <w:rsid w:val="00DF26A7"/>
    <w:rsid w:val="00DF3277"/>
    <w:rsid w:val="00DF3A74"/>
    <w:rsid w:val="00DF50C7"/>
    <w:rsid w:val="00DF6439"/>
    <w:rsid w:val="00DF6A31"/>
    <w:rsid w:val="00DF7407"/>
    <w:rsid w:val="00DF75FB"/>
    <w:rsid w:val="00DF76A5"/>
    <w:rsid w:val="00DF77A1"/>
    <w:rsid w:val="00DF7919"/>
    <w:rsid w:val="00E01CD0"/>
    <w:rsid w:val="00E0207E"/>
    <w:rsid w:val="00E02AA7"/>
    <w:rsid w:val="00E02AE6"/>
    <w:rsid w:val="00E03912"/>
    <w:rsid w:val="00E04748"/>
    <w:rsid w:val="00E04CB8"/>
    <w:rsid w:val="00E060AF"/>
    <w:rsid w:val="00E06864"/>
    <w:rsid w:val="00E078D9"/>
    <w:rsid w:val="00E07C00"/>
    <w:rsid w:val="00E10293"/>
    <w:rsid w:val="00E103A0"/>
    <w:rsid w:val="00E1043F"/>
    <w:rsid w:val="00E1157E"/>
    <w:rsid w:val="00E115CB"/>
    <w:rsid w:val="00E11F44"/>
    <w:rsid w:val="00E138E6"/>
    <w:rsid w:val="00E13D8B"/>
    <w:rsid w:val="00E13E60"/>
    <w:rsid w:val="00E15627"/>
    <w:rsid w:val="00E164B3"/>
    <w:rsid w:val="00E16910"/>
    <w:rsid w:val="00E16F0F"/>
    <w:rsid w:val="00E17E82"/>
    <w:rsid w:val="00E20412"/>
    <w:rsid w:val="00E21164"/>
    <w:rsid w:val="00E239E2"/>
    <w:rsid w:val="00E24E09"/>
    <w:rsid w:val="00E25393"/>
    <w:rsid w:val="00E27234"/>
    <w:rsid w:val="00E348D7"/>
    <w:rsid w:val="00E3495C"/>
    <w:rsid w:val="00E40AE8"/>
    <w:rsid w:val="00E42BDB"/>
    <w:rsid w:val="00E43165"/>
    <w:rsid w:val="00E450E9"/>
    <w:rsid w:val="00E452DF"/>
    <w:rsid w:val="00E460F4"/>
    <w:rsid w:val="00E46592"/>
    <w:rsid w:val="00E4762D"/>
    <w:rsid w:val="00E50F18"/>
    <w:rsid w:val="00E5194F"/>
    <w:rsid w:val="00E524A9"/>
    <w:rsid w:val="00E5264A"/>
    <w:rsid w:val="00E53D7E"/>
    <w:rsid w:val="00E53F1A"/>
    <w:rsid w:val="00E544F3"/>
    <w:rsid w:val="00E5592F"/>
    <w:rsid w:val="00E559F4"/>
    <w:rsid w:val="00E55D53"/>
    <w:rsid w:val="00E56907"/>
    <w:rsid w:val="00E5726D"/>
    <w:rsid w:val="00E57423"/>
    <w:rsid w:val="00E57EEB"/>
    <w:rsid w:val="00E62D94"/>
    <w:rsid w:val="00E62DDB"/>
    <w:rsid w:val="00E62ECC"/>
    <w:rsid w:val="00E648E2"/>
    <w:rsid w:val="00E64F37"/>
    <w:rsid w:val="00E65091"/>
    <w:rsid w:val="00E65393"/>
    <w:rsid w:val="00E65E54"/>
    <w:rsid w:val="00E65EFA"/>
    <w:rsid w:val="00E661C7"/>
    <w:rsid w:val="00E66679"/>
    <w:rsid w:val="00E732C4"/>
    <w:rsid w:val="00E74E41"/>
    <w:rsid w:val="00E75151"/>
    <w:rsid w:val="00E7750A"/>
    <w:rsid w:val="00E80067"/>
    <w:rsid w:val="00E80155"/>
    <w:rsid w:val="00E8134B"/>
    <w:rsid w:val="00E8191A"/>
    <w:rsid w:val="00E81E0D"/>
    <w:rsid w:val="00E81F28"/>
    <w:rsid w:val="00E82089"/>
    <w:rsid w:val="00E847F2"/>
    <w:rsid w:val="00E848C0"/>
    <w:rsid w:val="00E84BB8"/>
    <w:rsid w:val="00E85808"/>
    <w:rsid w:val="00E8601F"/>
    <w:rsid w:val="00E86B16"/>
    <w:rsid w:val="00E86F92"/>
    <w:rsid w:val="00E873C6"/>
    <w:rsid w:val="00E91B96"/>
    <w:rsid w:val="00E92F2E"/>
    <w:rsid w:val="00E935DA"/>
    <w:rsid w:val="00E93D1E"/>
    <w:rsid w:val="00E941A1"/>
    <w:rsid w:val="00E954A2"/>
    <w:rsid w:val="00E95CE3"/>
    <w:rsid w:val="00E95F9A"/>
    <w:rsid w:val="00E96E99"/>
    <w:rsid w:val="00EA0856"/>
    <w:rsid w:val="00EA1DC4"/>
    <w:rsid w:val="00EA252F"/>
    <w:rsid w:val="00EA2825"/>
    <w:rsid w:val="00EA4286"/>
    <w:rsid w:val="00EA4BAE"/>
    <w:rsid w:val="00EA5027"/>
    <w:rsid w:val="00EA64C2"/>
    <w:rsid w:val="00EA6518"/>
    <w:rsid w:val="00EA71A2"/>
    <w:rsid w:val="00EA7466"/>
    <w:rsid w:val="00EA7EDE"/>
    <w:rsid w:val="00EB0B63"/>
    <w:rsid w:val="00EB0EB5"/>
    <w:rsid w:val="00EB1936"/>
    <w:rsid w:val="00EB330F"/>
    <w:rsid w:val="00EB3545"/>
    <w:rsid w:val="00EB37BE"/>
    <w:rsid w:val="00EB4BAE"/>
    <w:rsid w:val="00EB4E0F"/>
    <w:rsid w:val="00EB5088"/>
    <w:rsid w:val="00EB5A45"/>
    <w:rsid w:val="00EB685E"/>
    <w:rsid w:val="00EB7210"/>
    <w:rsid w:val="00EC0942"/>
    <w:rsid w:val="00EC2726"/>
    <w:rsid w:val="00EC38F0"/>
    <w:rsid w:val="00EC3CAC"/>
    <w:rsid w:val="00EC48C5"/>
    <w:rsid w:val="00EC575E"/>
    <w:rsid w:val="00EC681C"/>
    <w:rsid w:val="00EC7B87"/>
    <w:rsid w:val="00ED1644"/>
    <w:rsid w:val="00ED2593"/>
    <w:rsid w:val="00ED2A36"/>
    <w:rsid w:val="00ED3709"/>
    <w:rsid w:val="00ED432F"/>
    <w:rsid w:val="00ED4E57"/>
    <w:rsid w:val="00ED61FD"/>
    <w:rsid w:val="00ED6E34"/>
    <w:rsid w:val="00ED7D55"/>
    <w:rsid w:val="00ED7D9C"/>
    <w:rsid w:val="00EE00A7"/>
    <w:rsid w:val="00EE2F77"/>
    <w:rsid w:val="00EE3158"/>
    <w:rsid w:val="00EE31A2"/>
    <w:rsid w:val="00EE3CB0"/>
    <w:rsid w:val="00EE4329"/>
    <w:rsid w:val="00EE4F5C"/>
    <w:rsid w:val="00EE5FC0"/>
    <w:rsid w:val="00EE6203"/>
    <w:rsid w:val="00EF0069"/>
    <w:rsid w:val="00EF229C"/>
    <w:rsid w:val="00EF3C52"/>
    <w:rsid w:val="00EF3F40"/>
    <w:rsid w:val="00EF44A0"/>
    <w:rsid w:val="00EF4580"/>
    <w:rsid w:val="00EF4615"/>
    <w:rsid w:val="00EF4FED"/>
    <w:rsid w:val="00EF5F45"/>
    <w:rsid w:val="00EF6843"/>
    <w:rsid w:val="00EF6941"/>
    <w:rsid w:val="00EF6FB3"/>
    <w:rsid w:val="00EF749B"/>
    <w:rsid w:val="00F0068B"/>
    <w:rsid w:val="00F007C6"/>
    <w:rsid w:val="00F0172E"/>
    <w:rsid w:val="00F050BD"/>
    <w:rsid w:val="00F05657"/>
    <w:rsid w:val="00F05AB0"/>
    <w:rsid w:val="00F06A8B"/>
    <w:rsid w:val="00F07889"/>
    <w:rsid w:val="00F12C74"/>
    <w:rsid w:val="00F13214"/>
    <w:rsid w:val="00F1559A"/>
    <w:rsid w:val="00F1675E"/>
    <w:rsid w:val="00F17A17"/>
    <w:rsid w:val="00F17B18"/>
    <w:rsid w:val="00F17ED6"/>
    <w:rsid w:val="00F20676"/>
    <w:rsid w:val="00F208EB"/>
    <w:rsid w:val="00F209E2"/>
    <w:rsid w:val="00F22582"/>
    <w:rsid w:val="00F23985"/>
    <w:rsid w:val="00F2398F"/>
    <w:rsid w:val="00F24CD3"/>
    <w:rsid w:val="00F25578"/>
    <w:rsid w:val="00F25707"/>
    <w:rsid w:val="00F258E5"/>
    <w:rsid w:val="00F25B9C"/>
    <w:rsid w:val="00F2675A"/>
    <w:rsid w:val="00F26CC6"/>
    <w:rsid w:val="00F26D80"/>
    <w:rsid w:val="00F300BC"/>
    <w:rsid w:val="00F305FA"/>
    <w:rsid w:val="00F3263C"/>
    <w:rsid w:val="00F3334E"/>
    <w:rsid w:val="00F3573A"/>
    <w:rsid w:val="00F36CCB"/>
    <w:rsid w:val="00F374E5"/>
    <w:rsid w:val="00F37B93"/>
    <w:rsid w:val="00F37BAD"/>
    <w:rsid w:val="00F37ECA"/>
    <w:rsid w:val="00F37FF9"/>
    <w:rsid w:val="00F40250"/>
    <w:rsid w:val="00F40A1C"/>
    <w:rsid w:val="00F4278E"/>
    <w:rsid w:val="00F43AF2"/>
    <w:rsid w:val="00F45216"/>
    <w:rsid w:val="00F459B7"/>
    <w:rsid w:val="00F45F8A"/>
    <w:rsid w:val="00F46D21"/>
    <w:rsid w:val="00F5007E"/>
    <w:rsid w:val="00F508F6"/>
    <w:rsid w:val="00F50EC4"/>
    <w:rsid w:val="00F5169A"/>
    <w:rsid w:val="00F52232"/>
    <w:rsid w:val="00F527B1"/>
    <w:rsid w:val="00F52DC2"/>
    <w:rsid w:val="00F54AF9"/>
    <w:rsid w:val="00F550CF"/>
    <w:rsid w:val="00F553D2"/>
    <w:rsid w:val="00F55859"/>
    <w:rsid w:val="00F56A2D"/>
    <w:rsid w:val="00F56C40"/>
    <w:rsid w:val="00F575BE"/>
    <w:rsid w:val="00F57A6D"/>
    <w:rsid w:val="00F57AC0"/>
    <w:rsid w:val="00F6025F"/>
    <w:rsid w:val="00F6044B"/>
    <w:rsid w:val="00F62F19"/>
    <w:rsid w:val="00F631D9"/>
    <w:rsid w:val="00F638CC"/>
    <w:rsid w:val="00F64C9E"/>
    <w:rsid w:val="00F64CC1"/>
    <w:rsid w:val="00F64FC8"/>
    <w:rsid w:val="00F651AF"/>
    <w:rsid w:val="00F67742"/>
    <w:rsid w:val="00F7040B"/>
    <w:rsid w:val="00F708B1"/>
    <w:rsid w:val="00F71CB8"/>
    <w:rsid w:val="00F72317"/>
    <w:rsid w:val="00F72C9B"/>
    <w:rsid w:val="00F73DC1"/>
    <w:rsid w:val="00F75BB8"/>
    <w:rsid w:val="00F7627A"/>
    <w:rsid w:val="00F7736E"/>
    <w:rsid w:val="00F77714"/>
    <w:rsid w:val="00F80475"/>
    <w:rsid w:val="00F80E6E"/>
    <w:rsid w:val="00F80F18"/>
    <w:rsid w:val="00F81390"/>
    <w:rsid w:val="00F81B06"/>
    <w:rsid w:val="00F81F7A"/>
    <w:rsid w:val="00F8247A"/>
    <w:rsid w:val="00F82E5C"/>
    <w:rsid w:val="00F83713"/>
    <w:rsid w:val="00F83E86"/>
    <w:rsid w:val="00F83F58"/>
    <w:rsid w:val="00F85206"/>
    <w:rsid w:val="00F85298"/>
    <w:rsid w:val="00F87C01"/>
    <w:rsid w:val="00F87C7A"/>
    <w:rsid w:val="00F87CEA"/>
    <w:rsid w:val="00F90392"/>
    <w:rsid w:val="00F9265D"/>
    <w:rsid w:val="00F93185"/>
    <w:rsid w:val="00F944E2"/>
    <w:rsid w:val="00F9629A"/>
    <w:rsid w:val="00F97EFC"/>
    <w:rsid w:val="00FA0B04"/>
    <w:rsid w:val="00FA0C7C"/>
    <w:rsid w:val="00FA150E"/>
    <w:rsid w:val="00FA1917"/>
    <w:rsid w:val="00FA1BDD"/>
    <w:rsid w:val="00FA207B"/>
    <w:rsid w:val="00FA305C"/>
    <w:rsid w:val="00FA462E"/>
    <w:rsid w:val="00FA4DD5"/>
    <w:rsid w:val="00FA5883"/>
    <w:rsid w:val="00FA6055"/>
    <w:rsid w:val="00FA6446"/>
    <w:rsid w:val="00FA6E0A"/>
    <w:rsid w:val="00FA6ED7"/>
    <w:rsid w:val="00FA7CB6"/>
    <w:rsid w:val="00FA7F47"/>
    <w:rsid w:val="00FB0B39"/>
    <w:rsid w:val="00FB1E9A"/>
    <w:rsid w:val="00FB322F"/>
    <w:rsid w:val="00FB442F"/>
    <w:rsid w:val="00FB655F"/>
    <w:rsid w:val="00FC118C"/>
    <w:rsid w:val="00FC124A"/>
    <w:rsid w:val="00FC1929"/>
    <w:rsid w:val="00FC1BBE"/>
    <w:rsid w:val="00FC2C98"/>
    <w:rsid w:val="00FC2D68"/>
    <w:rsid w:val="00FC5B46"/>
    <w:rsid w:val="00FC7149"/>
    <w:rsid w:val="00FC7DF6"/>
    <w:rsid w:val="00FD0EB1"/>
    <w:rsid w:val="00FD1D4F"/>
    <w:rsid w:val="00FD24BF"/>
    <w:rsid w:val="00FD2643"/>
    <w:rsid w:val="00FD3A98"/>
    <w:rsid w:val="00FD3B6E"/>
    <w:rsid w:val="00FD4140"/>
    <w:rsid w:val="00FD46BD"/>
    <w:rsid w:val="00FD57EB"/>
    <w:rsid w:val="00FD6D8E"/>
    <w:rsid w:val="00FE0663"/>
    <w:rsid w:val="00FE0E94"/>
    <w:rsid w:val="00FE2508"/>
    <w:rsid w:val="00FE369C"/>
    <w:rsid w:val="00FE3CD9"/>
    <w:rsid w:val="00FE3CE7"/>
    <w:rsid w:val="00FE6764"/>
    <w:rsid w:val="00FE6E8A"/>
    <w:rsid w:val="00FF00BD"/>
    <w:rsid w:val="00FF053B"/>
    <w:rsid w:val="00FF067C"/>
    <w:rsid w:val="00FF06D3"/>
    <w:rsid w:val="00FF0B13"/>
    <w:rsid w:val="00FF1672"/>
    <w:rsid w:val="00FF1ED4"/>
    <w:rsid w:val="00FF2801"/>
    <w:rsid w:val="00FF70BD"/>
    <w:rsid w:val="00FF7751"/>
    <w:rsid w:val="00FF799B"/>
    <w:rsid w:val="012A7082"/>
    <w:rsid w:val="0143FC8B"/>
    <w:rsid w:val="01472274"/>
    <w:rsid w:val="018D8CC0"/>
    <w:rsid w:val="01BAC867"/>
    <w:rsid w:val="01F04AF2"/>
    <w:rsid w:val="0254441C"/>
    <w:rsid w:val="02E816C3"/>
    <w:rsid w:val="032394EB"/>
    <w:rsid w:val="033B2F40"/>
    <w:rsid w:val="0437B5A4"/>
    <w:rsid w:val="04A12F4E"/>
    <w:rsid w:val="04DBE9EA"/>
    <w:rsid w:val="05182518"/>
    <w:rsid w:val="051D99F9"/>
    <w:rsid w:val="05B612E3"/>
    <w:rsid w:val="0605216C"/>
    <w:rsid w:val="063EE9F7"/>
    <w:rsid w:val="06748903"/>
    <w:rsid w:val="069F379E"/>
    <w:rsid w:val="076CEE75"/>
    <w:rsid w:val="08185FB9"/>
    <w:rsid w:val="082A09EB"/>
    <w:rsid w:val="0830BBFD"/>
    <w:rsid w:val="089BC592"/>
    <w:rsid w:val="08BE4C6E"/>
    <w:rsid w:val="0A0C7AE1"/>
    <w:rsid w:val="0A663D94"/>
    <w:rsid w:val="0B1BF5E7"/>
    <w:rsid w:val="0CF130DF"/>
    <w:rsid w:val="0CFE1DFD"/>
    <w:rsid w:val="0D1F5A25"/>
    <w:rsid w:val="0D4FC7CF"/>
    <w:rsid w:val="0DC4E36E"/>
    <w:rsid w:val="0E5E506F"/>
    <w:rsid w:val="0E7C7C76"/>
    <w:rsid w:val="0F5CF529"/>
    <w:rsid w:val="0FC31246"/>
    <w:rsid w:val="1023E0F9"/>
    <w:rsid w:val="10600232"/>
    <w:rsid w:val="10DC8D7D"/>
    <w:rsid w:val="11DE3129"/>
    <w:rsid w:val="1272477B"/>
    <w:rsid w:val="12B95C68"/>
    <w:rsid w:val="14F07869"/>
    <w:rsid w:val="15107A79"/>
    <w:rsid w:val="15216239"/>
    <w:rsid w:val="154B2453"/>
    <w:rsid w:val="1559BAC6"/>
    <w:rsid w:val="15AE66E0"/>
    <w:rsid w:val="162998A6"/>
    <w:rsid w:val="16C38EE7"/>
    <w:rsid w:val="17FD5F39"/>
    <w:rsid w:val="18657CF4"/>
    <w:rsid w:val="19890FA6"/>
    <w:rsid w:val="19B44400"/>
    <w:rsid w:val="19F2311B"/>
    <w:rsid w:val="19F7AA11"/>
    <w:rsid w:val="19FC324F"/>
    <w:rsid w:val="1A0D3C6A"/>
    <w:rsid w:val="1A26D412"/>
    <w:rsid w:val="1A2D1BE7"/>
    <w:rsid w:val="1A8A0C43"/>
    <w:rsid w:val="1B0BFFE7"/>
    <w:rsid w:val="1B4DABE9"/>
    <w:rsid w:val="1C57E29F"/>
    <w:rsid w:val="1CFA6306"/>
    <w:rsid w:val="1D4E7C25"/>
    <w:rsid w:val="1D6033D6"/>
    <w:rsid w:val="1DA20C91"/>
    <w:rsid w:val="1DDBDA0D"/>
    <w:rsid w:val="1E382E8C"/>
    <w:rsid w:val="1E8C699E"/>
    <w:rsid w:val="1E938E64"/>
    <w:rsid w:val="1EAFF635"/>
    <w:rsid w:val="1F2DAB0D"/>
    <w:rsid w:val="1F3EECBD"/>
    <w:rsid w:val="1FB6E350"/>
    <w:rsid w:val="1FF3162D"/>
    <w:rsid w:val="2009EB8A"/>
    <w:rsid w:val="210F5AF1"/>
    <w:rsid w:val="212CBC64"/>
    <w:rsid w:val="221F0093"/>
    <w:rsid w:val="22B68CA9"/>
    <w:rsid w:val="231C3354"/>
    <w:rsid w:val="238CC620"/>
    <w:rsid w:val="244B8CF8"/>
    <w:rsid w:val="24C0A041"/>
    <w:rsid w:val="24CA5046"/>
    <w:rsid w:val="24F49182"/>
    <w:rsid w:val="2520B759"/>
    <w:rsid w:val="2568FFBC"/>
    <w:rsid w:val="25EB0F7B"/>
    <w:rsid w:val="25F0EDA3"/>
    <w:rsid w:val="26615FE7"/>
    <w:rsid w:val="2678B15D"/>
    <w:rsid w:val="26F6F44A"/>
    <w:rsid w:val="27394882"/>
    <w:rsid w:val="27A4D9D7"/>
    <w:rsid w:val="284B3495"/>
    <w:rsid w:val="28B27485"/>
    <w:rsid w:val="29365BD7"/>
    <w:rsid w:val="29882150"/>
    <w:rsid w:val="29C718B3"/>
    <w:rsid w:val="29E0E709"/>
    <w:rsid w:val="2AA490C3"/>
    <w:rsid w:val="2AB480AD"/>
    <w:rsid w:val="2B8D5B09"/>
    <w:rsid w:val="2C4C1D68"/>
    <w:rsid w:val="2C6E0A3A"/>
    <w:rsid w:val="2C7C3DFB"/>
    <w:rsid w:val="2CAD55A8"/>
    <w:rsid w:val="2CAD8252"/>
    <w:rsid w:val="2D470254"/>
    <w:rsid w:val="2DECC312"/>
    <w:rsid w:val="2E4579D6"/>
    <w:rsid w:val="2EF0545B"/>
    <w:rsid w:val="2FC97F8A"/>
    <w:rsid w:val="300EDF22"/>
    <w:rsid w:val="3079EB0D"/>
    <w:rsid w:val="307D714D"/>
    <w:rsid w:val="307D884C"/>
    <w:rsid w:val="3093AC95"/>
    <w:rsid w:val="30CC8C6A"/>
    <w:rsid w:val="30E8B387"/>
    <w:rsid w:val="31C1265F"/>
    <w:rsid w:val="321F658F"/>
    <w:rsid w:val="3222BE9D"/>
    <w:rsid w:val="32FFC29C"/>
    <w:rsid w:val="3320F36F"/>
    <w:rsid w:val="340D0A3D"/>
    <w:rsid w:val="343A4F58"/>
    <w:rsid w:val="34E7EA92"/>
    <w:rsid w:val="363425FC"/>
    <w:rsid w:val="367E6902"/>
    <w:rsid w:val="373C6128"/>
    <w:rsid w:val="37C1F8E8"/>
    <w:rsid w:val="3805C0E7"/>
    <w:rsid w:val="38168071"/>
    <w:rsid w:val="3827BC9A"/>
    <w:rsid w:val="393376D2"/>
    <w:rsid w:val="395463D1"/>
    <w:rsid w:val="398863F1"/>
    <w:rsid w:val="39A784D0"/>
    <w:rsid w:val="3A20C143"/>
    <w:rsid w:val="3A4C135D"/>
    <w:rsid w:val="3BA095AD"/>
    <w:rsid w:val="3EDC23CB"/>
    <w:rsid w:val="4005D3A7"/>
    <w:rsid w:val="40771079"/>
    <w:rsid w:val="40930EF5"/>
    <w:rsid w:val="4110CDB4"/>
    <w:rsid w:val="42691D0F"/>
    <w:rsid w:val="42E57CF3"/>
    <w:rsid w:val="42F16064"/>
    <w:rsid w:val="4372D6C2"/>
    <w:rsid w:val="443448FB"/>
    <w:rsid w:val="44505BFC"/>
    <w:rsid w:val="450F5A46"/>
    <w:rsid w:val="456C4AA2"/>
    <w:rsid w:val="4641A0D0"/>
    <w:rsid w:val="466B0FAA"/>
    <w:rsid w:val="47048550"/>
    <w:rsid w:val="4805031D"/>
    <w:rsid w:val="483DA525"/>
    <w:rsid w:val="4873567A"/>
    <w:rsid w:val="48F582C0"/>
    <w:rsid w:val="495D9BBE"/>
    <w:rsid w:val="49B7B512"/>
    <w:rsid w:val="49E07FF4"/>
    <w:rsid w:val="49F2B536"/>
    <w:rsid w:val="4A0B23DA"/>
    <w:rsid w:val="4AE60879"/>
    <w:rsid w:val="4AE86C22"/>
    <w:rsid w:val="4BF62ABC"/>
    <w:rsid w:val="4C8B405E"/>
    <w:rsid w:val="4CA8BA21"/>
    <w:rsid w:val="4CE5038F"/>
    <w:rsid w:val="4D21EA56"/>
    <w:rsid w:val="4DA14906"/>
    <w:rsid w:val="4DD74500"/>
    <w:rsid w:val="4E0CC693"/>
    <w:rsid w:val="4EE3854C"/>
    <w:rsid w:val="4F28A562"/>
    <w:rsid w:val="5057B658"/>
    <w:rsid w:val="50F1C25A"/>
    <w:rsid w:val="517C50E5"/>
    <w:rsid w:val="51A107A9"/>
    <w:rsid w:val="521C1C44"/>
    <w:rsid w:val="53044900"/>
    <w:rsid w:val="53229BC9"/>
    <w:rsid w:val="5394E058"/>
    <w:rsid w:val="53B39A2E"/>
    <w:rsid w:val="54C17BA2"/>
    <w:rsid w:val="54C98D6D"/>
    <w:rsid w:val="55301EB6"/>
    <w:rsid w:val="553311EF"/>
    <w:rsid w:val="55ACD1A0"/>
    <w:rsid w:val="56AFA43F"/>
    <w:rsid w:val="58963761"/>
    <w:rsid w:val="59185BFB"/>
    <w:rsid w:val="59212069"/>
    <w:rsid w:val="593F501C"/>
    <w:rsid w:val="59CC0F3D"/>
    <w:rsid w:val="5A05D725"/>
    <w:rsid w:val="5ADD90BE"/>
    <w:rsid w:val="5B1E38D7"/>
    <w:rsid w:val="5B777249"/>
    <w:rsid w:val="5B9D8C93"/>
    <w:rsid w:val="5C207FF3"/>
    <w:rsid w:val="5CB076C8"/>
    <w:rsid w:val="5D5832E9"/>
    <w:rsid w:val="5D80A09E"/>
    <w:rsid w:val="5D92655D"/>
    <w:rsid w:val="5DC1C88E"/>
    <w:rsid w:val="5DF2A876"/>
    <w:rsid w:val="5EACEEBD"/>
    <w:rsid w:val="5EBDDC85"/>
    <w:rsid w:val="5F31797C"/>
    <w:rsid w:val="5F8C18FC"/>
    <w:rsid w:val="600E03FD"/>
    <w:rsid w:val="6066F702"/>
    <w:rsid w:val="60804643"/>
    <w:rsid w:val="6238D218"/>
    <w:rsid w:val="628CB478"/>
    <w:rsid w:val="62AD93BA"/>
    <w:rsid w:val="63555756"/>
    <w:rsid w:val="636E91C1"/>
    <w:rsid w:val="644E444D"/>
    <w:rsid w:val="6459B9BE"/>
    <w:rsid w:val="65573E26"/>
    <w:rsid w:val="65AD35BA"/>
    <w:rsid w:val="65BA2C6C"/>
    <w:rsid w:val="65C2D45A"/>
    <w:rsid w:val="6637EB98"/>
    <w:rsid w:val="6657D135"/>
    <w:rsid w:val="66D9E62A"/>
    <w:rsid w:val="66E8E023"/>
    <w:rsid w:val="6702B827"/>
    <w:rsid w:val="6728F4B3"/>
    <w:rsid w:val="673BE400"/>
    <w:rsid w:val="67B6BAF7"/>
    <w:rsid w:val="6899FE5D"/>
    <w:rsid w:val="68E0347C"/>
    <w:rsid w:val="6956685D"/>
    <w:rsid w:val="6969D678"/>
    <w:rsid w:val="699B3EBB"/>
    <w:rsid w:val="69A7D5B7"/>
    <w:rsid w:val="6A2AAF49"/>
    <w:rsid w:val="6A734D81"/>
    <w:rsid w:val="6BAD574D"/>
    <w:rsid w:val="6CA77350"/>
    <w:rsid w:val="6D4CBA8C"/>
    <w:rsid w:val="70971A32"/>
    <w:rsid w:val="709A626A"/>
    <w:rsid w:val="716D6D8F"/>
    <w:rsid w:val="71B051E7"/>
    <w:rsid w:val="7284E88B"/>
    <w:rsid w:val="731BA24E"/>
    <w:rsid w:val="7353AD67"/>
    <w:rsid w:val="73A479DC"/>
    <w:rsid w:val="73C929CD"/>
    <w:rsid w:val="73E7CF48"/>
    <w:rsid w:val="757CA4E7"/>
    <w:rsid w:val="75B5D97D"/>
    <w:rsid w:val="75B9CE48"/>
    <w:rsid w:val="764DA178"/>
    <w:rsid w:val="77B642A1"/>
    <w:rsid w:val="77D46954"/>
    <w:rsid w:val="77DBF405"/>
    <w:rsid w:val="78063D85"/>
    <w:rsid w:val="78168F3E"/>
    <w:rsid w:val="78E271BD"/>
    <w:rsid w:val="78E93C4E"/>
    <w:rsid w:val="79078E16"/>
    <w:rsid w:val="79E941EA"/>
    <w:rsid w:val="7A3DE86F"/>
    <w:rsid w:val="7A46CF13"/>
    <w:rsid w:val="7AD6838E"/>
    <w:rsid w:val="7AE312CA"/>
    <w:rsid w:val="7B180F93"/>
    <w:rsid w:val="7B1B6DA9"/>
    <w:rsid w:val="7B292C2D"/>
    <w:rsid w:val="7B349606"/>
    <w:rsid w:val="7C63B7C1"/>
    <w:rsid w:val="7C73E7A8"/>
    <w:rsid w:val="7C7878ED"/>
    <w:rsid w:val="7CDEBC17"/>
    <w:rsid w:val="7D61AEBC"/>
    <w:rsid w:val="7D98DA3E"/>
    <w:rsid w:val="7DAC400C"/>
    <w:rsid w:val="7E15FB48"/>
    <w:rsid w:val="7E303FD3"/>
    <w:rsid w:val="7E3EF267"/>
    <w:rsid w:val="7E77EEEF"/>
    <w:rsid w:val="7E784689"/>
    <w:rsid w:val="7E9A54A9"/>
    <w:rsid w:val="7EFBFA89"/>
    <w:rsid w:val="7F317778"/>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1210" w:hanging="36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
    <w:link w:val="ListParagraphChar"/>
    <w:uiPriority w:val="72"/>
    <w:qFormat/>
    <w:rsid w:val="00D86C52"/>
    <w:pPr>
      <w:numPr>
        <w:numId w:val="10"/>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72"/>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1210" w:hanging="36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F575BE"/>
    <w:pPr>
      <w:keepNext/>
      <w:numPr>
        <w:numId w:val="11"/>
      </w:numPr>
      <w:spacing w:before="240" w:after="120"/>
      <w:ind w:left="7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11"/>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KMC16-Footnotes">
    <w:name w:val="KMC16 - Footnotes"/>
    <w:basedOn w:val="Normal"/>
    <w:qFormat/>
    <w:rsid w:val="00A60A96"/>
    <w:pPr>
      <w:spacing w:before="40" w:after="40"/>
      <w:jc w:val="left"/>
    </w:pPr>
    <w:rPr>
      <w:rFonts w:ascii="Arial" w:hAnsi="Arial"/>
      <w:sz w:val="18"/>
      <w:lang w:eastAsia="en-GB"/>
    </w:rPr>
  </w:style>
  <w:style w:type="character" w:styleId="FootnoteReference">
    <w:name w:val="footnote reference"/>
    <w:basedOn w:val="DefaultParagraphFont"/>
    <w:uiPriority w:val="99"/>
    <w:semiHidden/>
    <w:unhideWhenUsed/>
    <w:rsid w:val="00A60A96"/>
    <w:rPr>
      <w:vertAlign w:val="superscript"/>
    </w:rPr>
  </w:style>
  <w:style w:type="paragraph" w:styleId="NormalWeb">
    <w:name w:val="Normal (Web)"/>
    <w:basedOn w:val="Normal"/>
    <w:uiPriority w:val="99"/>
    <w:semiHidden/>
    <w:unhideWhenUsed/>
    <w:rsid w:val="006D30AB"/>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6D30AB"/>
    <w:rPr>
      <w:b/>
      <w:bCs/>
    </w:rPr>
  </w:style>
  <w:style w:type="table" w:customStyle="1" w:styleId="HTATableshaded">
    <w:name w:val="HTA Table shaded"/>
    <w:basedOn w:val="TableNormal"/>
    <w:rsid w:val="00902FD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cent">
    <w:name w:val="Table heading cent"/>
    <w:basedOn w:val="Normal"/>
    <w:qFormat/>
    <w:rsid w:val="00902FDF"/>
    <w:pPr>
      <w:spacing w:before="40" w:after="40"/>
      <w:jc w:val="left"/>
    </w:pPr>
    <w:rPr>
      <w:rFonts w:ascii="Arial Narrow" w:eastAsiaTheme="minorHAnsi" w:hAnsi="Arial Narrow" w:cs="Tahoma"/>
      <w:b/>
      <w:sz w:val="20"/>
      <w:szCs w:val="20"/>
      <w:lang w:val="de-DE" w:eastAsia="en-US"/>
    </w:rPr>
  </w:style>
  <w:style w:type="paragraph" w:customStyle="1" w:styleId="3-SubsectionHeading">
    <w:name w:val="3-Subsection Heading"/>
    <w:basedOn w:val="Heading2"/>
    <w:next w:val="Normal"/>
    <w:link w:val="3-SubsectionHeadingChar"/>
    <w:qFormat/>
    <w:rsid w:val="001A1E16"/>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1A1E16"/>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56974682">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883984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6047728">
      <w:bodyDiv w:val="1"/>
      <w:marLeft w:val="0"/>
      <w:marRight w:val="0"/>
      <w:marTop w:val="0"/>
      <w:marBottom w:val="0"/>
      <w:divBdr>
        <w:top w:val="none" w:sz="0" w:space="0" w:color="auto"/>
        <w:left w:val="none" w:sz="0" w:space="0" w:color="auto"/>
        <w:bottom w:val="none" w:sz="0" w:space="0" w:color="auto"/>
        <w:right w:val="none" w:sz="0" w:space="0" w:color="auto"/>
      </w:divBdr>
      <w:divsChild>
        <w:div w:id="122626642">
          <w:marLeft w:val="0"/>
          <w:marRight w:val="0"/>
          <w:marTop w:val="0"/>
          <w:marBottom w:val="0"/>
          <w:divBdr>
            <w:top w:val="none" w:sz="0" w:space="0" w:color="auto"/>
            <w:left w:val="none" w:sz="0" w:space="0" w:color="auto"/>
            <w:bottom w:val="none" w:sz="0" w:space="0" w:color="auto"/>
            <w:right w:val="none" w:sz="0" w:space="0" w:color="auto"/>
          </w:divBdr>
          <w:divsChild>
            <w:div w:id="1275096716">
              <w:marLeft w:val="0"/>
              <w:marRight w:val="0"/>
              <w:marTop w:val="0"/>
              <w:marBottom w:val="0"/>
              <w:divBdr>
                <w:top w:val="none" w:sz="0" w:space="0" w:color="auto"/>
                <w:left w:val="none" w:sz="0" w:space="0" w:color="auto"/>
                <w:bottom w:val="none" w:sz="0" w:space="0" w:color="auto"/>
                <w:right w:val="none" w:sz="0" w:space="0" w:color="auto"/>
              </w:divBdr>
              <w:divsChild>
                <w:div w:id="1492602287">
                  <w:marLeft w:val="0"/>
                  <w:marRight w:val="0"/>
                  <w:marTop w:val="0"/>
                  <w:marBottom w:val="0"/>
                  <w:divBdr>
                    <w:top w:val="none" w:sz="0" w:space="0" w:color="auto"/>
                    <w:left w:val="none" w:sz="0" w:space="0" w:color="auto"/>
                    <w:bottom w:val="none" w:sz="0" w:space="0" w:color="auto"/>
                    <w:right w:val="none" w:sz="0" w:space="0" w:color="auto"/>
                  </w:divBdr>
                  <w:divsChild>
                    <w:div w:id="64572530">
                      <w:marLeft w:val="0"/>
                      <w:marRight w:val="0"/>
                      <w:marTop w:val="0"/>
                      <w:marBottom w:val="0"/>
                      <w:divBdr>
                        <w:top w:val="none" w:sz="0" w:space="0" w:color="auto"/>
                        <w:left w:val="none" w:sz="0" w:space="0" w:color="auto"/>
                        <w:bottom w:val="none" w:sz="0" w:space="0" w:color="auto"/>
                        <w:right w:val="none" w:sz="0" w:space="0" w:color="auto"/>
                      </w:divBdr>
                      <w:divsChild>
                        <w:div w:id="47337154">
                          <w:marLeft w:val="0"/>
                          <w:marRight w:val="0"/>
                          <w:marTop w:val="0"/>
                          <w:marBottom w:val="0"/>
                          <w:divBdr>
                            <w:top w:val="none" w:sz="0" w:space="0" w:color="auto"/>
                            <w:left w:val="none" w:sz="0" w:space="0" w:color="auto"/>
                            <w:bottom w:val="none" w:sz="0" w:space="0" w:color="auto"/>
                            <w:right w:val="none" w:sz="0" w:space="0" w:color="auto"/>
                          </w:divBdr>
                          <w:divsChild>
                            <w:div w:id="677581085">
                              <w:marLeft w:val="0"/>
                              <w:marRight w:val="0"/>
                              <w:marTop w:val="0"/>
                              <w:marBottom w:val="0"/>
                              <w:divBdr>
                                <w:top w:val="none" w:sz="0" w:space="0" w:color="auto"/>
                                <w:left w:val="none" w:sz="0" w:space="0" w:color="auto"/>
                                <w:bottom w:val="none" w:sz="0" w:space="0" w:color="auto"/>
                                <w:right w:val="none" w:sz="0" w:space="0" w:color="auto"/>
                              </w:divBdr>
                              <w:divsChild>
                                <w:div w:id="357396809">
                                  <w:marLeft w:val="0"/>
                                  <w:marRight w:val="0"/>
                                  <w:marTop w:val="0"/>
                                  <w:marBottom w:val="0"/>
                                  <w:divBdr>
                                    <w:top w:val="none" w:sz="0" w:space="0" w:color="auto"/>
                                    <w:left w:val="none" w:sz="0" w:space="0" w:color="auto"/>
                                    <w:bottom w:val="none" w:sz="0" w:space="0" w:color="auto"/>
                                    <w:right w:val="none" w:sz="0" w:space="0" w:color="auto"/>
                                  </w:divBdr>
                                  <w:divsChild>
                                    <w:div w:id="15834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865851">
          <w:marLeft w:val="0"/>
          <w:marRight w:val="0"/>
          <w:marTop w:val="0"/>
          <w:marBottom w:val="0"/>
          <w:divBdr>
            <w:top w:val="none" w:sz="0" w:space="0" w:color="auto"/>
            <w:left w:val="none" w:sz="0" w:space="0" w:color="auto"/>
            <w:bottom w:val="none" w:sz="0" w:space="0" w:color="auto"/>
            <w:right w:val="none" w:sz="0" w:space="0" w:color="auto"/>
          </w:divBdr>
          <w:divsChild>
            <w:div w:id="20689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3852633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978567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4777071">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316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tga.gov.au/Prod/msi/Search/Details/pioglitazone-hydrochlorid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62CBE753-70D8-4778-A69C-40F6CAA9A643}">
  <ds:schemaRefs>
    <ds:schemaRef ds:uri="http://schemas.openxmlformats.org/officeDocument/2006/bibliography"/>
  </ds:schemaRefs>
</ds:datastoreItem>
</file>

<file path=customXml/itemProps2.xml><?xml version="1.0" encoding="utf-8"?>
<ds:datastoreItem xmlns:ds="http://schemas.openxmlformats.org/officeDocument/2006/customXml" ds:itemID="{1794DE50-0E1F-419D-AC19-5662A1B2F0B7}"/>
</file>

<file path=customXml/itemProps3.xml><?xml version="1.0" encoding="utf-8"?>
<ds:datastoreItem xmlns:ds="http://schemas.openxmlformats.org/officeDocument/2006/customXml" ds:itemID="{579BA668-46E2-4B34-928B-7BF25FD0A9F5}"/>
</file>

<file path=customXml/itemProps4.xml><?xml version="1.0" encoding="utf-8"?>
<ds:datastoreItem xmlns:ds="http://schemas.openxmlformats.org/officeDocument/2006/customXml" ds:itemID="{8D9D0F88-B27A-470E-B25D-B0D214A88C76}"/>
</file>

<file path=docProps/app.xml><?xml version="1.0" encoding="utf-8"?>
<Properties xmlns="http://schemas.openxmlformats.org/officeDocument/2006/extended-properties" xmlns:vt="http://schemas.openxmlformats.org/officeDocument/2006/docPropsVTypes">
  <Template>Normal.dotm</Template>
  <TotalTime>0</TotalTime>
  <Pages>11</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Links>
    <vt:vector size="6" baseType="variant">
      <vt:variant>
        <vt:i4>3604535</vt:i4>
      </vt:variant>
      <vt:variant>
        <vt:i4>81</vt:i4>
      </vt:variant>
      <vt:variant>
        <vt:i4>0</vt:i4>
      </vt:variant>
      <vt:variant>
        <vt:i4>5</vt:i4>
      </vt:variant>
      <vt:variant>
        <vt:lpwstr>https://apps.tga.gov.au/Prod/msi/Search/Details/pioglitazone-hydrochloride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2025-08-26T08:52:00Z</dcterms:created>
  <dcterms:modified xsi:type="dcterms:W3CDTF">2025-08-26T08:53:00Z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3622f953,6bf42308,54bc6e38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602cd42e,73e45520,5bf6cfbf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2025-08-26T08:53:25Z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05caddbb-5f93-4f49-856c-5598dd7c7de0</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