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1A" w:rsidRDefault="00B7401A" w:rsidP="00B7401A">
      <w:pPr>
        <w:pStyle w:val="Heading1"/>
      </w:pPr>
      <w:r w:rsidRPr="00D21A0D">
        <w:t>Price Disclosure 42 Month Clock</w:t>
      </w:r>
    </w:p>
    <w:p w:rsidR="00B7401A" w:rsidRDefault="00B7401A" w:rsidP="002F3AE3">
      <w:pPr>
        <w:rPr>
          <w:rFonts w:ascii="Arial" w:hAnsi="Arial" w:cs="Arial"/>
          <w:color w:val="365F91" w:themeColor="accent1" w:themeShade="BF"/>
          <w:sz w:val="28"/>
        </w:rPr>
      </w:pPr>
    </w:p>
    <w:p w:rsidR="007F32AE" w:rsidRPr="001F0959" w:rsidRDefault="001F0959" w:rsidP="002F3AE3">
      <w:pPr>
        <w:rPr>
          <w:rFonts w:ascii="Arial" w:hAnsi="Arial" w:cs="Arial"/>
          <w:color w:val="365F91" w:themeColor="accent1" w:themeShade="BF"/>
          <w:sz w:val="28"/>
        </w:rPr>
      </w:pPr>
      <w:r w:rsidRPr="001F0959">
        <w:rPr>
          <w:rFonts w:ascii="Arial" w:hAnsi="Arial" w:cs="Arial"/>
          <w:color w:val="365F91" w:themeColor="accent1" w:themeShade="BF"/>
          <w:sz w:val="28"/>
        </w:rPr>
        <w:t>Drug moves to F2 on 1 October 2013 and clock has started for purposes of proposed criteria.</w:t>
      </w:r>
    </w:p>
    <w:p w:rsidR="001F0959" w:rsidRDefault="001F0959" w:rsidP="002F3AE3">
      <w:pPr>
        <w:rPr>
          <w:rFonts w:ascii="Arial" w:hAnsi="Arial" w:cs="Arial"/>
          <w:color w:val="365F91" w:themeColor="accent1" w:themeShade="BF"/>
          <w:sz w:val="28"/>
        </w:rPr>
      </w:pPr>
    </w:p>
    <w:p w:rsidR="007F32AE" w:rsidRDefault="001F0959" w:rsidP="002F3AE3">
      <w:pPr>
        <w:rPr>
          <w:rFonts w:ascii="Arial" w:hAnsi="Arial" w:cs="Arial"/>
          <w:color w:val="365F91" w:themeColor="accent1" w:themeShade="BF"/>
          <w:sz w:val="28"/>
        </w:rPr>
      </w:pPr>
      <w:proofErr w:type="gramStart"/>
      <w:r w:rsidRPr="001F0959">
        <w:rPr>
          <w:rFonts w:ascii="Arial" w:hAnsi="Arial" w:cs="Arial"/>
          <w:color w:val="365F91" w:themeColor="accent1" w:themeShade="BF"/>
          <w:sz w:val="28"/>
        </w:rPr>
        <w:t>Criteria is</w:t>
      </w:r>
      <w:proofErr w:type="gramEnd"/>
      <w:r w:rsidRPr="001F0959">
        <w:rPr>
          <w:rFonts w:ascii="Arial" w:hAnsi="Arial" w:cs="Arial"/>
          <w:color w:val="365F91" w:themeColor="accent1" w:themeShade="BF"/>
          <w:sz w:val="28"/>
        </w:rPr>
        <w:t xml:space="preserve"> satisfied for drug/MoA at end of </w:t>
      </w:r>
      <w:r w:rsidR="00D8312E">
        <w:rPr>
          <w:rFonts w:ascii="Arial" w:hAnsi="Arial" w:cs="Arial"/>
          <w:color w:val="365F91" w:themeColor="accent1" w:themeShade="BF"/>
          <w:sz w:val="28"/>
        </w:rPr>
        <w:t>March</w:t>
      </w:r>
      <w:r w:rsidRPr="001F0959">
        <w:rPr>
          <w:rFonts w:ascii="Arial" w:hAnsi="Arial" w:cs="Arial"/>
          <w:color w:val="365F91" w:themeColor="accent1" w:themeShade="BF"/>
          <w:sz w:val="28"/>
        </w:rPr>
        <w:t xml:space="preserve"> 2017</w:t>
      </w:r>
      <w:bookmarkStart w:id="0" w:name="_GoBack"/>
      <w:bookmarkEnd w:id="0"/>
      <w:r w:rsidRPr="001F0959">
        <w:rPr>
          <w:rFonts w:ascii="Arial" w:hAnsi="Arial" w:cs="Arial"/>
          <w:color w:val="365F91" w:themeColor="accent1" w:themeShade="BF"/>
          <w:sz w:val="28"/>
        </w:rPr>
        <w:t>.</w:t>
      </w:r>
    </w:p>
    <w:p w:rsidR="00013A44" w:rsidRDefault="00013A44" w:rsidP="002F3AE3"/>
    <w:p w:rsidR="00D34EC1" w:rsidRDefault="00D34EC1" w:rsidP="002F3AE3">
      <w:r w:rsidRPr="00D34EC1">
        <w:rPr>
          <w:noProof/>
          <w:lang w:eastAsia="en-AU"/>
        </w:rPr>
        <w:drawing>
          <wp:inline distT="0" distB="0" distL="0" distR="0">
            <wp:extent cx="9836785" cy="3968750"/>
            <wp:effectExtent l="0" t="0" r="0" b="0"/>
            <wp:docPr id="119" name="Picture 119" descr="Chart detailing the Price Disclosure 42 Month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785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2AE" w:rsidRPr="00B6395B" w:rsidRDefault="00B6395B" w:rsidP="002F3AE3">
      <w:pPr>
        <w:rPr>
          <w:rFonts w:ascii="Arial" w:hAnsi="Arial" w:cs="Arial"/>
          <w:color w:val="365F91" w:themeColor="accent1" w:themeShade="BF"/>
          <w:sz w:val="28"/>
        </w:rPr>
      </w:pPr>
      <w:r w:rsidRPr="00B6395B">
        <w:rPr>
          <w:rFonts w:ascii="Arial" w:hAnsi="Arial" w:cs="Arial"/>
          <w:color w:val="365F91" w:themeColor="accent1" w:themeShade="BF"/>
          <w:sz w:val="28"/>
        </w:rPr>
        <w:lastRenderedPageBreak/>
        <w:t xml:space="preserve">Drug moves to F2 on 1 </w:t>
      </w:r>
      <w:r w:rsidR="00135383">
        <w:rPr>
          <w:rFonts w:ascii="Arial" w:hAnsi="Arial" w:cs="Arial"/>
          <w:color w:val="365F91" w:themeColor="accent1" w:themeShade="BF"/>
          <w:sz w:val="28"/>
        </w:rPr>
        <w:t>April</w:t>
      </w:r>
      <w:r w:rsidRPr="00B6395B">
        <w:rPr>
          <w:rFonts w:ascii="Arial" w:hAnsi="Arial" w:cs="Arial"/>
          <w:color w:val="365F91" w:themeColor="accent1" w:themeShade="BF"/>
          <w:sz w:val="28"/>
        </w:rPr>
        <w:t xml:space="preserve"> 2013.</w:t>
      </w:r>
    </w:p>
    <w:p w:rsidR="00B6395B" w:rsidRPr="00B6395B" w:rsidRDefault="00B6395B" w:rsidP="002F3AE3">
      <w:pPr>
        <w:rPr>
          <w:rFonts w:ascii="Arial" w:hAnsi="Arial" w:cs="Arial"/>
          <w:color w:val="365F91" w:themeColor="accent1" w:themeShade="BF"/>
          <w:sz w:val="28"/>
        </w:rPr>
      </w:pPr>
    </w:p>
    <w:p w:rsidR="00B6395B" w:rsidRDefault="00B6395B" w:rsidP="002F3AE3">
      <w:pPr>
        <w:rPr>
          <w:rFonts w:ascii="Arial" w:hAnsi="Arial" w:cs="Arial"/>
          <w:color w:val="365F91" w:themeColor="accent1" w:themeShade="BF"/>
          <w:sz w:val="28"/>
        </w:rPr>
      </w:pPr>
      <w:r w:rsidRPr="00B6395B">
        <w:rPr>
          <w:rFonts w:ascii="Arial" w:hAnsi="Arial" w:cs="Arial"/>
          <w:color w:val="365F91" w:themeColor="accent1" w:themeShade="BF"/>
          <w:sz w:val="28"/>
        </w:rPr>
        <w:t>Clock starts for purposes of proposed criteria on 1 October 2013</w:t>
      </w:r>
    </w:p>
    <w:p w:rsidR="00013A44" w:rsidRDefault="00013A44" w:rsidP="002F3AE3">
      <w:pPr>
        <w:rPr>
          <w:rFonts w:ascii="Arial" w:hAnsi="Arial" w:cs="Arial"/>
          <w:color w:val="365F91" w:themeColor="accent1" w:themeShade="BF"/>
          <w:sz w:val="28"/>
        </w:rPr>
      </w:pPr>
    </w:p>
    <w:p w:rsidR="00013A44" w:rsidRPr="00B6395B" w:rsidRDefault="00013A44" w:rsidP="002F3AE3">
      <w:pPr>
        <w:rPr>
          <w:rFonts w:ascii="Arial" w:hAnsi="Arial" w:cs="Arial"/>
          <w:color w:val="365F91" w:themeColor="accent1" w:themeShade="BF"/>
          <w:sz w:val="28"/>
        </w:rPr>
      </w:pPr>
      <w:r w:rsidRPr="00B6395B">
        <w:rPr>
          <w:rFonts w:ascii="Arial" w:hAnsi="Arial" w:cs="Arial"/>
          <w:color w:val="365F91" w:themeColor="accent1" w:themeShade="BF"/>
          <w:sz w:val="28"/>
        </w:rPr>
        <w:t>Criteria is satisfied for drug/</w:t>
      </w:r>
      <w:proofErr w:type="spellStart"/>
      <w:r w:rsidRPr="00B6395B">
        <w:rPr>
          <w:rFonts w:ascii="Arial" w:hAnsi="Arial" w:cs="Arial"/>
          <w:color w:val="365F91" w:themeColor="accent1" w:themeShade="BF"/>
          <w:sz w:val="28"/>
        </w:rPr>
        <w:t>MoA</w:t>
      </w:r>
      <w:proofErr w:type="spellEnd"/>
      <w:r w:rsidRPr="00B6395B">
        <w:rPr>
          <w:rFonts w:ascii="Arial" w:hAnsi="Arial" w:cs="Arial"/>
          <w:color w:val="365F91" w:themeColor="accent1" w:themeShade="BF"/>
          <w:sz w:val="28"/>
        </w:rPr>
        <w:t xml:space="preserve"> at end of March 2017</w:t>
      </w:r>
      <w:r>
        <w:rPr>
          <w:rFonts w:ascii="Arial" w:hAnsi="Arial" w:cs="Arial"/>
          <w:color w:val="365F91" w:themeColor="accent1" w:themeShade="BF"/>
          <w:sz w:val="28"/>
        </w:rPr>
        <w:t xml:space="preserve"> (start of the data collection period for 2018 April Cycle)</w:t>
      </w:r>
      <w:r w:rsidRPr="00B6395B">
        <w:rPr>
          <w:rFonts w:ascii="Arial" w:hAnsi="Arial" w:cs="Arial"/>
          <w:color w:val="365F91" w:themeColor="accent1" w:themeShade="BF"/>
          <w:sz w:val="28"/>
        </w:rPr>
        <w:t>.</w:t>
      </w:r>
    </w:p>
    <w:p w:rsidR="007F32AE" w:rsidRPr="00B6395B" w:rsidRDefault="007F32AE" w:rsidP="002F3AE3">
      <w:pPr>
        <w:rPr>
          <w:rFonts w:ascii="Arial" w:hAnsi="Arial" w:cs="Arial"/>
          <w:color w:val="365F91" w:themeColor="accent1" w:themeShade="BF"/>
          <w:sz w:val="28"/>
        </w:rPr>
      </w:pPr>
    </w:p>
    <w:p w:rsidR="007F32AE" w:rsidRPr="00B6395B" w:rsidRDefault="00D73B4E" w:rsidP="002F3AE3">
      <w:pPr>
        <w:rPr>
          <w:rFonts w:ascii="Arial" w:hAnsi="Arial" w:cs="Arial"/>
          <w:color w:val="365F91" w:themeColor="accent1" w:themeShade="BF"/>
          <w:sz w:val="28"/>
        </w:rPr>
      </w:pPr>
      <w:r w:rsidRPr="00D34EC1">
        <w:rPr>
          <w:noProof/>
          <w:lang w:eastAsia="en-AU"/>
        </w:rPr>
        <w:drawing>
          <wp:inline distT="0" distB="0" distL="0" distR="0">
            <wp:extent cx="9495155" cy="3828415"/>
            <wp:effectExtent l="0" t="0" r="0" b="635"/>
            <wp:docPr id="52" name="Picture 52" descr="Chart detailing the Price Disclosure 42 Month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155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4E" w:rsidRDefault="00D73B4E" w:rsidP="002F3AE3"/>
    <w:sectPr w:rsidR="00D73B4E" w:rsidSect="00D21A0D">
      <w:headerReference w:type="default" r:id="rId10"/>
      <w:headerReference w:type="first" r:id="rId11"/>
      <w:pgSz w:w="16838" w:h="11906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74" w:rsidRDefault="00FA1074" w:rsidP="007F32AE">
      <w:r>
        <w:separator/>
      </w:r>
    </w:p>
  </w:endnote>
  <w:endnote w:type="continuationSeparator" w:id="0">
    <w:p w:rsidR="00FA1074" w:rsidRDefault="00FA1074" w:rsidP="007F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74" w:rsidRDefault="00FA1074" w:rsidP="007F32AE">
      <w:r>
        <w:separator/>
      </w:r>
    </w:p>
  </w:footnote>
  <w:footnote w:type="continuationSeparator" w:id="0">
    <w:p w:rsidR="00FA1074" w:rsidRDefault="00FA1074" w:rsidP="007F3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365F91" w:themeColor="accent1" w:themeShade="BF"/>
      </w:rPr>
      <w:id w:val="1477648756"/>
      <w:docPartObj>
        <w:docPartGallery w:val="Page Numbers (Top of Page)"/>
        <w:docPartUnique/>
      </w:docPartObj>
    </w:sdtPr>
    <w:sdtEndPr/>
    <w:sdtContent>
      <w:p w:rsidR="007F32AE" w:rsidRPr="008C0885" w:rsidRDefault="00D11EAF">
        <w:pPr>
          <w:pStyle w:val="Header"/>
          <w:jc w:val="right"/>
          <w:rPr>
            <w:rFonts w:ascii="Arial" w:hAnsi="Arial" w:cs="Arial"/>
            <w:color w:val="365F91" w:themeColor="accent1" w:themeShade="BF"/>
          </w:rPr>
        </w:pPr>
        <w:r w:rsidRPr="00D21A0D">
          <w:rPr>
            <w:rFonts w:ascii="Arial" w:hAnsi="Arial" w:cs="Arial"/>
            <w:b/>
            <w:color w:val="365F91" w:themeColor="accent1" w:themeShade="BF"/>
            <w:sz w:val="32"/>
          </w:rPr>
          <w:t>Price Disclosure 42 Month Clock</w:t>
        </w:r>
        <w:r w:rsidR="007F32AE" w:rsidRPr="008C0885">
          <w:rPr>
            <w:rFonts w:ascii="Arial" w:hAnsi="Arial" w:cs="Arial"/>
            <w:color w:val="365F91" w:themeColor="accent1" w:themeShade="BF"/>
            <w:sz w:val="32"/>
          </w:rPr>
          <w:t xml:space="preserve"> </w:t>
        </w:r>
        <w:r w:rsidR="007F32AE" w:rsidRPr="008C0885">
          <w:rPr>
            <w:rFonts w:ascii="Arial" w:hAnsi="Arial" w:cs="Arial"/>
            <w:color w:val="365F91" w:themeColor="accent1" w:themeShade="BF"/>
          </w:rPr>
          <w:t xml:space="preserve">(page </w:t>
        </w:r>
        <w:r w:rsidR="007F32AE" w:rsidRPr="008C0885">
          <w:rPr>
            <w:rFonts w:ascii="Arial" w:hAnsi="Arial" w:cs="Arial"/>
            <w:bCs/>
            <w:color w:val="365F91" w:themeColor="accent1" w:themeShade="BF"/>
          </w:rPr>
          <w:fldChar w:fldCharType="begin"/>
        </w:r>
        <w:r w:rsidR="007F32AE" w:rsidRPr="008C0885">
          <w:rPr>
            <w:rFonts w:ascii="Arial" w:hAnsi="Arial" w:cs="Arial"/>
            <w:bCs/>
            <w:color w:val="365F91" w:themeColor="accent1" w:themeShade="BF"/>
          </w:rPr>
          <w:instrText xml:space="preserve"> PAGE </w:instrText>
        </w:r>
        <w:r w:rsidR="007F32AE" w:rsidRPr="008C0885">
          <w:rPr>
            <w:rFonts w:ascii="Arial" w:hAnsi="Arial" w:cs="Arial"/>
            <w:bCs/>
            <w:color w:val="365F91" w:themeColor="accent1" w:themeShade="BF"/>
          </w:rPr>
          <w:fldChar w:fldCharType="separate"/>
        </w:r>
        <w:r w:rsidR="00013A44">
          <w:rPr>
            <w:rFonts w:ascii="Arial" w:hAnsi="Arial" w:cs="Arial"/>
            <w:bCs/>
            <w:noProof/>
            <w:color w:val="365F91" w:themeColor="accent1" w:themeShade="BF"/>
          </w:rPr>
          <w:t>2</w:t>
        </w:r>
        <w:r w:rsidR="007F32AE" w:rsidRPr="008C0885">
          <w:rPr>
            <w:rFonts w:ascii="Arial" w:hAnsi="Arial" w:cs="Arial"/>
            <w:bCs/>
            <w:color w:val="365F91" w:themeColor="accent1" w:themeShade="BF"/>
          </w:rPr>
          <w:fldChar w:fldCharType="end"/>
        </w:r>
        <w:r w:rsidR="007F32AE" w:rsidRPr="008C0885">
          <w:rPr>
            <w:rFonts w:ascii="Arial" w:hAnsi="Arial" w:cs="Arial"/>
            <w:color w:val="365F91" w:themeColor="accent1" w:themeShade="BF"/>
          </w:rPr>
          <w:t xml:space="preserve"> of </w:t>
        </w:r>
        <w:r w:rsidR="007F32AE" w:rsidRPr="008C0885">
          <w:rPr>
            <w:rFonts w:ascii="Arial" w:hAnsi="Arial" w:cs="Arial"/>
            <w:bCs/>
            <w:color w:val="365F91" w:themeColor="accent1" w:themeShade="BF"/>
          </w:rPr>
          <w:fldChar w:fldCharType="begin"/>
        </w:r>
        <w:r w:rsidR="007F32AE" w:rsidRPr="008C0885">
          <w:rPr>
            <w:rFonts w:ascii="Arial" w:hAnsi="Arial" w:cs="Arial"/>
            <w:bCs/>
            <w:color w:val="365F91" w:themeColor="accent1" w:themeShade="BF"/>
          </w:rPr>
          <w:instrText xml:space="preserve"> NUMPAGES  </w:instrText>
        </w:r>
        <w:r w:rsidR="007F32AE" w:rsidRPr="008C0885">
          <w:rPr>
            <w:rFonts w:ascii="Arial" w:hAnsi="Arial" w:cs="Arial"/>
            <w:bCs/>
            <w:color w:val="365F91" w:themeColor="accent1" w:themeShade="BF"/>
          </w:rPr>
          <w:fldChar w:fldCharType="separate"/>
        </w:r>
        <w:r w:rsidR="00013A44">
          <w:rPr>
            <w:rFonts w:ascii="Arial" w:hAnsi="Arial" w:cs="Arial"/>
            <w:bCs/>
            <w:noProof/>
            <w:color w:val="365F91" w:themeColor="accent1" w:themeShade="BF"/>
          </w:rPr>
          <w:t>2</w:t>
        </w:r>
        <w:r w:rsidR="007F32AE" w:rsidRPr="008C0885">
          <w:rPr>
            <w:rFonts w:ascii="Arial" w:hAnsi="Arial" w:cs="Arial"/>
            <w:bCs/>
            <w:color w:val="365F91" w:themeColor="accent1" w:themeShade="BF"/>
          </w:rPr>
          <w:fldChar w:fldCharType="end"/>
        </w:r>
        <w:r w:rsidR="007F32AE" w:rsidRPr="008C0885">
          <w:rPr>
            <w:rFonts w:ascii="Arial" w:hAnsi="Arial" w:cs="Arial"/>
            <w:bCs/>
            <w:color w:val="365F91" w:themeColor="accent1" w:themeShade="BF"/>
          </w:rPr>
          <w:t>)</w:t>
        </w:r>
      </w:p>
    </w:sdtContent>
  </w:sdt>
  <w:p w:rsidR="007F32AE" w:rsidRPr="008C0885" w:rsidRDefault="007F32AE">
    <w:pPr>
      <w:pStyle w:val="Header"/>
      <w:rPr>
        <w:rFonts w:ascii="Arial" w:hAnsi="Arial" w:cs="Arial"/>
        <w:color w:val="365F91" w:themeColor="accent1" w:themeShade="B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365F91" w:themeColor="accent1" w:themeShade="BF"/>
      </w:rPr>
      <w:id w:val="-131412523"/>
      <w:docPartObj>
        <w:docPartGallery w:val="Page Numbers (Top of Page)"/>
        <w:docPartUnique/>
      </w:docPartObj>
    </w:sdtPr>
    <w:sdtEndPr/>
    <w:sdtContent>
      <w:p w:rsidR="00D21A0D" w:rsidRPr="00D21A0D" w:rsidRDefault="00D21A0D">
        <w:pPr>
          <w:pStyle w:val="Header"/>
          <w:jc w:val="right"/>
          <w:rPr>
            <w:rFonts w:ascii="Arial" w:hAnsi="Arial" w:cs="Arial"/>
            <w:color w:val="365F91" w:themeColor="accent1" w:themeShade="BF"/>
          </w:rPr>
        </w:pPr>
        <w:r w:rsidRPr="00D21A0D">
          <w:rPr>
            <w:rFonts w:ascii="Arial" w:hAnsi="Arial" w:cs="Arial"/>
            <w:color w:val="365F91" w:themeColor="accent1" w:themeShade="BF"/>
          </w:rPr>
          <w:t xml:space="preserve">Page </w:t>
        </w:r>
        <w:r w:rsidRPr="00D21A0D">
          <w:rPr>
            <w:rFonts w:ascii="Arial" w:hAnsi="Arial" w:cs="Arial"/>
            <w:color w:val="365F91" w:themeColor="accent1" w:themeShade="BF"/>
          </w:rPr>
          <w:fldChar w:fldCharType="begin"/>
        </w:r>
        <w:r w:rsidRPr="00D21A0D">
          <w:rPr>
            <w:rFonts w:ascii="Arial" w:hAnsi="Arial" w:cs="Arial"/>
            <w:color w:val="365F91" w:themeColor="accent1" w:themeShade="BF"/>
          </w:rPr>
          <w:instrText xml:space="preserve"> PAGE </w:instrText>
        </w:r>
        <w:r w:rsidRPr="00D21A0D">
          <w:rPr>
            <w:rFonts w:ascii="Arial" w:hAnsi="Arial" w:cs="Arial"/>
            <w:color w:val="365F91" w:themeColor="accent1" w:themeShade="BF"/>
          </w:rPr>
          <w:fldChar w:fldCharType="separate"/>
        </w:r>
        <w:r w:rsidR="00013A44">
          <w:rPr>
            <w:rFonts w:ascii="Arial" w:hAnsi="Arial" w:cs="Arial"/>
            <w:noProof/>
            <w:color w:val="365F91" w:themeColor="accent1" w:themeShade="BF"/>
          </w:rPr>
          <w:t>1</w:t>
        </w:r>
        <w:r w:rsidRPr="00D21A0D">
          <w:rPr>
            <w:rFonts w:ascii="Arial" w:hAnsi="Arial" w:cs="Arial"/>
            <w:color w:val="365F91" w:themeColor="accent1" w:themeShade="BF"/>
          </w:rPr>
          <w:fldChar w:fldCharType="end"/>
        </w:r>
        <w:r w:rsidRPr="00D21A0D">
          <w:rPr>
            <w:rFonts w:ascii="Arial" w:hAnsi="Arial" w:cs="Arial"/>
            <w:color w:val="365F91" w:themeColor="accent1" w:themeShade="BF"/>
          </w:rPr>
          <w:t xml:space="preserve"> of </w:t>
        </w:r>
        <w:r w:rsidRPr="00D21A0D">
          <w:rPr>
            <w:rFonts w:ascii="Arial" w:hAnsi="Arial" w:cs="Arial"/>
            <w:color w:val="365F91" w:themeColor="accent1" w:themeShade="BF"/>
          </w:rPr>
          <w:fldChar w:fldCharType="begin"/>
        </w:r>
        <w:r w:rsidRPr="00D21A0D">
          <w:rPr>
            <w:rFonts w:ascii="Arial" w:hAnsi="Arial" w:cs="Arial"/>
            <w:color w:val="365F91" w:themeColor="accent1" w:themeShade="BF"/>
          </w:rPr>
          <w:instrText xml:space="preserve"> NUMPAGES  </w:instrText>
        </w:r>
        <w:r w:rsidRPr="00D21A0D">
          <w:rPr>
            <w:rFonts w:ascii="Arial" w:hAnsi="Arial" w:cs="Arial"/>
            <w:color w:val="365F91" w:themeColor="accent1" w:themeShade="BF"/>
          </w:rPr>
          <w:fldChar w:fldCharType="separate"/>
        </w:r>
        <w:r w:rsidR="00013A44">
          <w:rPr>
            <w:rFonts w:ascii="Arial" w:hAnsi="Arial" w:cs="Arial"/>
            <w:noProof/>
            <w:color w:val="365F91" w:themeColor="accent1" w:themeShade="BF"/>
          </w:rPr>
          <w:t>2</w:t>
        </w:r>
        <w:r w:rsidRPr="00D21A0D">
          <w:rPr>
            <w:rFonts w:ascii="Arial" w:hAnsi="Arial" w:cs="Arial"/>
            <w:color w:val="365F91" w:themeColor="accent1" w:themeShade="BF"/>
          </w:rPr>
          <w:fldChar w:fldCharType="end"/>
        </w:r>
      </w:p>
    </w:sdtContent>
  </w:sdt>
  <w:p w:rsidR="00D21A0D" w:rsidRDefault="00D21A0D" w:rsidP="00D21A0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AE"/>
    <w:rsid w:val="00003743"/>
    <w:rsid w:val="00013A44"/>
    <w:rsid w:val="00067456"/>
    <w:rsid w:val="00135383"/>
    <w:rsid w:val="00157B80"/>
    <w:rsid w:val="001B3443"/>
    <w:rsid w:val="001F0959"/>
    <w:rsid w:val="00252000"/>
    <w:rsid w:val="002F3AE3"/>
    <w:rsid w:val="0030786C"/>
    <w:rsid w:val="003D17F9"/>
    <w:rsid w:val="004867E2"/>
    <w:rsid w:val="00594522"/>
    <w:rsid w:val="00633015"/>
    <w:rsid w:val="006E626C"/>
    <w:rsid w:val="007F32AE"/>
    <w:rsid w:val="008264EB"/>
    <w:rsid w:val="008C0885"/>
    <w:rsid w:val="00A13D20"/>
    <w:rsid w:val="00A4512D"/>
    <w:rsid w:val="00A705AF"/>
    <w:rsid w:val="00B42851"/>
    <w:rsid w:val="00B6395B"/>
    <w:rsid w:val="00B7401A"/>
    <w:rsid w:val="00CB5B1A"/>
    <w:rsid w:val="00D11EAF"/>
    <w:rsid w:val="00D21A0D"/>
    <w:rsid w:val="00D34EC1"/>
    <w:rsid w:val="00D73B4E"/>
    <w:rsid w:val="00D8312E"/>
    <w:rsid w:val="00DC2A12"/>
    <w:rsid w:val="00E00B37"/>
    <w:rsid w:val="00EC5B5A"/>
    <w:rsid w:val="00EC6A7D"/>
    <w:rsid w:val="00F91DA8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Title"/>
    <w:next w:val="Normal"/>
    <w:qFormat/>
    <w:rsid w:val="00B7401A"/>
    <w:pPr>
      <w:outlineLvl w:val="0"/>
    </w:p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B7401A"/>
    <w:rPr>
      <w:rFonts w:ascii="Arial" w:hAnsi="Arial" w:cs="Arial"/>
      <w:b/>
      <w:color w:val="365F91" w:themeColor="accent1" w:themeShade="BF"/>
      <w:sz w:val="32"/>
    </w:rPr>
  </w:style>
  <w:style w:type="character" w:customStyle="1" w:styleId="TitleChar">
    <w:name w:val="Title Char"/>
    <w:basedOn w:val="DefaultParagraphFont"/>
    <w:link w:val="Title"/>
    <w:rsid w:val="00B7401A"/>
    <w:rPr>
      <w:rFonts w:ascii="Arial" w:hAnsi="Arial" w:cs="Arial"/>
      <w:b/>
      <w:color w:val="365F91" w:themeColor="accent1" w:themeShade="BF"/>
      <w:sz w:val="32"/>
      <w:szCs w:val="24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F32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2A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F32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32A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C0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88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C08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C0885"/>
    <w:rPr>
      <w:color w:val="800080"/>
      <w:u w:val="single"/>
    </w:rPr>
  </w:style>
  <w:style w:type="paragraph" w:customStyle="1" w:styleId="font5">
    <w:name w:val="font5"/>
    <w:basedOn w:val="Normal"/>
    <w:rsid w:val="008C0885"/>
    <w:pPr>
      <w:spacing w:before="100" w:beforeAutospacing="1" w:after="100" w:afterAutospacing="1"/>
    </w:pPr>
    <w:rPr>
      <w:rFonts w:ascii="Calibri" w:hAnsi="Calibri"/>
      <w:color w:val="000000"/>
      <w:sz w:val="16"/>
      <w:szCs w:val="16"/>
      <w:lang w:eastAsia="en-AU"/>
    </w:rPr>
  </w:style>
  <w:style w:type="paragraph" w:customStyle="1" w:styleId="xl65">
    <w:name w:val="xl65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66">
    <w:name w:val="xl66"/>
    <w:basedOn w:val="Normal"/>
    <w:rsid w:val="008C088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67">
    <w:name w:val="xl67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68">
    <w:name w:val="xl68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69">
    <w:name w:val="xl69"/>
    <w:basedOn w:val="Normal"/>
    <w:rsid w:val="008C088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70">
    <w:name w:val="xl70"/>
    <w:basedOn w:val="Normal"/>
    <w:rsid w:val="008C088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71">
    <w:name w:val="xl71"/>
    <w:basedOn w:val="Normal"/>
    <w:rsid w:val="008C088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72">
    <w:name w:val="xl72"/>
    <w:basedOn w:val="Normal"/>
    <w:rsid w:val="008C08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en-AU"/>
    </w:rPr>
  </w:style>
  <w:style w:type="paragraph" w:customStyle="1" w:styleId="xl73">
    <w:name w:val="xl73"/>
    <w:basedOn w:val="Normal"/>
    <w:rsid w:val="008C08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en-AU"/>
    </w:rPr>
  </w:style>
  <w:style w:type="paragraph" w:customStyle="1" w:styleId="xl74">
    <w:name w:val="xl74"/>
    <w:basedOn w:val="Normal"/>
    <w:rsid w:val="008C08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en-AU"/>
    </w:rPr>
  </w:style>
  <w:style w:type="paragraph" w:customStyle="1" w:styleId="xl75">
    <w:name w:val="xl75"/>
    <w:basedOn w:val="Normal"/>
    <w:rsid w:val="008C08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en-AU"/>
    </w:rPr>
  </w:style>
  <w:style w:type="paragraph" w:customStyle="1" w:styleId="xl76">
    <w:name w:val="xl76"/>
    <w:basedOn w:val="Normal"/>
    <w:rsid w:val="008C08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en-AU"/>
    </w:rPr>
  </w:style>
  <w:style w:type="paragraph" w:customStyle="1" w:styleId="xl77">
    <w:name w:val="xl77"/>
    <w:basedOn w:val="Normal"/>
    <w:rsid w:val="008C08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en-AU"/>
    </w:rPr>
  </w:style>
  <w:style w:type="paragraph" w:customStyle="1" w:styleId="xl78">
    <w:name w:val="xl78"/>
    <w:basedOn w:val="Normal"/>
    <w:rsid w:val="008C0885"/>
    <w:pPr>
      <w:pBdr>
        <w:left w:val="single" w:sz="4" w:space="0" w:color="FFFFFF"/>
        <w:bottom w:val="dotDash" w:sz="8" w:space="0" w:color="auto"/>
        <w:right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79">
    <w:name w:val="xl79"/>
    <w:basedOn w:val="Normal"/>
    <w:rsid w:val="008C0885"/>
    <w:pPr>
      <w:pBdr>
        <w:top w:val="single" w:sz="4" w:space="0" w:color="FFFFFF"/>
        <w:left w:val="single" w:sz="4" w:space="0" w:color="FFFFFF"/>
        <w:bottom w:val="dotDash" w:sz="8" w:space="0" w:color="auto"/>
        <w:right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80">
    <w:name w:val="xl80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8DB4E2"/>
      <w:spacing w:before="100" w:beforeAutospacing="1" w:after="100" w:afterAutospacing="1"/>
    </w:pPr>
    <w:rPr>
      <w:lang w:eastAsia="en-AU"/>
    </w:rPr>
  </w:style>
  <w:style w:type="paragraph" w:customStyle="1" w:styleId="xl81">
    <w:name w:val="xl81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4BD97"/>
      <w:spacing w:before="100" w:beforeAutospacing="1" w:after="100" w:afterAutospacing="1"/>
    </w:pPr>
    <w:rPr>
      <w:lang w:eastAsia="en-AU"/>
    </w:rPr>
  </w:style>
  <w:style w:type="paragraph" w:customStyle="1" w:styleId="xl82">
    <w:name w:val="xl82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538DD5"/>
      <w:spacing w:before="100" w:beforeAutospacing="1" w:after="100" w:afterAutospacing="1"/>
    </w:pPr>
    <w:rPr>
      <w:lang w:eastAsia="en-AU"/>
    </w:rPr>
  </w:style>
  <w:style w:type="paragraph" w:customStyle="1" w:styleId="xl83">
    <w:name w:val="xl83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6B8B7"/>
      <w:spacing w:before="100" w:beforeAutospacing="1" w:after="100" w:afterAutospacing="1"/>
    </w:pPr>
    <w:rPr>
      <w:lang w:eastAsia="en-AU"/>
    </w:rPr>
  </w:style>
  <w:style w:type="paragraph" w:customStyle="1" w:styleId="xl84">
    <w:name w:val="xl84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63634"/>
      <w:spacing w:before="100" w:beforeAutospacing="1" w:after="100" w:afterAutospacing="1"/>
    </w:pPr>
    <w:rPr>
      <w:lang w:eastAsia="en-AU"/>
    </w:rPr>
  </w:style>
  <w:style w:type="paragraph" w:customStyle="1" w:styleId="xl85">
    <w:name w:val="xl85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48A54"/>
      <w:spacing w:before="100" w:beforeAutospacing="1" w:after="100" w:afterAutospacing="1"/>
    </w:pPr>
    <w:rPr>
      <w:lang w:eastAsia="en-AU"/>
    </w:rPr>
  </w:style>
  <w:style w:type="paragraph" w:customStyle="1" w:styleId="xl86">
    <w:name w:val="xl86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CC0DA"/>
      <w:spacing w:before="100" w:beforeAutospacing="1" w:after="100" w:afterAutospacing="1"/>
    </w:pPr>
    <w:rPr>
      <w:lang w:eastAsia="en-AU"/>
    </w:rPr>
  </w:style>
  <w:style w:type="paragraph" w:customStyle="1" w:styleId="xl87">
    <w:name w:val="xl87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60497A"/>
      <w:spacing w:before="100" w:beforeAutospacing="1" w:after="100" w:afterAutospacing="1"/>
    </w:pPr>
    <w:rPr>
      <w:lang w:eastAsia="en-AU"/>
    </w:rPr>
  </w:style>
  <w:style w:type="paragraph" w:customStyle="1" w:styleId="xl88">
    <w:name w:val="xl88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CD5B4"/>
      <w:spacing w:before="100" w:beforeAutospacing="1" w:after="100" w:afterAutospacing="1"/>
    </w:pPr>
    <w:rPr>
      <w:lang w:eastAsia="en-AU"/>
    </w:rPr>
  </w:style>
  <w:style w:type="paragraph" w:customStyle="1" w:styleId="xl89">
    <w:name w:val="xl89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B7DEE8"/>
      <w:spacing w:before="100" w:beforeAutospacing="1" w:after="100" w:afterAutospacing="1"/>
    </w:pPr>
    <w:rPr>
      <w:lang w:eastAsia="en-AU"/>
    </w:rPr>
  </w:style>
  <w:style w:type="paragraph" w:customStyle="1" w:styleId="xl90">
    <w:name w:val="xl90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31869B"/>
      <w:spacing w:before="100" w:beforeAutospacing="1" w:after="100" w:afterAutospacing="1"/>
    </w:pPr>
    <w:rPr>
      <w:lang w:eastAsia="en-AU"/>
    </w:rPr>
  </w:style>
  <w:style w:type="paragraph" w:customStyle="1" w:styleId="xl91">
    <w:name w:val="xl91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26B0A"/>
      <w:spacing w:before="100" w:beforeAutospacing="1" w:after="100" w:afterAutospacing="1"/>
    </w:pPr>
    <w:rPr>
      <w:lang w:eastAsia="en-AU"/>
    </w:rPr>
  </w:style>
  <w:style w:type="paragraph" w:customStyle="1" w:styleId="xl92">
    <w:name w:val="xl92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8DB4E2"/>
      <w:spacing w:before="100" w:beforeAutospacing="1" w:after="100" w:afterAutospacing="1"/>
    </w:pPr>
    <w:rPr>
      <w:lang w:eastAsia="en-AU"/>
    </w:rPr>
  </w:style>
  <w:style w:type="paragraph" w:customStyle="1" w:styleId="xl93">
    <w:name w:val="xl93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538DD5"/>
      <w:spacing w:before="100" w:beforeAutospacing="1" w:after="100" w:afterAutospacing="1"/>
    </w:pPr>
    <w:rPr>
      <w:lang w:eastAsia="en-AU"/>
    </w:rPr>
  </w:style>
  <w:style w:type="paragraph" w:customStyle="1" w:styleId="xl94">
    <w:name w:val="xl94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E6B8B7"/>
      <w:spacing w:before="100" w:beforeAutospacing="1" w:after="100" w:afterAutospacing="1"/>
    </w:pPr>
    <w:rPr>
      <w:lang w:eastAsia="en-AU"/>
    </w:rPr>
  </w:style>
  <w:style w:type="paragraph" w:customStyle="1" w:styleId="xl95">
    <w:name w:val="xl95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dotDash" w:sz="8" w:space="0" w:color="FF0000"/>
      </w:pBdr>
      <w:spacing w:before="100" w:beforeAutospacing="1" w:after="100" w:afterAutospacing="1"/>
    </w:pPr>
    <w:rPr>
      <w:lang w:eastAsia="en-AU"/>
    </w:rPr>
  </w:style>
  <w:style w:type="paragraph" w:customStyle="1" w:styleId="xl96">
    <w:name w:val="xl96"/>
    <w:basedOn w:val="Normal"/>
    <w:rsid w:val="008C0885"/>
    <w:pPr>
      <w:pBdr>
        <w:top w:val="single" w:sz="4" w:space="0" w:color="FFFFFF"/>
        <w:bottom w:val="single" w:sz="4" w:space="0" w:color="FFFFFF"/>
        <w:right w:val="dotDash" w:sz="8" w:space="0" w:color="FF0000"/>
      </w:pBdr>
      <w:spacing w:before="100" w:beforeAutospacing="1" w:after="100" w:afterAutospacing="1"/>
    </w:pPr>
    <w:rPr>
      <w:lang w:eastAsia="en-AU"/>
    </w:rPr>
  </w:style>
  <w:style w:type="paragraph" w:customStyle="1" w:styleId="xl97">
    <w:name w:val="xl97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963634"/>
      <w:spacing w:before="100" w:beforeAutospacing="1" w:after="100" w:afterAutospacing="1"/>
    </w:pPr>
    <w:rPr>
      <w:lang w:eastAsia="en-AU"/>
    </w:rPr>
  </w:style>
  <w:style w:type="paragraph" w:customStyle="1" w:styleId="xl98">
    <w:name w:val="xl98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C4BD97"/>
      <w:spacing w:before="100" w:beforeAutospacing="1" w:after="100" w:afterAutospacing="1"/>
    </w:pPr>
    <w:rPr>
      <w:lang w:eastAsia="en-AU"/>
    </w:rPr>
  </w:style>
  <w:style w:type="paragraph" w:customStyle="1" w:styleId="xl99">
    <w:name w:val="xl99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948A54"/>
      <w:spacing w:before="100" w:beforeAutospacing="1" w:after="100" w:afterAutospacing="1"/>
    </w:pPr>
    <w:rPr>
      <w:lang w:eastAsia="en-AU"/>
    </w:rPr>
  </w:style>
  <w:style w:type="paragraph" w:customStyle="1" w:styleId="xl100">
    <w:name w:val="xl100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CCC0DA"/>
      <w:spacing w:before="100" w:beforeAutospacing="1" w:after="100" w:afterAutospacing="1"/>
    </w:pPr>
    <w:rPr>
      <w:lang w:eastAsia="en-AU"/>
    </w:rPr>
  </w:style>
  <w:style w:type="paragraph" w:customStyle="1" w:styleId="xl101">
    <w:name w:val="xl101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pacing w:before="100" w:beforeAutospacing="1" w:after="100" w:afterAutospacing="1"/>
    </w:pPr>
    <w:rPr>
      <w:lang w:eastAsia="en-AU"/>
    </w:rPr>
  </w:style>
  <w:style w:type="paragraph" w:customStyle="1" w:styleId="xl102">
    <w:name w:val="xl102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8DB4E2"/>
      <w:spacing w:before="100" w:beforeAutospacing="1" w:after="100" w:afterAutospacing="1"/>
    </w:pPr>
    <w:rPr>
      <w:lang w:eastAsia="en-AU"/>
    </w:rPr>
  </w:style>
  <w:style w:type="paragraph" w:customStyle="1" w:styleId="xl103">
    <w:name w:val="xl103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538DD5"/>
      <w:spacing w:before="100" w:beforeAutospacing="1" w:after="100" w:afterAutospacing="1"/>
    </w:pPr>
    <w:rPr>
      <w:lang w:eastAsia="en-AU"/>
    </w:rPr>
  </w:style>
  <w:style w:type="paragraph" w:customStyle="1" w:styleId="xl104">
    <w:name w:val="xl104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E6B8B7"/>
      <w:spacing w:before="100" w:beforeAutospacing="1" w:after="100" w:afterAutospacing="1"/>
    </w:pPr>
    <w:rPr>
      <w:lang w:eastAsia="en-AU"/>
    </w:rPr>
  </w:style>
  <w:style w:type="paragraph" w:customStyle="1" w:styleId="xl105">
    <w:name w:val="xl105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963634"/>
      <w:spacing w:before="100" w:beforeAutospacing="1" w:after="100" w:afterAutospacing="1"/>
    </w:pPr>
    <w:rPr>
      <w:lang w:eastAsia="en-AU"/>
    </w:rPr>
  </w:style>
  <w:style w:type="paragraph" w:customStyle="1" w:styleId="xl106">
    <w:name w:val="xl106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C4BD97"/>
      <w:spacing w:before="100" w:beforeAutospacing="1" w:after="100" w:afterAutospacing="1"/>
    </w:pPr>
    <w:rPr>
      <w:lang w:eastAsia="en-AU"/>
    </w:rPr>
  </w:style>
  <w:style w:type="paragraph" w:customStyle="1" w:styleId="xl107">
    <w:name w:val="xl107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948A54"/>
      <w:spacing w:before="100" w:beforeAutospacing="1" w:after="100" w:afterAutospacing="1"/>
    </w:pPr>
    <w:rPr>
      <w:lang w:eastAsia="en-AU"/>
    </w:rPr>
  </w:style>
  <w:style w:type="paragraph" w:customStyle="1" w:styleId="xl108">
    <w:name w:val="xl108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CCC0DA"/>
      <w:spacing w:before="100" w:beforeAutospacing="1" w:after="100" w:afterAutospacing="1"/>
    </w:pPr>
    <w:rPr>
      <w:lang w:eastAsia="en-AU"/>
    </w:rPr>
  </w:style>
  <w:style w:type="paragraph" w:customStyle="1" w:styleId="xl109">
    <w:name w:val="xl109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60497A"/>
      <w:spacing w:before="100" w:beforeAutospacing="1" w:after="100" w:afterAutospacing="1"/>
    </w:pPr>
    <w:rPr>
      <w:color w:val="FFFFFF"/>
      <w:lang w:eastAsia="en-AU"/>
    </w:rPr>
  </w:style>
  <w:style w:type="paragraph" w:customStyle="1" w:styleId="xl110">
    <w:name w:val="xl110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63634"/>
      <w:spacing w:before="100" w:beforeAutospacing="1" w:after="100" w:afterAutospacing="1"/>
    </w:pPr>
    <w:rPr>
      <w:color w:val="FFFFFF"/>
      <w:lang w:eastAsia="en-AU"/>
    </w:rPr>
  </w:style>
  <w:style w:type="paragraph" w:customStyle="1" w:styleId="xl111">
    <w:name w:val="xl111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B7DEE8"/>
      <w:spacing w:before="100" w:beforeAutospacing="1" w:after="100" w:afterAutospacing="1"/>
    </w:pPr>
    <w:rPr>
      <w:lang w:eastAsia="en-AU"/>
    </w:rPr>
  </w:style>
  <w:style w:type="paragraph" w:customStyle="1" w:styleId="xl112">
    <w:name w:val="xl112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FCD5B4"/>
      <w:spacing w:before="100" w:beforeAutospacing="1" w:after="100" w:afterAutospacing="1"/>
    </w:pPr>
    <w:rPr>
      <w:lang w:eastAsia="en-AU"/>
    </w:rPr>
  </w:style>
  <w:style w:type="paragraph" w:customStyle="1" w:styleId="xl113">
    <w:name w:val="xl113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dotDash" w:sz="8" w:space="0" w:color="FF0000"/>
      </w:pBdr>
      <w:shd w:val="clear" w:color="000000" w:fill="B7DEE8"/>
      <w:spacing w:before="100" w:beforeAutospacing="1" w:after="100" w:afterAutospacing="1"/>
    </w:pPr>
    <w:rPr>
      <w:lang w:eastAsia="en-AU"/>
    </w:rPr>
  </w:style>
  <w:style w:type="paragraph" w:customStyle="1" w:styleId="xl114">
    <w:name w:val="xl114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E26B0A"/>
      <w:spacing w:before="100" w:beforeAutospacing="1" w:after="100" w:afterAutospacing="1"/>
    </w:pPr>
    <w:rPr>
      <w:lang w:eastAsia="en-AU"/>
    </w:rPr>
  </w:style>
  <w:style w:type="paragraph" w:customStyle="1" w:styleId="xl115">
    <w:name w:val="xl115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B7DEE8"/>
      <w:spacing w:before="100" w:beforeAutospacing="1" w:after="100" w:afterAutospacing="1"/>
    </w:pPr>
    <w:rPr>
      <w:lang w:eastAsia="en-AU"/>
    </w:rPr>
  </w:style>
  <w:style w:type="paragraph" w:customStyle="1" w:styleId="xl116">
    <w:name w:val="xl116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FCD5B4"/>
      <w:spacing w:before="100" w:beforeAutospacing="1" w:after="100" w:afterAutospacing="1"/>
    </w:pPr>
    <w:rPr>
      <w:lang w:eastAsia="en-AU"/>
    </w:rPr>
  </w:style>
  <w:style w:type="paragraph" w:customStyle="1" w:styleId="xl117">
    <w:name w:val="xl117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31869B"/>
      <w:spacing w:before="100" w:beforeAutospacing="1" w:after="100" w:afterAutospacing="1"/>
    </w:pPr>
    <w:rPr>
      <w:color w:val="FFFFFF"/>
      <w:lang w:eastAsia="en-AU"/>
    </w:rPr>
  </w:style>
  <w:style w:type="paragraph" w:customStyle="1" w:styleId="xl118">
    <w:name w:val="xl118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E26B0A"/>
      <w:spacing w:before="100" w:beforeAutospacing="1" w:after="100" w:afterAutospacing="1"/>
    </w:pPr>
    <w:rPr>
      <w:color w:val="FFFFFF"/>
      <w:lang w:eastAsia="en-AU"/>
    </w:rPr>
  </w:style>
  <w:style w:type="paragraph" w:styleId="NormalWeb">
    <w:name w:val="Normal (Web)"/>
    <w:basedOn w:val="Normal"/>
    <w:uiPriority w:val="99"/>
    <w:unhideWhenUsed/>
    <w:rsid w:val="008C0885"/>
    <w:pPr>
      <w:spacing w:before="100" w:beforeAutospacing="1" w:after="100" w:afterAutospacing="1"/>
    </w:pPr>
    <w:rPr>
      <w:rFonts w:eastAsiaTheme="minorEastAsia"/>
      <w:lang w:eastAsia="en-AU"/>
    </w:rPr>
  </w:style>
  <w:style w:type="paragraph" w:customStyle="1" w:styleId="xl119">
    <w:name w:val="xl119"/>
    <w:basedOn w:val="Normal"/>
    <w:rsid w:val="008C0885"/>
    <w:pPr>
      <w:pBdr>
        <w:top w:val="dotDash" w:sz="8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Title"/>
    <w:next w:val="Normal"/>
    <w:qFormat/>
    <w:rsid w:val="00B7401A"/>
    <w:pPr>
      <w:outlineLvl w:val="0"/>
    </w:p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B7401A"/>
    <w:rPr>
      <w:rFonts w:ascii="Arial" w:hAnsi="Arial" w:cs="Arial"/>
      <w:b/>
      <w:color w:val="365F91" w:themeColor="accent1" w:themeShade="BF"/>
      <w:sz w:val="32"/>
    </w:rPr>
  </w:style>
  <w:style w:type="character" w:customStyle="1" w:styleId="TitleChar">
    <w:name w:val="Title Char"/>
    <w:basedOn w:val="DefaultParagraphFont"/>
    <w:link w:val="Title"/>
    <w:rsid w:val="00B7401A"/>
    <w:rPr>
      <w:rFonts w:ascii="Arial" w:hAnsi="Arial" w:cs="Arial"/>
      <w:b/>
      <w:color w:val="365F91" w:themeColor="accent1" w:themeShade="BF"/>
      <w:sz w:val="32"/>
      <w:szCs w:val="24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F32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2A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F32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32A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C0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88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C08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C0885"/>
    <w:rPr>
      <w:color w:val="800080"/>
      <w:u w:val="single"/>
    </w:rPr>
  </w:style>
  <w:style w:type="paragraph" w:customStyle="1" w:styleId="font5">
    <w:name w:val="font5"/>
    <w:basedOn w:val="Normal"/>
    <w:rsid w:val="008C0885"/>
    <w:pPr>
      <w:spacing w:before="100" w:beforeAutospacing="1" w:after="100" w:afterAutospacing="1"/>
    </w:pPr>
    <w:rPr>
      <w:rFonts w:ascii="Calibri" w:hAnsi="Calibri"/>
      <w:color w:val="000000"/>
      <w:sz w:val="16"/>
      <w:szCs w:val="16"/>
      <w:lang w:eastAsia="en-AU"/>
    </w:rPr>
  </w:style>
  <w:style w:type="paragraph" w:customStyle="1" w:styleId="xl65">
    <w:name w:val="xl65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66">
    <w:name w:val="xl66"/>
    <w:basedOn w:val="Normal"/>
    <w:rsid w:val="008C088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67">
    <w:name w:val="xl67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68">
    <w:name w:val="xl68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69">
    <w:name w:val="xl69"/>
    <w:basedOn w:val="Normal"/>
    <w:rsid w:val="008C088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70">
    <w:name w:val="xl70"/>
    <w:basedOn w:val="Normal"/>
    <w:rsid w:val="008C088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71">
    <w:name w:val="xl71"/>
    <w:basedOn w:val="Normal"/>
    <w:rsid w:val="008C088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72">
    <w:name w:val="xl72"/>
    <w:basedOn w:val="Normal"/>
    <w:rsid w:val="008C08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en-AU"/>
    </w:rPr>
  </w:style>
  <w:style w:type="paragraph" w:customStyle="1" w:styleId="xl73">
    <w:name w:val="xl73"/>
    <w:basedOn w:val="Normal"/>
    <w:rsid w:val="008C08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en-AU"/>
    </w:rPr>
  </w:style>
  <w:style w:type="paragraph" w:customStyle="1" w:styleId="xl74">
    <w:name w:val="xl74"/>
    <w:basedOn w:val="Normal"/>
    <w:rsid w:val="008C08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en-AU"/>
    </w:rPr>
  </w:style>
  <w:style w:type="paragraph" w:customStyle="1" w:styleId="xl75">
    <w:name w:val="xl75"/>
    <w:basedOn w:val="Normal"/>
    <w:rsid w:val="008C08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en-AU"/>
    </w:rPr>
  </w:style>
  <w:style w:type="paragraph" w:customStyle="1" w:styleId="xl76">
    <w:name w:val="xl76"/>
    <w:basedOn w:val="Normal"/>
    <w:rsid w:val="008C08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en-AU"/>
    </w:rPr>
  </w:style>
  <w:style w:type="paragraph" w:customStyle="1" w:styleId="xl77">
    <w:name w:val="xl77"/>
    <w:basedOn w:val="Normal"/>
    <w:rsid w:val="008C08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en-AU"/>
    </w:rPr>
  </w:style>
  <w:style w:type="paragraph" w:customStyle="1" w:styleId="xl78">
    <w:name w:val="xl78"/>
    <w:basedOn w:val="Normal"/>
    <w:rsid w:val="008C0885"/>
    <w:pPr>
      <w:pBdr>
        <w:left w:val="single" w:sz="4" w:space="0" w:color="FFFFFF"/>
        <w:bottom w:val="dotDash" w:sz="8" w:space="0" w:color="auto"/>
        <w:right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79">
    <w:name w:val="xl79"/>
    <w:basedOn w:val="Normal"/>
    <w:rsid w:val="008C0885"/>
    <w:pPr>
      <w:pBdr>
        <w:top w:val="single" w:sz="4" w:space="0" w:color="FFFFFF"/>
        <w:left w:val="single" w:sz="4" w:space="0" w:color="FFFFFF"/>
        <w:bottom w:val="dotDash" w:sz="8" w:space="0" w:color="auto"/>
        <w:right w:val="single" w:sz="4" w:space="0" w:color="FFFFFF"/>
      </w:pBdr>
      <w:spacing w:before="100" w:beforeAutospacing="1" w:after="100" w:afterAutospacing="1"/>
    </w:pPr>
    <w:rPr>
      <w:lang w:eastAsia="en-AU"/>
    </w:rPr>
  </w:style>
  <w:style w:type="paragraph" w:customStyle="1" w:styleId="xl80">
    <w:name w:val="xl80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8DB4E2"/>
      <w:spacing w:before="100" w:beforeAutospacing="1" w:after="100" w:afterAutospacing="1"/>
    </w:pPr>
    <w:rPr>
      <w:lang w:eastAsia="en-AU"/>
    </w:rPr>
  </w:style>
  <w:style w:type="paragraph" w:customStyle="1" w:styleId="xl81">
    <w:name w:val="xl81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4BD97"/>
      <w:spacing w:before="100" w:beforeAutospacing="1" w:after="100" w:afterAutospacing="1"/>
    </w:pPr>
    <w:rPr>
      <w:lang w:eastAsia="en-AU"/>
    </w:rPr>
  </w:style>
  <w:style w:type="paragraph" w:customStyle="1" w:styleId="xl82">
    <w:name w:val="xl82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538DD5"/>
      <w:spacing w:before="100" w:beforeAutospacing="1" w:after="100" w:afterAutospacing="1"/>
    </w:pPr>
    <w:rPr>
      <w:lang w:eastAsia="en-AU"/>
    </w:rPr>
  </w:style>
  <w:style w:type="paragraph" w:customStyle="1" w:styleId="xl83">
    <w:name w:val="xl83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6B8B7"/>
      <w:spacing w:before="100" w:beforeAutospacing="1" w:after="100" w:afterAutospacing="1"/>
    </w:pPr>
    <w:rPr>
      <w:lang w:eastAsia="en-AU"/>
    </w:rPr>
  </w:style>
  <w:style w:type="paragraph" w:customStyle="1" w:styleId="xl84">
    <w:name w:val="xl84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63634"/>
      <w:spacing w:before="100" w:beforeAutospacing="1" w:after="100" w:afterAutospacing="1"/>
    </w:pPr>
    <w:rPr>
      <w:lang w:eastAsia="en-AU"/>
    </w:rPr>
  </w:style>
  <w:style w:type="paragraph" w:customStyle="1" w:styleId="xl85">
    <w:name w:val="xl85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48A54"/>
      <w:spacing w:before="100" w:beforeAutospacing="1" w:after="100" w:afterAutospacing="1"/>
    </w:pPr>
    <w:rPr>
      <w:lang w:eastAsia="en-AU"/>
    </w:rPr>
  </w:style>
  <w:style w:type="paragraph" w:customStyle="1" w:styleId="xl86">
    <w:name w:val="xl86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CC0DA"/>
      <w:spacing w:before="100" w:beforeAutospacing="1" w:after="100" w:afterAutospacing="1"/>
    </w:pPr>
    <w:rPr>
      <w:lang w:eastAsia="en-AU"/>
    </w:rPr>
  </w:style>
  <w:style w:type="paragraph" w:customStyle="1" w:styleId="xl87">
    <w:name w:val="xl87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60497A"/>
      <w:spacing w:before="100" w:beforeAutospacing="1" w:after="100" w:afterAutospacing="1"/>
    </w:pPr>
    <w:rPr>
      <w:lang w:eastAsia="en-AU"/>
    </w:rPr>
  </w:style>
  <w:style w:type="paragraph" w:customStyle="1" w:styleId="xl88">
    <w:name w:val="xl88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CD5B4"/>
      <w:spacing w:before="100" w:beforeAutospacing="1" w:after="100" w:afterAutospacing="1"/>
    </w:pPr>
    <w:rPr>
      <w:lang w:eastAsia="en-AU"/>
    </w:rPr>
  </w:style>
  <w:style w:type="paragraph" w:customStyle="1" w:styleId="xl89">
    <w:name w:val="xl89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B7DEE8"/>
      <w:spacing w:before="100" w:beforeAutospacing="1" w:after="100" w:afterAutospacing="1"/>
    </w:pPr>
    <w:rPr>
      <w:lang w:eastAsia="en-AU"/>
    </w:rPr>
  </w:style>
  <w:style w:type="paragraph" w:customStyle="1" w:styleId="xl90">
    <w:name w:val="xl90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31869B"/>
      <w:spacing w:before="100" w:beforeAutospacing="1" w:after="100" w:afterAutospacing="1"/>
    </w:pPr>
    <w:rPr>
      <w:lang w:eastAsia="en-AU"/>
    </w:rPr>
  </w:style>
  <w:style w:type="paragraph" w:customStyle="1" w:styleId="xl91">
    <w:name w:val="xl91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26B0A"/>
      <w:spacing w:before="100" w:beforeAutospacing="1" w:after="100" w:afterAutospacing="1"/>
    </w:pPr>
    <w:rPr>
      <w:lang w:eastAsia="en-AU"/>
    </w:rPr>
  </w:style>
  <w:style w:type="paragraph" w:customStyle="1" w:styleId="xl92">
    <w:name w:val="xl92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8DB4E2"/>
      <w:spacing w:before="100" w:beforeAutospacing="1" w:after="100" w:afterAutospacing="1"/>
    </w:pPr>
    <w:rPr>
      <w:lang w:eastAsia="en-AU"/>
    </w:rPr>
  </w:style>
  <w:style w:type="paragraph" w:customStyle="1" w:styleId="xl93">
    <w:name w:val="xl93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538DD5"/>
      <w:spacing w:before="100" w:beforeAutospacing="1" w:after="100" w:afterAutospacing="1"/>
    </w:pPr>
    <w:rPr>
      <w:lang w:eastAsia="en-AU"/>
    </w:rPr>
  </w:style>
  <w:style w:type="paragraph" w:customStyle="1" w:styleId="xl94">
    <w:name w:val="xl94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E6B8B7"/>
      <w:spacing w:before="100" w:beforeAutospacing="1" w:after="100" w:afterAutospacing="1"/>
    </w:pPr>
    <w:rPr>
      <w:lang w:eastAsia="en-AU"/>
    </w:rPr>
  </w:style>
  <w:style w:type="paragraph" w:customStyle="1" w:styleId="xl95">
    <w:name w:val="xl95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dotDash" w:sz="8" w:space="0" w:color="FF0000"/>
      </w:pBdr>
      <w:spacing w:before="100" w:beforeAutospacing="1" w:after="100" w:afterAutospacing="1"/>
    </w:pPr>
    <w:rPr>
      <w:lang w:eastAsia="en-AU"/>
    </w:rPr>
  </w:style>
  <w:style w:type="paragraph" w:customStyle="1" w:styleId="xl96">
    <w:name w:val="xl96"/>
    <w:basedOn w:val="Normal"/>
    <w:rsid w:val="008C0885"/>
    <w:pPr>
      <w:pBdr>
        <w:top w:val="single" w:sz="4" w:space="0" w:color="FFFFFF"/>
        <w:bottom w:val="single" w:sz="4" w:space="0" w:color="FFFFFF"/>
        <w:right w:val="dotDash" w:sz="8" w:space="0" w:color="FF0000"/>
      </w:pBdr>
      <w:spacing w:before="100" w:beforeAutospacing="1" w:after="100" w:afterAutospacing="1"/>
    </w:pPr>
    <w:rPr>
      <w:lang w:eastAsia="en-AU"/>
    </w:rPr>
  </w:style>
  <w:style w:type="paragraph" w:customStyle="1" w:styleId="xl97">
    <w:name w:val="xl97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963634"/>
      <w:spacing w:before="100" w:beforeAutospacing="1" w:after="100" w:afterAutospacing="1"/>
    </w:pPr>
    <w:rPr>
      <w:lang w:eastAsia="en-AU"/>
    </w:rPr>
  </w:style>
  <w:style w:type="paragraph" w:customStyle="1" w:styleId="xl98">
    <w:name w:val="xl98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C4BD97"/>
      <w:spacing w:before="100" w:beforeAutospacing="1" w:after="100" w:afterAutospacing="1"/>
    </w:pPr>
    <w:rPr>
      <w:lang w:eastAsia="en-AU"/>
    </w:rPr>
  </w:style>
  <w:style w:type="paragraph" w:customStyle="1" w:styleId="xl99">
    <w:name w:val="xl99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948A54"/>
      <w:spacing w:before="100" w:beforeAutospacing="1" w:after="100" w:afterAutospacing="1"/>
    </w:pPr>
    <w:rPr>
      <w:lang w:eastAsia="en-AU"/>
    </w:rPr>
  </w:style>
  <w:style w:type="paragraph" w:customStyle="1" w:styleId="xl100">
    <w:name w:val="xl100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CCC0DA"/>
      <w:spacing w:before="100" w:beforeAutospacing="1" w:after="100" w:afterAutospacing="1"/>
    </w:pPr>
    <w:rPr>
      <w:lang w:eastAsia="en-AU"/>
    </w:rPr>
  </w:style>
  <w:style w:type="paragraph" w:customStyle="1" w:styleId="xl101">
    <w:name w:val="xl101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pacing w:before="100" w:beforeAutospacing="1" w:after="100" w:afterAutospacing="1"/>
    </w:pPr>
    <w:rPr>
      <w:lang w:eastAsia="en-AU"/>
    </w:rPr>
  </w:style>
  <w:style w:type="paragraph" w:customStyle="1" w:styleId="xl102">
    <w:name w:val="xl102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8DB4E2"/>
      <w:spacing w:before="100" w:beforeAutospacing="1" w:after="100" w:afterAutospacing="1"/>
    </w:pPr>
    <w:rPr>
      <w:lang w:eastAsia="en-AU"/>
    </w:rPr>
  </w:style>
  <w:style w:type="paragraph" w:customStyle="1" w:styleId="xl103">
    <w:name w:val="xl103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538DD5"/>
      <w:spacing w:before="100" w:beforeAutospacing="1" w:after="100" w:afterAutospacing="1"/>
    </w:pPr>
    <w:rPr>
      <w:lang w:eastAsia="en-AU"/>
    </w:rPr>
  </w:style>
  <w:style w:type="paragraph" w:customStyle="1" w:styleId="xl104">
    <w:name w:val="xl104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E6B8B7"/>
      <w:spacing w:before="100" w:beforeAutospacing="1" w:after="100" w:afterAutospacing="1"/>
    </w:pPr>
    <w:rPr>
      <w:lang w:eastAsia="en-AU"/>
    </w:rPr>
  </w:style>
  <w:style w:type="paragraph" w:customStyle="1" w:styleId="xl105">
    <w:name w:val="xl105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963634"/>
      <w:spacing w:before="100" w:beforeAutospacing="1" w:after="100" w:afterAutospacing="1"/>
    </w:pPr>
    <w:rPr>
      <w:lang w:eastAsia="en-AU"/>
    </w:rPr>
  </w:style>
  <w:style w:type="paragraph" w:customStyle="1" w:styleId="xl106">
    <w:name w:val="xl106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C4BD97"/>
      <w:spacing w:before="100" w:beforeAutospacing="1" w:after="100" w:afterAutospacing="1"/>
    </w:pPr>
    <w:rPr>
      <w:lang w:eastAsia="en-AU"/>
    </w:rPr>
  </w:style>
  <w:style w:type="paragraph" w:customStyle="1" w:styleId="xl107">
    <w:name w:val="xl107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948A54"/>
      <w:spacing w:before="100" w:beforeAutospacing="1" w:after="100" w:afterAutospacing="1"/>
    </w:pPr>
    <w:rPr>
      <w:lang w:eastAsia="en-AU"/>
    </w:rPr>
  </w:style>
  <w:style w:type="paragraph" w:customStyle="1" w:styleId="xl108">
    <w:name w:val="xl108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CCC0DA"/>
      <w:spacing w:before="100" w:beforeAutospacing="1" w:after="100" w:afterAutospacing="1"/>
    </w:pPr>
    <w:rPr>
      <w:lang w:eastAsia="en-AU"/>
    </w:rPr>
  </w:style>
  <w:style w:type="paragraph" w:customStyle="1" w:styleId="xl109">
    <w:name w:val="xl109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60497A"/>
      <w:spacing w:before="100" w:beforeAutospacing="1" w:after="100" w:afterAutospacing="1"/>
    </w:pPr>
    <w:rPr>
      <w:color w:val="FFFFFF"/>
      <w:lang w:eastAsia="en-AU"/>
    </w:rPr>
  </w:style>
  <w:style w:type="paragraph" w:customStyle="1" w:styleId="xl110">
    <w:name w:val="xl110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63634"/>
      <w:spacing w:before="100" w:beforeAutospacing="1" w:after="100" w:afterAutospacing="1"/>
    </w:pPr>
    <w:rPr>
      <w:color w:val="FFFFFF"/>
      <w:lang w:eastAsia="en-AU"/>
    </w:rPr>
  </w:style>
  <w:style w:type="paragraph" w:customStyle="1" w:styleId="xl111">
    <w:name w:val="xl111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B7DEE8"/>
      <w:spacing w:before="100" w:beforeAutospacing="1" w:after="100" w:afterAutospacing="1"/>
    </w:pPr>
    <w:rPr>
      <w:lang w:eastAsia="en-AU"/>
    </w:rPr>
  </w:style>
  <w:style w:type="paragraph" w:customStyle="1" w:styleId="xl112">
    <w:name w:val="xl112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FCD5B4"/>
      <w:spacing w:before="100" w:beforeAutospacing="1" w:after="100" w:afterAutospacing="1"/>
    </w:pPr>
    <w:rPr>
      <w:lang w:eastAsia="en-AU"/>
    </w:rPr>
  </w:style>
  <w:style w:type="paragraph" w:customStyle="1" w:styleId="xl113">
    <w:name w:val="xl113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dotDash" w:sz="8" w:space="0" w:color="FF0000"/>
      </w:pBdr>
      <w:shd w:val="clear" w:color="000000" w:fill="B7DEE8"/>
      <w:spacing w:before="100" w:beforeAutospacing="1" w:after="100" w:afterAutospacing="1"/>
    </w:pPr>
    <w:rPr>
      <w:lang w:eastAsia="en-AU"/>
    </w:rPr>
  </w:style>
  <w:style w:type="paragraph" w:customStyle="1" w:styleId="xl114">
    <w:name w:val="xl114"/>
    <w:basedOn w:val="Normal"/>
    <w:rsid w:val="008C0885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E26B0A"/>
      <w:spacing w:before="100" w:beforeAutospacing="1" w:after="100" w:afterAutospacing="1"/>
    </w:pPr>
    <w:rPr>
      <w:lang w:eastAsia="en-AU"/>
    </w:rPr>
  </w:style>
  <w:style w:type="paragraph" w:customStyle="1" w:styleId="xl115">
    <w:name w:val="xl115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B7DEE8"/>
      <w:spacing w:before="100" w:beforeAutospacing="1" w:after="100" w:afterAutospacing="1"/>
    </w:pPr>
    <w:rPr>
      <w:lang w:eastAsia="en-AU"/>
    </w:rPr>
  </w:style>
  <w:style w:type="paragraph" w:customStyle="1" w:styleId="xl116">
    <w:name w:val="xl116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FCD5B4"/>
      <w:spacing w:before="100" w:beforeAutospacing="1" w:after="100" w:afterAutospacing="1"/>
    </w:pPr>
    <w:rPr>
      <w:lang w:eastAsia="en-AU"/>
    </w:rPr>
  </w:style>
  <w:style w:type="paragraph" w:customStyle="1" w:styleId="xl117">
    <w:name w:val="xl117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31869B"/>
      <w:spacing w:before="100" w:beforeAutospacing="1" w:after="100" w:afterAutospacing="1"/>
    </w:pPr>
    <w:rPr>
      <w:color w:val="FFFFFF"/>
      <w:lang w:eastAsia="en-AU"/>
    </w:rPr>
  </w:style>
  <w:style w:type="paragraph" w:customStyle="1" w:styleId="xl118">
    <w:name w:val="xl118"/>
    <w:basedOn w:val="Normal"/>
    <w:rsid w:val="008C088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FF0000"/>
      </w:pBdr>
      <w:shd w:val="clear" w:color="000000" w:fill="E26B0A"/>
      <w:spacing w:before="100" w:beforeAutospacing="1" w:after="100" w:afterAutospacing="1"/>
    </w:pPr>
    <w:rPr>
      <w:color w:val="FFFFFF"/>
      <w:lang w:eastAsia="en-AU"/>
    </w:rPr>
  </w:style>
  <w:style w:type="paragraph" w:styleId="NormalWeb">
    <w:name w:val="Normal (Web)"/>
    <w:basedOn w:val="Normal"/>
    <w:uiPriority w:val="99"/>
    <w:unhideWhenUsed/>
    <w:rsid w:val="008C0885"/>
    <w:pPr>
      <w:spacing w:before="100" w:beforeAutospacing="1" w:after="100" w:afterAutospacing="1"/>
    </w:pPr>
    <w:rPr>
      <w:rFonts w:eastAsiaTheme="minorEastAsia"/>
      <w:lang w:eastAsia="en-AU"/>
    </w:rPr>
  </w:style>
  <w:style w:type="paragraph" w:customStyle="1" w:styleId="xl119">
    <w:name w:val="xl119"/>
    <w:basedOn w:val="Normal"/>
    <w:rsid w:val="008C0885"/>
    <w:pPr>
      <w:pBdr>
        <w:top w:val="dotDash" w:sz="8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4E68-9AF7-423F-893D-2637E2C1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37F79A11.dotm</Template>
  <TotalTime>179</TotalTime>
  <Pages>2</Pages>
  <Words>71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2018-03-05T23:14:00Z</cp:lastPrinted>
  <dcterms:created xsi:type="dcterms:W3CDTF">2018-01-31T05:07:00Z</dcterms:created>
  <dcterms:modified xsi:type="dcterms:W3CDTF">2018-03-07T03:05:00Z</dcterms:modified>
</cp:coreProperties>
</file>