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4DE" w14:textId="20CA4273" w:rsidR="00BA2732" w:rsidRDefault="008930B2" w:rsidP="008C3569">
      <w:pPr>
        <w:pStyle w:val="Title"/>
        <w:jc w:val="center"/>
      </w:pPr>
      <w:r w:rsidRPr="008930B2">
        <w:t xml:space="preserve">PBS </w:t>
      </w:r>
      <w:r w:rsidR="00032274">
        <w:t xml:space="preserve">Changes </w:t>
      </w:r>
      <w:r w:rsidRPr="008930B2">
        <w:t xml:space="preserve">for </w:t>
      </w:r>
      <w:r>
        <w:t>N</w:t>
      </w:r>
      <w:r w:rsidRPr="008930B2">
        <w:t xml:space="preserve">ivolumab and </w:t>
      </w:r>
      <w:r>
        <w:t>I</w:t>
      </w:r>
      <w:r w:rsidRPr="008930B2">
        <w:t xml:space="preserve">pilimumab </w:t>
      </w:r>
      <w:r w:rsidR="00406487">
        <w:t xml:space="preserve">– Patient </w:t>
      </w:r>
      <w:r>
        <w:t>Factsheet</w:t>
      </w:r>
    </w:p>
    <w:p w14:paraId="629FF8CC" w14:textId="23206372" w:rsidR="00AD6425" w:rsidRDefault="00406487" w:rsidP="0092411B">
      <w:pPr>
        <w:spacing w:after="240"/>
        <w:jc w:val="center"/>
      </w:pPr>
      <w:r>
        <w:t>1 March</w:t>
      </w:r>
      <w:r w:rsidR="008C3569">
        <w:t xml:space="preserve"> 2026</w:t>
      </w:r>
    </w:p>
    <w:p w14:paraId="7FF1F745" w14:textId="49199457" w:rsidR="00AD6425" w:rsidRDefault="00AD6425" w:rsidP="0049698F">
      <w:pPr>
        <w:spacing w:before="0" w:after="0"/>
      </w:pPr>
      <w:r w:rsidRPr="00AD6425">
        <w:t xml:space="preserve">From 1 March 2026, the PBS (Pharmaceutical Benefits Scheme) is expanding its listings for the cancer medicines nivolumab and ipilimumab. The PBS changes will broaden access for people with advanced or metastatic cancers, meaning more patients may be able to receive these medicines </w:t>
      </w:r>
      <w:r w:rsidR="00117080" w:rsidRPr="00AD6425">
        <w:t>subsidis</w:t>
      </w:r>
      <w:r w:rsidR="00117080">
        <w:t>ed</w:t>
      </w:r>
      <w:r w:rsidR="00117080" w:rsidRPr="00AD6425">
        <w:t xml:space="preserve"> </w:t>
      </w:r>
      <w:r w:rsidR="00117080">
        <w:t>by the</w:t>
      </w:r>
      <w:r w:rsidR="00117080" w:rsidRPr="00AD6425">
        <w:t xml:space="preserve"> </w:t>
      </w:r>
      <w:r w:rsidRPr="00AD6425">
        <w:t>PBS.</w:t>
      </w:r>
    </w:p>
    <w:p w14:paraId="6C4B0EBB" w14:textId="77777777" w:rsidR="005F40D8" w:rsidRDefault="005F40D8" w:rsidP="0049698F">
      <w:pPr>
        <w:spacing w:before="0" w:after="0"/>
      </w:pPr>
    </w:p>
    <w:p w14:paraId="5A3CC137" w14:textId="28240262" w:rsidR="00300BBA" w:rsidRPr="00300BBA" w:rsidRDefault="005F40D8" w:rsidP="0049698F">
      <w:pPr>
        <w:pStyle w:val="Heading2"/>
        <w:spacing w:before="0" w:after="0" w:line="276" w:lineRule="auto"/>
      </w:pPr>
      <w:r w:rsidRPr="00F2475C">
        <w:t>Which previous PBS indications are being replaced?</w:t>
      </w:r>
    </w:p>
    <w:p w14:paraId="36E97EC6" w14:textId="20EA7C55" w:rsidR="00C66F26" w:rsidRDefault="00622C04" w:rsidP="0049698F">
      <w:pPr>
        <w:spacing w:before="0" w:after="0"/>
      </w:pPr>
      <w:r>
        <w:t>T</w:t>
      </w:r>
      <w:r w:rsidR="00C66F26">
        <w:t xml:space="preserve">he broad listings for nivolumab and ipilimumab will replace its </w:t>
      </w:r>
      <w:r>
        <w:t xml:space="preserve">existing </w:t>
      </w:r>
      <w:r w:rsidR="00C66F26">
        <w:t>listings for the following PBS listed indications:</w:t>
      </w:r>
    </w:p>
    <w:p w14:paraId="36B14D6B" w14:textId="561A239F" w:rsidR="00C66F26" w:rsidRDefault="00C66F26" w:rsidP="0049698F">
      <w:pPr>
        <w:pStyle w:val="ListParagraph"/>
        <w:numPr>
          <w:ilvl w:val="0"/>
          <w:numId w:val="27"/>
        </w:numPr>
        <w:spacing w:before="0" w:after="0"/>
      </w:pPr>
      <w:r>
        <w:t>Unresectable Stage III or Stage IV malignant melanoma</w:t>
      </w:r>
    </w:p>
    <w:p w14:paraId="4AF3D365" w14:textId="696BB0DB" w:rsidR="00C66F26" w:rsidRDefault="00C66F26" w:rsidP="0049698F">
      <w:pPr>
        <w:pStyle w:val="ListParagraph"/>
        <w:numPr>
          <w:ilvl w:val="0"/>
          <w:numId w:val="27"/>
        </w:numPr>
        <w:spacing w:before="0" w:after="0"/>
      </w:pPr>
      <w:r>
        <w:t>Locally advanced or metastatic non-small cell lung cancer</w:t>
      </w:r>
    </w:p>
    <w:p w14:paraId="07019526" w14:textId="5AC650DB" w:rsidR="00C66F26" w:rsidRDefault="00C66F26" w:rsidP="0049698F">
      <w:pPr>
        <w:pStyle w:val="ListParagraph"/>
        <w:numPr>
          <w:ilvl w:val="0"/>
          <w:numId w:val="27"/>
        </w:numPr>
        <w:spacing w:before="0" w:after="0"/>
      </w:pPr>
      <w:r>
        <w:t>Stage IV clear cell variant renal cell carcinoma (RCC)</w:t>
      </w:r>
    </w:p>
    <w:p w14:paraId="62C382E8" w14:textId="08CF706F" w:rsidR="00C66F26" w:rsidRDefault="00C66F26" w:rsidP="0049698F">
      <w:pPr>
        <w:pStyle w:val="ListParagraph"/>
        <w:numPr>
          <w:ilvl w:val="0"/>
          <w:numId w:val="27"/>
        </w:numPr>
        <w:spacing w:before="0" w:after="0"/>
      </w:pPr>
      <w:r>
        <w:t>Recurrent or metastatic squamous cell carcinoma of the oral cavity, pharynx or larynx</w:t>
      </w:r>
    </w:p>
    <w:p w14:paraId="0181EFA7" w14:textId="656D41FD" w:rsidR="00C66F26" w:rsidRDefault="00C66F26" w:rsidP="0049698F">
      <w:pPr>
        <w:pStyle w:val="ListParagraph"/>
        <w:numPr>
          <w:ilvl w:val="0"/>
          <w:numId w:val="27"/>
        </w:numPr>
        <w:spacing w:before="0" w:after="0"/>
      </w:pPr>
      <w:r>
        <w:t>Unresectable Stage III or Stage IV malignant melanoma</w:t>
      </w:r>
    </w:p>
    <w:p w14:paraId="70D38653" w14:textId="1681053E" w:rsidR="00C66F26" w:rsidRDefault="00C66F26" w:rsidP="0049698F">
      <w:pPr>
        <w:pStyle w:val="ListParagraph"/>
        <w:numPr>
          <w:ilvl w:val="0"/>
          <w:numId w:val="27"/>
        </w:numPr>
        <w:spacing w:before="0" w:after="0"/>
      </w:pPr>
      <w:r>
        <w:t>Stage IV (metastatic) non-small cell lung cancer (NSCLC)</w:t>
      </w:r>
    </w:p>
    <w:p w14:paraId="7DD501E1" w14:textId="5C9FABFA" w:rsidR="00C66F26" w:rsidRDefault="00C66F26" w:rsidP="0049698F">
      <w:pPr>
        <w:pStyle w:val="ListParagraph"/>
        <w:numPr>
          <w:ilvl w:val="0"/>
          <w:numId w:val="27"/>
        </w:numPr>
        <w:spacing w:before="0" w:after="0"/>
      </w:pPr>
      <w:r>
        <w:t>Advanced or metastatic gastro-oesophageal cancers</w:t>
      </w:r>
    </w:p>
    <w:p w14:paraId="6FB6177C" w14:textId="07FE0D71" w:rsidR="00C66F26" w:rsidRDefault="00C66F26" w:rsidP="0049698F">
      <w:pPr>
        <w:pStyle w:val="ListParagraph"/>
        <w:numPr>
          <w:ilvl w:val="0"/>
          <w:numId w:val="27"/>
        </w:numPr>
        <w:spacing w:before="0" w:after="0"/>
      </w:pPr>
      <w:r>
        <w:t>Unresectable or metastatic urothelial carcinoma</w:t>
      </w:r>
      <w:r w:rsidR="00B86C30">
        <w:t>.</w:t>
      </w:r>
    </w:p>
    <w:p w14:paraId="34DD406E" w14:textId="77777777" w:rsidR="007B7159" w:rsidRDefault="007B7159" w:rsidP="0049698F">
      <w:pPr>
        <w:spacing w:before="0" w:after="0"/>
      </w:pPr>
    </w:p>
    <w:p w14:paraId="7BFC9751" w14:textId="77777777" w:rsidR="00406487" w:rsidRDefault="007B7159" w:rsidP="0049698F">
      <w:pPr>
        <w:pStyle w:val="Heading2"/>
        <w:spacing w:before="0" w:after="0" w:line="276" w:lineRule="auto"/>
      </w:pPr>
      <w:r>
        <w:t xml:space="preserve">What does this mean for patients? </w:t>
      </w:r>
    </w:p>
    <w:p w14:paraId="353511B1" w14:textId="04F16A87" w:rsidR="00EC0A57" w:rsidRDefault="00EC0A57" w:rsidP="0049698F">
      <w:pPr>
        <w:spacing w:before="0" w:after="0"/>
      </w:pPr>
      <w:r w:rsidRPr="00E8661E">
        <w:t>If you are already receiving nivolumab or ipilimumab, you will continue to have</w:t>
      </w:r>
      <w:r w:rsidR="008121B3">
        <w:t xml:space="preserve"> </w:t>
      </w:r>
      <w:r w:rsidRPr="00E8661E">
        <w:t xml:space="preserve">access to your treatment. </w:t>
      </w:r>
      <w:r w:rsidRPr="008121B3">
        <w:t>However, from 1 March 2026 your doctor will need to provide you with a new PBS prescription so your medicine can be dispensed under the updated PBS listing</w:t>
      </w:r>
      <w:r w:rsidR="00117080">
        <w:t xml:space="preserve"> item code</w:t>
      </w:r>
      <w:r w:rsidRPr="008121B3">
        <w:t xml:space="preserve">. When this new prescription is issued, you </w:t>
      </w:r>
      <w:r w:rsidR="00506EBE" w:rsidRPr="008121B3">
        <w:t xml:space="preserve">will </w:t>
      </w:r>
      <w:r w:rsidR="00117080">
        <w:t>need</w:t>
      </w:r>
      <w:r w:rsidRPr="008121B3">
        <w:t xml:space="preserve"> to pay a new PBS co</w:t>
      </w:r>
      <w:r w:rsidR="001F758C" w:rsidRPr="008121B3">
        <w:t>-</w:t>
      </w:r>
      <w:r w:rsidRPr="008121B3">
        <w:t xml:space="preserve">payment </w:t>
      </w:r>
      <w:r w:rsidR="004E4EE6">
        <w:t>of either</w:t>
      </w:r>
      <w:r w:rsidR="001F758C">
        <w:t xml:space="preserve"> </w:t>
      </w:r>
      <w:r w:rsidR="001F758C" w:rsidRPr="001F758C">
        <w:rPr>
          <w:lang w:val="en-US"/>
        </w:rPr>
        <w:t>$25.00</w:t>
      </w:r>
      <w:r w:rsidR="001F758C">
        <w:rPr>
          <w:lang w:val="en-US"/>
        </w:rPr>
        <w:t xml:space="preserve"> for general patients </w:t>
      </w:r>
      <w:r w:rsidR="004E4EE6">
        <w:rPr>
          <w:lang w:val="en-US"/>
        </w:rPr>
        <w:t xml:space="preserve">or </w:t>
      </w:r>
      <w:r w:rsidR="001F758C">
        <w:rPr>
          <w:lang w:val="en-US"/>
        </w:rPr>
        <w:t>$7.70 for concession patients.</w:t>
      </w:r>
      <w:r w:rsidRPr="00E8661E">
        <w:t xml:space="preserve"> </w:t>
      </w:r>
    </w:p>
    <w:p w14:paraId="4269AB26" w14:textId="77777777" w:rsidR="00EC0A57" w:rsidRDefault="00EC0A57" w:rsidP="0049698F">
      <w:pPr>
        <w:spacing w:before="0" w:after="0"/>
      </w:pPr>
    </w:p>
    <w:p w14:paraId="64261432" w14:textId="3C907191" w:rsidR="00A55454" w:rsidRDefault="00A55454" w:rsidP="0049698F">
      <w:pPr>
        <w:spacing w:before="0" w:after="0"/>
      </w:pPr>
      <w:r w:rsidRPr="00A55454">
        <w:t>If you are a new patient seeking access to nivolumab or ipilimumab, you should discuss this with your treating physician. If you are eligible, your doctor can arrange a PBS prescription for you under the updated listing</w:t>
      </w:r>
      <w:r w:rsidR="00117080">
        <w:t xml:space="preserve"> item code</w:t>
      </w:r>
      <w:r w:rsidRPr="00A55454">
        <w:t xml:space="preserve"> from 1 March 2026.</w:t>
      </w:r>
    </w:p>
    <w:p w14:paraId="5B84CB8A" w14:textId="77777777" w:rsidR="0092411B" w:rsidRDefault="0092411B" w:rsidP="0049698F">
      <w:pPr>
        <w:spacing w:before="0" w:after="0"/>
      </w:pPr>
    </w:p>
    <w:p w14:paraId="4C2D3C8A" w14:textId="77777777" w:rsidR="00462A31" w:rsidRPr="00F2475C" w:rsidRDefault="00462A31" w:rsidP="0049698F">
      <w:pPr>
        <w:pStyle w:val="Heading2"/>
        <w:spacing w:before="0" w:after="0" w:line="276" w:lineRule="auto"/>
      </w:pPr>
      <w:r w:rsidRPr="00F2475C">
        <w:t>What do I need to do?</w:t>
      </w:r>
    </w:p>
    <w:p w14:paraId="7E785120" w14:textId="77777777" w:rsidR="00462A31" w:rsidRPr="00F2475C" w:rsidRDefault="00462A31" w:rsidP="0049698F">
      <w:pPr>
        <w:pStyle w:val="Tabletextleft"/>
        <w:spacing w:before="0" w:after="0" w:line="276" w:lineRule="auto"/>
      </w:pPr>
      <w:r w:rsidRPr="00F2475C">
        <w:t>You do not need to take any action immediately.</w:t>
      </w:r>
    </w:p>
    <w:p w14:paraId="1E67ADF0" w14:textId="77777777" w:rsidR="0045226C" w:rsidRDefault="0045226C" w:rsidP="0049698F">
      <w:pPr>
        <w:pStyle w:val="Tabletextleft"/>
        <w:spacing w:before="0" w:after="0" w:line="276" w:lineRule="auto"/>
      </w:pPr>
    </w:p>
    <w:p w14:paraId="68CD250B" w14:textId="43188308" w:rsidR="00462A31" w:rsidRPr="00F2475C" w:rsidRDefault="00462A31" w:rsidP="0049698F">
      <w:pPr>
        <w:pStyle w:val="Tabletextleft"/>
        <w:spacing w:before="0" w:after="0" w:line="276" w:lineRule="auto"/>
      </w:pPr>
      <w:r w:rsidRPr="00F2475C">
        <w:t>Your healthcare team will:</w:t>
      </w:r>
    </w:p>
    <w:p w14:paraId="211310E8" w14:textId="77777777" w:rsidR="00462A31" w:rsidRPr="00F2475C" w:rsidRDefault="00462A31" w:rsidP="0049698F">
      <w:pPr>
        <w:pStyle w:val="Tabletextleft"/>
        <w:numPr>
          <w:ilvl w:val="0"/>
          <w:numId w:val="32"/>
        </w:numPr>
        <w:spacing w:before="0" w:after="0" w:line="276" w:lineRule="auto"/>
      </w:pPr>
      <w:r w:rsidRPr="00F2475C">
        <w:t>Review your treatment plan.</w:t>
      </w:r>
    </w:p>
    <w:p w14:paraId="737C5C0F" w14:textId="77777777" w:rsidR="00462A31" w:rsidRPr="00F2475C" w:rsidRDefault="00462A31" w:rsidP="0049698F">
      <w:pPr>
        <w:pStyle w:val="Tabletextleft"/>
        <w:numPr>
          <w:ilvl w:val="0"/>
          <w:numId w:val="32"/>
        </w:numPr>
        <w:spacing w:before="0" w:after="0" w:line="276" w:lineRule="auto"/>
      </w:pPr>
      <w:r w:rsidRPr="00F2475C">
        <w:t>Issue a new PBS prescription after 1 March 2026.</w:t>
      </w:r>
    </w:p>
    <w:p w14:paraId="0F343199" w14:textId="137D71D4" w:rsidR="00CB4121" w:rsidRDefault="00462A31" w:rsidP="0049698F">
      <w:pPr>
        <w:pStyle w:val="Tabletextleft"/>
        <w:numPr>
          <w:ilvl w:val="0"/>
          <w:numId w:val="32"/>
        </w:numPr>
        <w:spacing w:before="0" w:after="0" w:line="276" w:lineRule="auto"/>
      </w:pPr>
      <w:r w:rsidRPr="00F2475C">
        <w:t>Ensure your treatment schedule continues as planned.</w:t>
      </w:r>
    </w:p>
    <w:p w14:paraId="3B826A40" w14:textId="77777777" w:rsidR="00C13233" w:rsidRPr="00F2475C" w:rsidRDefault="00C13233" w:rsidP="0049698F">
      <w:pPr>
        <w:pStyle w:val="Heading2"/>
        <w:spacing w:before="0" w:after="0" w:line="276" w:lineRule="auto"/>
      </w:pPr>
      <w:r w:rsidRPr="00F2475C">
        <w:lastRenderedPageBreak/>
        <w:t>Where can I find more information?</w:t>
      </w:r>
    </w:p>
    <w:p w14:paraId="5088E8F1" w14:textId="59045768" w:rsidR="0062572C" w:rsidRPr="0045226C" w:rsidRDefault="00C13233" w:rsidP="0049698F">
      <w:pPr>
        <w:pStyle w:val="Tabletextleft"/>
        <w:spacing w:before="0" w:after="0" w:line="276" w:lineRule="auto"/>
        <w:rPr>
          <w:u w:val="single"/>
        </w:rPr>
      </w:pPr>
      <w:r w:rsidRPr="0045226C">
        <w:t xml:space="preserve">From 1 March 2026, the full updated PBS criteria will be available on the </w:t>
      </w:r>
      <w:hyperlink r:id="rId11" w:history="1">
        <w:r w:rsidR="0045226C">
          <w:rPr>
            <w:rStyle w:val="Hyperlink"/>
          </w:rPr>
          <w:t>PBS website</w:t>
        </w:r>
      </w:hyperlink>
      <w:r w:rsidR="0045226C">
        <w:rPr>
          <w:u w:val="single"/>
        </w:rPr>
        <w:t>.</w:t>
      </w:r>
    </w:p>
    <w:p w14:paraId="28E53F07" w14:textId="77777777" w:rsidR="0062572C" w:rsidRDefault="0062572C" w:rsidP="0049698F">
      <w:pPr>
        <w:pStyle w:val="Tabletextleft"/>
        <w:spacing w:before="0" w:after="0" w:line="276" w:lineRule="auto"/>
      </w:pPr>
    </w:p>
    <w:p w14:paraId="07731F2D" w14:textId="2F5D49CE" w:rsidR="00C13233" w:rsidRPr="00F2475C" w:rsidRDefault="00C13233" w:rsidP="0049698F">
      <w:pPr>
        <w:pStyle w:val="Tabletextleft"/>
        <w:spacing w:before="0" w:after="0" w:line="276" w:lineRule="auto"/>
      </w:pPr>
      <w:r w:rsidRPr="00F2475C">
        <w:t>If you have questions about your treatment, speak with:</w:t>
      </w:r>
    </w:p>
    <w:p w14:paraId="667FC262" w14:textId="77777777" w:rsidR="00C13233" w:rsidRPr="00F2475C" w:rsidRDefault="00C13233" w:rsidP="0049698F">
      <w:pPr>
        <w:pStyle w:val="Tabletextleft"/>
        <w:numPr>
          <w:ilvl w:val="0"/>
          <w:numId w:val="33"/>
        </w:numPr>
        <w:spacing w:before="0" w:after="0" w:line="276" w:lineRule="auto"/>
      </w:pPr>
      <w:r w:rsidRPr="00F2475C">
        <w:t>Your oncologist or cancer specialist</w:t>
      </w:r>
    </w:p>
    <w:p w14:paraId="4E511CEA" w14:textId="77777777" w:rsidR="00C13233" w:rsidRPr="00F2475C" w:rsidRDefault="00C13233" w:rsidP="0049698F">
      <w:pPr>
        <w:pStyle w:val="Tabletextleft"/>
        <w:numPr>
          <w:ilvl w:val="0"/>
          <w:numId w:val="33"/>
        </w:numPr>
        <w:spacing w:before="0" w:after="0" w:line="276" w:lineRule="auto"/>
      </w:pPr>
      <w:r w:rsidRPr="00F2475C">
        <w:t>Your pharmacist</w:t>
      </w:r>
    </w:p>
    <w:p w14:paraId="18CF2BC1" w14:textId="77777777" w:rsidR="00C13233" w:rsidRDefault="00C13233" w:rsidP="0049698F">
      <w:pPr>
        <w:pStyle w:val="Tabletextleft"/>
        <w:numPr>
          <w:ilvl w:val="0"/>
          <w:numId w:val="33"/>
        </w:numPr>
        <w:spacing w:before="0" w:after="0" w:line="276" w:lineRule="auto"/>
      </w:pPr>
      <w:r w:rsidRPr="00F2475C">
        <w:t>Your cancer care coordinator</w:t>
      </w:r>
    </w:p>
    <w:p w14:paraId="7DEF4AB9" w14:textId="77777777" w:rsidR="00CB4121" w:rsidRDefault="00CB4121" w:rsidP="0092411B">
      <w:pPr>
        <w:spacing w:before="0" w:after="0"/>
      </w:pPr>
    </w:p>
    <w:p w14:paraId="28AD5486" w14:textId="02E0DCFA" w:rsidR="009C1A9D" w:rsidRPr="00F2475C" w:rsidRDefault="009C1A9D" w:rsidP="0045226C">
      <w:pPr>
        <w:pStyle w:val="Tabletextleft"/>
      </w:pPr>
    </w:p>
    <w:p w14:paraId="4E50157D" w14:textId="5D532914" w:rsidR="00F320F9" w:rsidRDefault="00F320F9" w:rsidP="0045226C">
      <w:pPr>
        <w:pStyle w:val="Tabletextleft"/>
      </w:pPr>
    </w:p>
    <w:sectPr w:rsidR="00F320F9"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993E" w14:textId="77777777" w:rsidR="00587523" w:rsidRDefault="00587523" w:rsidP="006B56BB">
      <w:r>
        <w:separator/>
      </w:r>
    </w:p>
    <w:p w14:paraId="0C5DB2FF" w14:textId="77777777" w:rsidR="00587523" w:rsidRDefault="00587523"/>
  </w:endnote>
  <w:endnote w:type="continuationSeparator" w:id="0">
    <w:p w14:paraId="3D469730" w14:textId="77777777" w:rsidR="00587523" w:rsidRDefault="00587523" w:rsidP="006B56BB">
      <w:r>
        <w:continuationSeparator/>
      </w:r>
    </w:p>
    <w:p w14:paraId="5822E12E" w14:textId="77777777" w:rsidR="00587523" w:rsidRDefault="00587523"/>
  </w:endnote>
  <w:endnote w:type="continuationNotice" w:id="1">
    <w:p w14:paraId="363A7145" w14:textId="77777777" w:rsidR="00587523" w:rsidRDefault="00587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2101BEFD" w:rsidR="00B53987" w:rsidRDefault="008A547D" w:rsidP="00B53987">
    <w:pPr>
      <w:pStyle w:val="Footer"/>
    </w:pPr>
    <w:r w:rsidRPr="00CC472F">
      <w:rPr>
        <w:sz w:val="18"/>
        <w:szCs w:val="18"/>
      </w:rPr>
      <w:t>Department of Health, Disability and Ageing – Changes to PBS Indications for Nivolumab and Ipilimumab</w:t>
    </w:r>
    <w:r w:rsidRPr="007776D7">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706AB6AF" w:rsidR="00B53987" w:rsidRDefault="00B53987" w:rsidP="007776D7">
    <w:pPr>
      <w:pStyle w:val="Footer"/>
      <w:jc w:val="left"/>
    </w:pPr>
    <w:r w:rsidRPr="00CC472F">
      <w:rPr>
        <w:sz w:val="18"/>
        <w:szCs w:val="18"/>
      </w:rPr>
      <w:t>Department of Healt</w:t>
    </w:r>
    <w:r w:rsidR="006C593C" w:rsidRPr="00CC472F">
      <w:rPr>
        <w:sz w:val="18"/>
        <w:szCs w:val="18"/>
      </w:rPr>
      <w:t>h, Disability and Ageing</w:t>
    </w:r>
    <w:r w:rsidR="007776D7" w:rsidRPr="00CC472F">
      <w:rPr>
        <w:sz w:val="18"/>
        <w:szCs w:val="18"/>
      </w:rPr>
      <w:t xml:space="preserve"> </w:t>
    </w:r>
    <w:r w:rsidRPr="00CC472F">
      <w:rPr>
        <w:sz w:val="18"/>
        <w:szCs w:val="18"/>
      </w:rPr>
      <w:t xml:space="preserve">– </w:t>
    </w:r>
    <w:r w:rsidR="007776D7" w:rsidRPr="00CC472F">
      <w:rPr>
        <w:sz w:val="18"/>
        <w:szCs w:val="18"/>
      </w:rPr>
      <w:t>Changes to PBS Indications for Nivolumab and Ipilimumab</w:t>
    </w:r>
    <w:r w:rsidR="007776D7" w:rsidRPr="007776D7">
      <w:t xml:space="preserve"> </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8B88" w14:textId="77777777" w:rsidR="00587523" w:rsidRDefault="00587523" w:rsidP="006B56BB">
      <w:r>
        <w:separator/>
      </w:r>
    </w:p>
    <w:p w14:paraId="13459CBA" w14:textId="77777777" w:rsidR="00587523" w:rsidRDefault="00587523"/>
  </w:footnote>
  <w:footnote w:type="continuationSeparator" w:id="0">
    <w:p w14:paraId="69B6526A" w14:textId="77777777" w:rsidR="00587523" w:rsidRDefault="00587523" w:rsidP="006B56BB">
      <w:r>
        <w:continuationSeparator/>
      </w:r>
    </w:p>
    <w:p w14:paraId="1284A705" w14:textId="77777777" w:rsidR="00587523" w:rsidRDefault="00587523"/>
  </w:footnote>
  <w:footnote w:type="continuationNotice" w:id="1">
    <w:p w14:paraId="00651616" w14:textId="77777777" w:rsidR="00587523" w:rsidRDefault="00587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22F45169"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73242F7D" w:rsidR="00B53987" w:rsidRDefault="00B10BE0">
    <w:pPr>
      <w:pStyle w:val="Header"/>
    </w:pPr>
    <w:r>
      <w:rPr>
        <w:noProof/>
        <w:lang w:eastAsia="en-AU"/>
      </w:rPr>
      <mc:AlternateContent>
        <mc:Choice Requires="wps">
          <w:drawing>
            <wp:anchor distT="0" distB="0" distL="0" distR="0" simplePos="0" relativeHeight="251658240" behindDoc="0" locked="0" layoutInCell="1" allowOverlap="1" wp14:anchorId="4E3EB104" wp14:editId="03294C50">
              <wp:simplePos x="635" y="635"/>
              <wp:positionH relativeFrom="page">
                <wp:align>center</wp:align>
              </wp:positionH>
              <wp:positionV relativeFrom="page">
                <wp:align>top</wp:align>
              </wp:positionV>
              <wp:extent cx="609600" cy="485775"/>
              <wp:effectExtent l="0" t="0" r="0" b="9525"/>
              <wp:wrapNone/>
              <wp:docPr id="19172591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F792C92" w14:textId="66AFD91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EB104" id="_x0000_t202" coordsize="21600,21600" o:spt="202" path="m,l,21600r21600,l21600,xe">
              <v:stroke joinstyle="miter"/>
              <v:path gradientshapeok="t" o:connecttype="rect"/>
            </v:shapetype>
            <v:shape id="Text Box 1" o:spid="_x0000_s1028"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filled="f" stroked="f">
              <v:textbox style="mso-fit-shape-to-text:t" inset="0,15pt,0,0">
                <w:txbxContent>
                  <w:p w14:paraId="7F792C92" w14:textId="66AFD91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r w:rsidR="00B53987">
      <w:rPr>
        <w:noProof/>
        <w:lang w:eastAsia="en-AU"/>
      </w:rPr>
      <w:drawing>
        <wp:inline distT="0" distB="0" distL="0" distR="0" wp14:anchorId="5F9C52AC" wp14:editId="0B1C6D53">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6360F8"/>
    <w:multiLevelType w:val="multilevel"/>
    <w:tmpl w:val="B2A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F6558B"/>
    <w:multiLevelType w:val="multilevel"/>
    <w:tmpl w:val="DB40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7533C"/>
    <w:multiLevelType w:val="multilevel"/>
    <w:tmpl w:val="E7D8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E5706"/>
    <w:multiLevelType w:val="hybridMultilevel"/>
    <w:tmpl w:val="FED8538A"/>
    <w:lvl w:ilvl="0" w:tplc="0664726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6523B"/>
    <w:multiLevelType w:val="multilevel"/>
    <w:tmpl w:val="CA6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7127D9A"/>
    <w:multiLevelType w:val="hybridMultilevel"/>
    <w:tmpl w:val="BBB8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C0BD2"/>
    <w:multiLevelType w:val="multilevel"/>
    <w:tmpl w:val="30D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96C14"/>
    <w:multiLevelType w:val="multilevel"/>
    <w:tmpl w:val="283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6214CBA"/>
    <w:multiLevelType w:val="multilevel"/>
    <w:tmpl w:val="A6C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B34A8B"/>
    <w:multiLevelType w:val="multilevel"/>
    <w:tmpl w:val="FB90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658DD"/>
    <w:multiLevelType w:val="multilevel"/>
    <w:tmpl w:val="CB4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3"/>
  </w:num>
  <w:num w:numId="3" w16cid:durableId="671226532">
    <w:abstractNumId w:val="26"/>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21"/>
  </w:num>
  <w:num w:numId="8" w16cid:durableId="407311294">
    <w:abstractNumId w:val="25"/>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9"/>
  </w:num>
  <w:num w:numId="17" w16cid:durableId="803278780">
    <w:abstractNumId w:val="11"/>
  </w:num>
  <w:num w:numId="18" w16cid:durableId="364212072">
    <w:abstractNumId w:val="13"/>
  </w:num>
  <w:num w:numId="19" w16cid:durableId="808983311">
    <w:abstractNumId w:val="17"/>
  </w:num>
  <w:num w:numId="20" w16cid:durableId="1108499705">
    <w:abstractNumId w:val="11"/>
  </w:num>
  <w:num w:numId="21" w16cid:durableId="2135168833">
    <w:abstractNumId w:val="17"/>
  </w:num>
  <w:num w:numId="22" w16cid:durableId="1331519124">
    <w:abstractNumId w:val="29"/>
  </w:num>
  <w:num w:numId="23" w16cid:durableId="768160667">
    <w:abstractNumId w:val="23"/>
  </w:num>
  <w:num w:numId="24" w16cid:durableId="501624301">
    <w:abstractNumId w:val="26"/>
  </w:num>
  <w:num w:numId="25" w16cid:durableId="1331903733">
    <w:abstractNumId w:val="8"/>
  </w:num>
  <w:num w:numId="26" w16cid:durableId="350230098">
    <w:abstractNumId w:val="22"/>
  </w:num>
  <w:num w:numId="27" w16cid:durableId="1932200724">
    <w:abstractNumId w:val="18"/>
  </w:num>
  <w:num w:numId="28" w16cid:durableId="1190294695">
    <w:abstractNumId w:val="15"/>
  </w:num>
  <w:num w:numId="29" w16cid:durableId="2073500491">
    <w:abstractNumId w:val="27"/>
  </w:num>
  <w:num w:numId="30" w16cid:durableId="1241913054">
    <w:abstractNumId w:val="20"/>
  </w:num>
  <w:num w:numId="31" w16cid:durableId="1496263215">
    <w:abstractNumId w:val="28"/>
  </w:num>
  <w:num w:numId="32" w16cid:durableId="967010325">
    <w:abstractNumId w:val="12"/>
  </w:num>
  <w:num w:numId="33" w16cid:durableId="1471284374">
    <w:abstractNumId w:val="19"/>
  </w:num>
  <w:num w:numId="34" w16cid:durableId="1765415968">
    <w:abstractNumId w:val="24"/>
  </w:num>
  <w:num w:numId="35" w16cid:durableId="1590385066">
    <w:abstractNumId w:val="16"/>
  </w:num>
  <w:num w:numId="36" w16cid:durableId="303853725">
    <w:abstractNumId w:val="14"/>
  </w:num>
  <w:num w:numId="37" w16cid:durableId="1839690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1BD9"/>
    <w:rsid w:val="0001460F"/>
    <w:rsid w:val="00022629"/>
    <w:rsid w:val="00026139"/>
    <w:rsid w:val="00027601"/>
    <w:rsid w:val="00032274"/>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7714"/>
    <w:rsid w:val="000D21F6"/>
    <w:rsid w:val="000D4500"/>
    <w:rsid w:val="000D7AEA"/>
    <w:rsid w:val="000E232A"/>
    <w:rsid w:val="000E2C66"/>
    <w:rsid w:val="000F123C"/>
    <w:rsid w:val="000F2FED"/>
    <w:rsid w:val="000F623C"/>
    <w:rsid w:val="0010616D"/>
    <w:rsid w:val="00110478"/>
    <w:rsid w:val="00117080"/>
    <w:rsid w:val="0011711B"/>
    <w:rsid w:val="00117F8A"/>
    <w:rsid w:val="00121B9B"/>
    <w:rsid w:val="00122ADC"/>
    <w:rsid w:val="001302AA"/>
    <w:rsid w:val="00130F59"/>
    <w:rsid w:val="00133EC0"/>
    <w:rsid w:val="001415CD"/>
    <w:rsid w:val="00141CE5"/>
    <w:rsid w:val="00144908"/>
    <w:rsid w:val="00156D96"/>
    <w:rsid w:val="001571C7"/>
    <w:rsid w:val="00161094"/>
    <w:rsid w:val="00167FFB"/>
    <w:rsid w:val="0017283F"/>
    <w:rsid w:val="00174B3A"/>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0AA6"/>
    <w:rsid w:val="001D7869"/>
    <w:rsid w:val="001E5EBE"/>
    <w:rsid w:val="001F1074"/>
    <w:rsid w:val="001F758C"/>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CB5"/>
    <w:rsid w:val="002B42A3"/>
    <w:rsid w:val="002C0CDD"/>
    <w:rsid w:val="002C38C4"/>
    <w:rsid w:val="002D585D"/>
    <w:rsid w:val="002E1A1D"/>
    <w:rsid w:val="002E4081"/>
    <w:rsid w:val="002E5B78"/>
    <w:rsid w:val="002F3AE3"/>
    <w:rsid w:val="00300BBA"/>
    <w:rsid w:val="0030464B"/>
    <w:rsid w:val="0030786C"/>
    <w:rsid w:val="00311A90"/>
    <w:rsid w:val="00311D1E"/>
    <w:rsid w:val="003233DE"/>
    <w:rsid w:val="0032466B"/>
    <w:rsid w:val="003330EB"/>
    <w:rsid w:val="003415FD"/>
    <w:rsid w:val="003429F0"/>
    <w:rsid w:val="00345A82"/>
    <w:rsid w:val="0035097A"/>
    <w:rsid w:val="003540A4"/>
    <w:rsid w:val="00355C53"/>
    <w:rsid w:val="00356404"/>
    <w:rsid w:val="00357BCC"/>
    <w:rsid w:val="00360E4E"/>
    <w:rsid w:val="00370AAA"/>
    <w:rsid w:val="00375F77"/>
    <w:rsid w:val="00381BBE"/>
    <w:rsid w:val="00382903"/>
    <w:rsid w:val="003846FF"/>
    <w:rsid w:val="003857D4"/>
    <w:rsid w:val="00385AD4"/>
    <w:rsid w:val="00386299"/>
    <w:rsid w:val="00387924"/>
    <w:rsid w:val="0039384D"/>
    <w:rsid w:val="00395C23"/>
    <w:rsid w:val="003A2E4F"/>
    <w:rsid w:val="003A4438"/>
    <w:rsid w:val="003A5013"/>
    <w:rsid w:val="003A5078"/>
    <w:rsid w:val="003A62DD"/>
    <w:rsid w:val="003A64D2"/>
    <w:rsid w:val="003A775A"/>
    <w:rsid w:val="003B213A"/>
    <w:rsid w:val="003B43AD"/>
    <w:rsid w:val="003B447B"/>
    <w:rsid w:val="003C0FEC"/>
    <w:rsid w:val="003C2AC8"/>
    <w:rsid w:val="003D033A"/>
    <w:rsid w:val="003D17F9"/>
    <w:rsid w:val="003D1ABA"/>
    <w:rsid w:val="003D1B6D"/>
    <w:rsid w:val="003D2D88"/>
    <w:rsid w:val="003D41EA"/>
    <w:rsid w:val="003D4850"/>
    <w:rsid w:val="003D535A"/>
    <w:rsid w:val="003E5265"/>
    <w:rsid w:val="003F0955"/>
    <w:rsid w:val="003F2103"/>
    <w:rsid w:val="003F5F4D"/>
    <w:rsid w:val="003F646F"/>
    <w:rsid w:val="00400F00"/>
    <w:rsid w:val="004016A4"/>
    <w:rsid w:val="00404F8B"/>
    <w:rsid w:val="00405256"/>
    <w:rsid w:val="00406476"/>
    <w:rsid w:val="00406487"/>
    <w:rsid w:val="00410031"/>
    <w:rsid w:val="00415C81"/>
    <w:rsid w:val="00432378"/>
    <w:rsid w:val="00440D65"/>
    <w:rsid w:val="004435E6"/>
    <w:rsid w:val="00447E31"/>
    <w:rsid w:val="0045226C"/>
    <w:rsid w:val="00453923"/>
    <w:rsid w:val="00454B9B"/>
    <w:rsid w:val="00457858"/>
    <w:rsid w:val="00460B0B"/>
    <w:rsid w:val="00461023"/>
    <w:rsid w:val="00462A31"/>
    <w:rsid w:val="00462FAC"/>
    <w:rsid w:val="00464631"/>
    <w:rsid w:val="00464B79"/>
    <w:rsid w:val="00467BBF"/>
    <w:rsid w:val="00470768"/>
    <w:rsid w:val="0048593C"/>
    <w:rsid w:val="004867E2"/>
    <w:rsid w:val="004929A9"/>
    <w:rsid w:val="0049698F"/>
    <w:rsid w:val="004A214A"/>
    <w:rsid w:val="004A78D9"/>
    <w:rsid w:val="004C1BCD"/>
    <w:rsid w:val="004C6BCF"/>
    <w:rsid w:val="004D58BF"/>
    <w:rsid w:val="004E3EA4"/>
    <w:rsid w:val="004E4335"/>
    <w:rsid w:val="004E4EE6"/>
    <w:rsid w:val="004F13EE"/>
    <w:rsid w:val="004F2022"/>
    <w:rsid w:val="004F7C05"/>
    <w:rsid w:val="00501C94"/>
    <w:rsid w:val="00506432"/>
    <w:rsid w:val="00506E82"/>
    <w:rsid w:val="00506EBE"/>
    <w:rsid w:val="005136DA"/>
    <w:rsid w:val="0052051D"/>
    <w:rsid w:val="00542989"/>
    <w:rsid w:val="00545EE6"/>
    <w:rsid w:val="005550E7"/>
    <w:rsid w:val="005564FB"/>
    <w:rsid w:val="005572C7"/>
    <w:rsid w:val="005650ED"/>
    <w:rsid w:val="005703AD"/>
    <w:rsid w:val="00575754"/>
    <w:rsid w:val="00581FBA"/>
    <w:rsid w:val="00587523"/>
    <w:rsid w:val="00591E20"/>
    <w:rsid w:val="00595408"/>
    <w:rsid w:val="00595E84"/>
    <w:rsid w:val="005A0C59"/>
    <w:rsid w:val="005A48EB"/>
    <w:rsid w:val="005A6CFB"/>
    <w:rsid w:val="005C2ADE"/>
    <w:rsid w:val="005C5AEB"/>
    <w:rsid w:val="005E0A3F"/>
    <w:rsid w:val="005E6883"/>
    <w:rsid w:val="005E74FB"/>
    <w:rsid w:val="005E772F"/>
    <w:rsid w:val="005F40D8"/>
    <w:rsid w:val="005F4ECA"/>
    <w:rsid w:val="006041BE"/>
    <w:rsid w:val="006043C7"/>
    <w:rsid w:val="00622C04"/>
    <w:rsid w:val="00623AA8"/>
    <w:rsid w:val="00624B52"/>
    <w:rsid w:val="0062572C"/>
    <w:rsid w:val="00625D89"/>
    <w:rsid w:val="00630794"/>
    <w:rsid w:val="00631DF4"/>
    <w:rsid w:val="00634175"/>
    <w:rsid w:val="006408AC"/>
    <w:rsid w:val="006511B6"/>
    <w:rsid w:val="006548ED"/>
    <w:rsid w:val="00657FF8"/>
    <w:rsid w:val="006606DC"/>
    <w:rsid w:val="00670D99"/>
    <w:rsid w:val="00670E2B"/>
    <w:rsid w:val="006734BB"/>
    <w:rsid w:val="0067697A"/>
    <w:rsid w:val="006821EB"/>
    <w:rsid w:val="006968F4"/>
    <w:rsid w:val="006A0D5B"/>
    <w:rsid w:val="006A1F82"/>
    <w:rsid w:val="006B2286"/>
    <w:rsid w:val="006B56BB"/>
    <w:rsid w:val="006C0021"/>
    <w:rsid w:val="006C593C"/>
    <w:rsid w:val="006C77A8"/>
    <w:rsid w:val="006D4098"/>
    <w:rsid w:val="006D7681"/>
    <w:rsid w:val="006D7B2E"/>
    <w:rsid w:val="006E02EA"/>
    <w:rsid w:val="006E0968"/>
    <w:rsid w:val="006E2AF6"/>
    <w:rsid w:val="00701275"/>
    <w:rsid w:val="00707A9D"/>
    <w:rsid w:val="00707F56"/>
    <w:rsid w:val="00713558"/>
    <w:rsid w:val="00720D08"/>
    <w:rsid w:val="00724895"/>
    <w:rsid w:val="007263B9"/>
    <w:rsid w:val="007334F8"/>
    <w:rsid w:val="007339CD"/>
    <w:rsid w:val="007359D8"/>
    <w:rsid w:val="007362D4"/>
    <w:rsid w:val="00746577"/>
    <w:rsid w:val="00753771"/>
    <w:rsid w:val="00761F05"/>
    <w:rsid w:val="0076672A"/>
    <w:rsid w:val="00775279"/>
    <w:rsid w:val="00775E45"/>
    <w:rsid w:val="00776E74"/>
    <w:rsid w:val="007776D7"/>
    <w:rsid w:val="00785169"/>
    <w:rsid w:val="00794B27"/>
    <w:rsid w:val="007954AB"/>
    <w:rsid w:val="007A14C5"/>
    <w:rsid w:val="007A4A10"/>
    <w:rsid w:val="007B1760"/>
    <w:rsid w:val="007B7159"/>
    <w:rsid w:val="007C1FDC"/>
    <w:rsid w:val="007C6D9C"/>
    <w:rsid w:val="007C7DDB"/>
    <w:rsid w:val="007D2CC7"/>
    <w:rsid w:val="007D673D"/>
    <w:rsid w:val="007E0FB8"/>
    <w:rsid w:val="007E4D09"/>
    <w:rsid w:val="007F2220"/>
    <w:rsid w:val="007F4B3E"/>
    <w:rsid w:val="008121B3"/>
    <w:rsid w:val="008127AF"/>
    <w:rsid w:val="00812B46"/>
    <w:rsid w:val="00815700"/>
    <w:rsid w:val="0082246B"/>
    <w:rsid w:val="008264EB"/>
    <w:rsid w:val="00826B8F"/>
    <w:rsid w:val="00831E8A"/>
    <w:rsid w:val="00835C1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30B2"/>
    <w:rsid w:val="00895EF6"/>
    <w:rsid w:val="0089677E"/>
    <w:rsid w:val="008A547D"/>
    <w:rsid w:val="008A7438"/>
    <w:rsid w:val="008B1334"/>
    <w:rsid w:val="008B25C7"/>
    <w:rsid w:val="008C0278"/>
    <w:rsid w:val="008C24E9"/>
    <w:rsid w:val="008C3569"/>
    <w:rsid w:val="008D0533"/>
    <w:rsid w:val="008D42CB"/>
    <w:rsid w:val="008D48C9"/>
    <w:rsid w:val="008D6381"/>
    <w:rsid w:val="008E0C77"/>
    <w:rsid w:val="008E625F"/>
    <w:rsid w:val="008E7F88"/>
    <w:rsid w:val="008F264D"/>
    <w:rsid w:val="0090169A"/>
    <w:rsid w:val="009040E9"/>
    <w:rsid w:val="009074E1"/>
    <w:rsid w:val="009112F7"/>
    <w:rsid w:val="009122AF"/>
    <w:rsid w:val="00912D54"/>
    <w:rsid w:val="0091389F"/>
    <w:rsid w:val="009208F7"/>
    <w:rsid w:val="00921649"/>
    <w:rsid w:val="00922517"/>
    <w:rsid w:val="00922722"/>
    <w:rsid w:val="0092411B"/>
    <w:rsid w:val="009261E6"/>
    <w:rsid w:val="009268E1"/>
    <w:rsid w:val="009271EE"/>
    <w:rsid w:val="009344AE"/>
    <w:rsid w:val="009344DE"/>
    <w:rsid w:val="00944059"/>
    <w:rsid w:val="00945E7F"/>
    <w:rsid w:val="009557C1"/>
    <w:rsid w:val="00960D6E"/>
    <w:rsid w:val="00964F28"/>
    <w:rsid w:val="0097357B"/>
    <w:rsid w:val="00974B59"/>
    <w:rsid w:val="0098340B"/>
    <w:rsid w:val="00986830"/>
    <w:rsid w:val="009924C3"/>
    <w:rsid w:val="00993102"/>
    <w:rsid w:val="009A7EA1"/>
    <w:rsid w:val="009B1570"/>
    <w:rsid w:val="009C1A9D"/>
    <w:rsid w:val="009C6F10"/>
    <w:rsid w:val="009D148F"/>
    <w:rsid w:val="009D3D70"/>
    <w:rsid w:val="009E6F7E"/>
    <w:rsid w:val="009E7A57"/>
    <w:rsid w:val="009F01EC"/>
    <w:rsid w:val="009F39BD"/>
    <w:rsid w:val="009F4803"/>
    <w:rsid w:val="009F4F6A"/>
    <w:rsid w:val="00A10234"/>
    <w:rsid w:val="00A1138E"/>
    <w:rsid w:val="00A13EB5"/>
    <w:rsid w:val="00A143A9"/>
    <w:rsid w:val="00A16E36"/>
    <w:rsid w:val="00A24961"/>
    <w:rsid w:val="00A24B10"/>
    <w:rsid w:val="00A277EF"/>
    <w:rsid w:val="00A30E9B"/>
    <w:rsid w:val="00A4512D"/>
    <w:rsid w:val="00A50244"/>
    <w:rsid w:val="00A51347"/>
    <w:rsid w:val="00A55454"/>
    <w:rsid w:val="00A5785C"/>
    <w:rsid w:val="00A627D7"/>
    <w:rsid w:val="00A656C7"/>
    <w:rsid w:val="00A65959"/>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D6425"/>
    <w:rsid w:val="00AE1D7D"/>
    <w:rsid w:val="00AE2A8B"/>
    <w:rsid w:val="00AE3F64"/>
    <w:rsid w:val="00AF09FD"/>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83F69"/>
    <w:rsid w:val="00B86C30"/>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11DCC"/>
    <w:rsid w:val="00C13233"/>
    <w:rsid w:val="00C216C9"/>
    <w:rsid w:val="00C2176E"/>
    <w:rsid w:val="00C23430"/>
    <w:rsid w:val="00C27D67"/>
    <w:rsid w:val="00C44571"/>
    <w:rsid w:val="00C4631F"/>
    <w:rsid w:val="00C47CDE"/>
    <w:rsid w:val="00C50E16"/>
    <w:rsid w:val="00C55258"/>
    <w:rsid w:val="00C607B5"/>
    <w:rsid w:val="00C66F26"/>
    <w:rsid w:val="00C82EEB"/>
    <w:rsid w:val="00C971DC"/>
    <w:rsid w:val="00CA16B7"/>
    <w:rsid w:val="00CA62AE"/>
    <w:rsid w:val="00CA715F"/>
    <w:rsid w:val="00CB4121"/>
    <w:rsid w:val="00CB5B1A"/>
    <w:rsid w:val="00CC220B"/>
    <w:rsid w:val="00CC472F"/>
    <w:rsid w:val="00CC5C43"/>
    <w:rsid w:val="00CD02AE"/>
    <w:rsid w:val="00CD2A4F"/>
    <w:rsid w:val="00CE03CA"/>
    <w:rsid w:val="00CE0784"/>
    <w:rsid w:val="00CE0A29"/>
    <w:rsid w:val="00CE22F1"/>
    <w:rsid w:val="00CE50F2"/>
    <w:rsid w:val="00CE6502"/>
    <w:rsid w:val="00CF7D3C"/>
    <w:rsid w:val="00D01F09"/>
    <w:rsid w:val="00D147EB"/>
    <w:rsid w:val="00D22435"/>
    <w:rsid w:val="00D34667"/>
    <w:rsid w:val="00D401E1"/>
    <w:rsid w:val="00D408B4"/>
    <w:rsid w:val="00D44330"/>
    <w:rsid w:val="00D46254"/>
    <w:rsid w:val="00D524C8"/>
    <w:rsid w:val="00D70E24"/>
    <w:rsid w:val="00D72B61"/>
    <w:rsid w:val="00D93DBE"/>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3196"/>
    <w:rsid w:val="00E034A6"/>
    <w:rsid w:val="00E042D8"/>
    <w:rsid w:val="00E07EE7"/>
    <w:rsid w:val="00E1103B"/>
    <w:rsid w:val="00E17B44"/>
    <w:rsid w:val="00E20F27"/>
    <w:rsid w:val="00E22443"/>
    <w:rsid w:val="00E25B1F"/>
    <w:rsid w:val="00E27FEA"/>
    <w:rsid w:val="00E36A34"/>
    <w:rsid w:val="00E4086F"/>
    <w:rsid w:val="00E43B3C"/>
    <w:rsid w:val="00E50188"/>
    <w:rsid w:val="00E50BB3"/>
    <w:rsid w:val="00E515CB"/>
    <w:rsid w:val="00E52260"/>
    <w:rsid w:val="00E535F7"/>
    <w:rsid w:val="00E555F1"/>
    <w:rsid w:val="00E639B6"/>
    <w:rsid w:val="00E6434B"/>
    <w:rsid w:val="00E6463D"/>
    <w:rsid w:val="00E72E9B"/>
    <w:rsid w:val="00E850C3"/>
    <w:rsid w:val="00E86579"/>
    <w:rsid w:val="00E8661E"/>
    <w:rsid w:val="00E87DF2"/>
    <w:rsid w:val="00E9462E"/>
    <w:rsid w:val="00EA470E"/>
    <w:rsid w:val="00EA47A7"/>
    <w:rsid w:val="00EA57EB"/>
    <w:rsid w:val="00EB3226"/>
    <w:rsid w:val="00EC0A57"/>
    <w:rsid w:val="00EC213A"/>
    <w:rsid w:val="00EC7744"/>
    <w:rsid w:val="00ED0DAD"/>
    <w:rsid w:val="00ED0F46"/>
    <w:rsid w:val="00ED2373"/>
    <w:rsid w:val="00EE3E8A"/>
    <w:rsid w:val="00EE77A1"/>
    <w:rsid w:val="00EF53A3"/>
    <w:rsid w:val="00EF58B8"/>
    <w:rsid w:val="00EF6ECA"/>
    <w:rsid w:val="00F024E1"/>
    <w:rsid w:val="00F06C10"/>
    <w:rsid w:val="00F1096F"/>
    <w:rsid w:val="00F12589"/>
    <w:rsid w:val="00F12595"/>
    <w:rsid w:val="00F134D9"/>
    <w:rsid w:val="00F1403D"/>
    <w:rsid w:val="00F1463F"/>
    <w:rsid w:val="00F21302"/>
    <w:rsid w:val="00F2430D"/>
    <w:rsid w:val="00F2475C"/>
    <w:rsid w:val="00F320F9"/>
    <w:rsid w:val="00F321DE"/>
    <w:rsid w:val="00F33777"/>
    <w:rsid w:val="00F40648"/>
    <w:rsid w:val="00F40B00"/>
    <w:rsid w:val="00F47DA2"/>
    <w:rsid w:val="00F519FC"/>
    <w:rsid w:val="00F6239D"/>
    <w:rsid w:val="00F715D2"/>
    <w:rsid w:val="00F7228B"/>
    <w:rsid w:val="00F7274F"/>
    <w:rsid w:val="00F74E84"/>
    <w:rsid w:val="00F76FA8"/>
    <w:rsid w:val="00F828BE"/>
    <w:rsid w:val="00F93F08"/>
    <w:rsid w:val="00F94CED"/>
    <w:rsid w:val="00FA02BB"/>
    <w:rsid w:val="00FA2CEE"/>
    <w:rsid w:val="00FA318C"/>
    <w:rsid w:val="00FB6F92"/>
    <w:rsid w:val="00FC026E"/>
    <w:rsid w:val="00FC1F6C"/>
    <w:rsid w:val="00FC5124"/>
    <w:rsid w:val="00FC59CA"/>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3A50F5A5-C7D8-4F46-B239-69D43A64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45226C"/>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E86579"/>
    <w:rPr>
      <w:sz w:val="16"/>
      <w:szCs w:val="16"/>
    </w:rPr>
  </w:style>
  <w:style w:type="paragraph" w:styleId="CommentText">
    <w:name w:val="annotation text"/>
    <w:basedOn w:val="Normal"/>
    <w:link w:val="CommentTextChar"/>
    <w:unhideWhenUsed/>
    <w:rsid w:val="00E86579"/>
    <w:pPr>
      <w:spacing w:before="0" w:after="0" w:line="240" w:lineRule="auto"/>
    </w:pPr>
    <w:rPr>
      <w:rFonts w:ascii="Times New Roman" w:hAnsi="Times New Roman"/>
      <w:color w:val="auto"/>
      <w:sz w:val="20"/>
      <w:szCs w:val="20"/>
      <w:lang w:eastAsia="en-AU"/>
    </w:rPr>
  </w:style>
  <w:style w:type="character" w:customStyle="1" w:styleId="CommentTextChar">
    <w:name w:val="Comment Text Char"/>
    <w:basedOn w:val="DefaultParagraphFont"/>
    <w:link w:val="CommentText"/>
    <w:rsid w:val="00E86579"/>
  </w:style>
  <w:style w:type="paragraph" w:styleId="CommentSubject">
    <w:name w:val="annotation subject"/>
    <w:basedOn w:val="CommentText"/>
    <w:next w:val="CommentText"/>
    <w:link w:val="CommentSubjectChar"/>
    <w:semiHidden/>
    <w:unhideWhenUsed/>
    <w:rsid w:val="003F2103"/>
    <w:pPr>
      <w:spacing w:before="120" w:after="120"/>
    </w:pPr>
    <w:rPr>
      <w:rFonts w:ascii="Arial" w:hAnsi="Arial"/>
      <w:b/>
      <w:bCs/>
      <w:color w:val="000000" w:themeColor="text1"/>
      <w:lang w:eastAsia="en-US"/>
    </w:rPr>
  </w:style>
  <w:style w:type="character" w:customStyle="1" w:styleId="CommentSubjectChar">
    <w:name w:val="Comment Subject Char"/>
    <w:basedOn w:val="CommentTextChar"/>
    <w:link w:val="CommentSubject"/>
    <w:semiHidden/>
    <w:rsid w:val="003F2103"/>
    <w:rPr>
      <w:rFonts w:ascii="Arial" w:hAnsi="Arial"/>
      <w:b/>
      <w:bCs/>
      <w:color w:val="000000" w:themeColor="text1"/>
      <w:lang w:eastAsia="en-US"/>
    </w:rPr>
  </w:style>
  <w:style w:type="paragraph" w:styleId="Revision">
    <w:name w:val="Revision"/>
    <w:hidden/>
    <w:uiPriority w:val="99"/>
    <w:semiHidden/>
    <w:rsid w:val="00622C04"/>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452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pbs/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TotalTime>
  <Pages>1</Pages>
  <Words>353</Words>
  <Characters>1879</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(teal)</dc:title>
  <dc:subject/>
  <dc:creator>DONG, Zhiyuan</dc:creator>
  <cp:keywords/>
  <dc:description/>
  <cp:lastModifiedBy>HAYCRAFT, Chantal</cp:lastModifiedBy>
  <cp:revision>3</cp:revision>
  <dcterms:created xsi:type="dcterms:W3CDTF">2026-02-26T03:37:00Z</dcterms:created>
  <dcterms:modified xsi:type="dcterms:W3CDTF">2026-02-26T03:37:00Z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