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ABBBF" w14:textId="77777777" w:rsidR="009D0174" w:rsidRDefault="002005CF" w:rsidP="009D0174">
      <w:pPr>
        <w:pStyle w:val="Title"/>
        <w:jc w:val="center"/>
      </w:pPr>
      <w:r w:rsidRPr="00E23BA6">
        <w:t xml:space="preserve">Stakeholder Forum </w:t>
      </w:r>
      <w:r w:rsidR="000F2BA4" w:rsidRPr="00E23BA6">
        <w:t>Summary</w:t>
      </w:r>
    </w:p>
    <w:p w14:paraId="7CA181FF" w14:textId="77777777" w:rsidR="00572B16" w:rsidRDefault="00AD4809" w:rsidP="009D0174">
      <w:pPr>
        <w:pStyle w:val="Title"/>
        <w:jc w:val="center"/>
      </w:pPr>
      <w:r>
        <w:t xml:space="preserve">Post-market Review of </w:t>
      </w:r>
      <w:r w:rsidR="00572B16">
        <w:t>Chronic Obstructive Pulmonary Disease (COPD)</w:t>
      </w:r>
    </w:p>
    <w:p w14:paraId="5B051E41" w14:textId="77777777" w:rsidR="00E23BA6" w:rsidRPr="00770B50" w:rsidRDefault="00E23BA6" w:rsidP="009D0174">
      <w:pPr>
        <w:pStyle w:val="Title"/>
        <w:jc w:val="center"/>
      </w:pPr>
      <w:r w:rsidRPr="00B67FEE">
        <w:t>Medicines</w:t>
      </w:r>
    </w:p>
    <w:p w14:paraId="6E667EF3" w14:textId="77777777" w:rsidR="002005CF" w:rsidRPr="000C2801" w:rsidRDefault="002005CF" w:rsidP="00DC4B6C">
      <w:pPr>
        <w:jc w:val="center"/>
        <w:rPr>
          <w:rFonts w:ascii="Times New Roman" w:hAnsi="Times New Roman"/>
          <w:b/>
          <w:sz w:val="24"/>
          <w:szCs w:val="24"/>
        </w:rPr>
      </w:pPr>
    </w:p>
    <w:p w14:paraId="6D211A39" w14:textId="77777777" w:rsidR="00AD4809" w:rsidRDefault="00B52A74" w:rsidP="00DC4B6C">
      <w:pPr>
        <w:jc w:val="center"/>
        <w:rPr>
          <w:rFonts w:ascii="Times New Roman" w:hAnsi="Times New Roman"/>
          <w:b/>
          <w:sz w:val="24"/>
          <w:szCs w:val="24"/>
        </w:rPr>
      </w:pPr>
      <w:r w:rsidRPr="000C2801">
        <w:rPr>
          <w:rFonts w:ascii="Times New Roman" w:hAnsi="Times New Roman"/>
          <w:b/>
          <w:sz w:val="24"/>
          <w:szCs w:val="24"/>
        </w:rPr>
        <w:t>Department of Health</w:t>
      </w:r>
    </w:p>
    <w:p w14:paraId="29F7F6EB" w14:textId="77777777" w:rsidR="00B52A74" w:rsidRPr="000C2801" w:rsidRDefault="00530D1D" w:rsidP="00DC4B6C">
      <w:pPr>
        <w:jc w:val="center"/>
        <w:rPr>
          <w:rFonts w:ascii="Times New Roman" w:hAnsi="Times New Roman"/>
          <w:b/>
          <w:sz w:val="24"/>
          <w:szCs w:val="24"/>
        </w:rPr>
      </w:pPr>
      <w:r>
        <w:rPr>
          <w:rFonts w:ascii="Times New Roman" w:hAnsi="Times New Roman"/>
          <w:b/>
          <w:sz w:val="24"/>
          <w:szCs w:val="24"/>
        </w:rPr>
        <w:t>Sydney</w:t>
      </w:r>
      <w:r w:rsidR="00AD4809">
        <w:rPr>
          <w:rFonts w:ascii="Times New Roman" w:hAnsi="Times New Roman"/>
          <w:b/>
          <w:sz w:val="24"/>
          <w:szCs w:val="24"/>
        </w:rPr>
        <w:t xml:space="preserve">, </w:t>
      </w:r>
      <w:r>
        <w:rPr>
          <w:rFonts w:ascii="Times New Roman" w:hAnsi="Times New Roman"/>
          <w:b/>
          <w:sz w:val="24"/>
          <w:szCs w:val="24"/>
        </w:rPr>
        <w:t>21</w:t>
      </w:r>
      <w:r w:rsidR="00AD4809">
        <w:rPr>
          <w:rFonts w:ascii="Times New Roman" w:hAnsi="Times New Roman"/>
          <w:b/>
          <w:sz w:val="24"/>
          <w:szCs w:val="24"/>
        </w:rPr>
        <w:t xml:space="preserve"> </w:t>
      </w:r>
      <w:r>
        <w:rPr>
          <w:rFonts w:ascii="Times New Roman" w:hAnsi="Times New Roman"/>
          <w:b/>
          <w:sz w:val="24"/>
          <w:szCs w:val="24"/>
        </w:rPr>
        <w:t>March 2017</w:t>
      </w:r>
    </w:p>
    <w:p w14:paraId="28C852BD" w14:textId="77777777" w:rsidR="002005CF" w:rsidRPr="000C2801" w:rsidRDefault="002005CF" w:rsidP="002005CF">
      <w:pPr>
        <w:rPr>
          <w:rFonts w:ascii="Times New Roman" w:hAnsi="Times New Roman"/>
          <w:b/>
          <w:sz w:val="24"/>
          <w:szCs w:val="24"/>
        </w:rPr>
      </w:pPr>
    </w:p>
    <w:p w14:paraId="281AED6F" w14:textId="77777777" w:rsidR="000F2BA4" w:rsidRPr="000C2801" w:rsidRDefault="00D945DF" w:rsidP="00B67FEE">
      <w:pPr>
        <w:jc w:val="both"/>
        <w:rPr>
          <w:rFonts w:ascii="Times New Roman" w:hAnsi="Times New Roman"/>
          <w:i/>
          <w:sz w:val="24"/>
          <w:szCs w:val="24"/>
        </w:rPr>
      </w:pPr>
      <w:r>
        <w:rPr>
          <w:rFonts w:ascii="Times New Roman" w:hAnsi="Times New Roman"/>
          <w:i/>
          <w:sz w:val="24"/>
          <w:szCs w:val="24"/>
        </w:rPr>
        <w:t>This document is intended to provide a broad s</w:t>
      </w:r>
      <w:r w:rsidR="000F2BA4" w:rsidRPr="000C2801">
        <w:rPr>
          <w:rFonts w:ascii="Times New Roman" w:hAnsi="Times New Roman"/>
          <w:i/>
          <w:sz w:val="24"/>
          <w:szCs w:val="24"/>
        </w:rPr>
        <w:t xml:space="preserve">ummary of </w:t>
      </w:r>
      <w:r>
        <w:rPr>
          <w:rFonts w:ascii="Times New Roman" w:hAnsi="Times New Roman"/>
          <w:i/>
          <w:sz w:val="24"/>
          <w:szCs w:val="24"/>
        </w:rPr>
        <w:t xml:space="preserve">the </w:t>
      </w:r>
      <w:r w:rsidR="000F2BA4" w:rsidRPr="000C2801">
        <w:rPr>
          <w:rFonts w:ascii="Times New Roman" w:hAnsi="Times New Roman"/>
          <w:i/>
          <w:sz w:val="24"/>
          <w:szCs w:val="24"/>
        </w:rPr>
        <w:t xml:space="preserve">views expressed by stakeholders </w:t>
      </w:r>
      <w:r w:rsidR="0098246F">
        <w:rPr>
          <w:rFonts w:ascii="Times New Roman" w:hAnsi="Times New Roman"/>
          <w:i/>
          <w:sz w:val="24"/>
          <w:szCs w:val="24"/>
        </w:rPr>
        <w:t xml:space="preserve">and only information provided at the </w:t>
      </w:r>
      <w:r w:rsidR="000F2BA4" w:rsidRPr="000C2801">
        <w:rPr>
          <w:rFonts w:ascii="Times New Roman" w:hAnsi="Times New Roman"/>
          <w:i/>
          <w:sz w:val="24"/>
          <w:szCs w:val="24"/>
        </w:rPr>
        <w:t>Forum</w:t>
      </w:r>
      <w:r w:rsidR="0098246F">
        <w:rPr>
          <w:rFonts w:ascii="Times New Roman" w:hAnsi="Times New Roman"/>
          <w:i/>
          <w:sz w:val="24"/>
          <w:szCs w:val="24"/>
        </w:rPr>
        <w:t xml:space="preserve"> has been included</w:t>
      </w:r>
      <w:r>
        <w:rPr>
          <w:rFonts w:ascii="Times New Roman" w:hAnsi="Times New Roman"/>
          <w:i/>
          <w:sz w:val="24"/>
          <w:szCs w:val="24"/>
        </w:rPr>
        <w:t xml:space="preserve">. </w:t>
      </w:r>
      <w:r w:rsidR="007F3B76">
        <w:rPr>
          <w:rFonts w:ascii="Times New Roman" w:hAnsi="Times New Roman"/>
          <w:i/>
          <w:sz w:val="24"/>
          <w:szCs w:val="24"/>
        </w:rPr>
        <w:t>No atte</w:t>
      </w:r>
      <w:r w:rsidR="005428FD">
        <w:rPr>
          <w:rFonts w:ascii="Times New Roman" w:hAnsi="Times New Roman"/>
          <w:i/>
          <w:sz w:val="24"/>
          <w:szCs w:val="24"/>
        </w:rPr>
        <w:t>mpt was made to reach consensus</w:t>
      </w:r>
      <w:r w:rsidR="00CF60CE">
        <w:rPr>
          <w:rFonts w:ascii="Times New Roman" w:hAnsi="Times New Roman"/>
          <w:i/>
          <w:sz w:val="24"/>
          <w:szCs w:val="24"/>
        </w:rPr>
        <w:t>.</w:t>
      </w:r>
    </w:p>
    <w:p w14:paraId="2C138DD2" w14:textId="77777777" w:rsidR="00C02453" w:rsidRPr="000C2801" w:rsidRDefault="00C02453">
      <w:pPr>
        <w:rPr>
          <w:rFonts w:ascii="Times New Roman" w:hAnsi="Times New Roman"/>
          <w:sz w:val="24"/>
          <w:szCs w:val="24"/>
        </w:rPr>
      </w:pPr>
    </w:p>
    <w:p w14:paraId="05348A9C" w14:textId="77777777" w:rsidR="00C02453" w:rsidRPr="000C2801" w:rsidRDefault="00B52A74" w:rsidP="008B1947">
      <w:pPr>
        <w:pStyle w:val="Heading2"/>
      </w:pPr>
      <w:r w:rsidRPr="000C2801">
        <w:t>Purpose and Context</w:t>
      </w:r>
    </w:p>
    <w:p w14:paraId="4BB62391" w14:textId="77777777" w:rsidR="00766E9B" w:rsidRDefault="00766E9B" w:rsidP="00985CA2">
      <w:pPr>
        <w:jc w:val="both"/>
        <w:rPr>
          <w:rFonts w:ascii="Times New Roman" w:hAnsi="Times New Roman"/>
          <w:sz w:val="24"/>
          <w:szCs w:val="24"/>
        </w:rPr>
      </w:pPr>
    </w:p>
    <w:p w14:paraId="257F418D" w14:textId="77777777" w:rsidR="005428FD" w:rsidRPr="00985CA2" w:rsidRDefault="00985CA2" w:rsidP="00985CA2">
      <w:pPr>
        <w:jc w:val="both"/>
        <w:rPr>
          <w:rFonts w:ascii="Times New Roman" w:hAnsi="Times New Roman"/>
          <w:sz w:val="24"/>
          <w:szCs w:val="24"/>
        </w:rPr>
      </w:pPr>
      <w:r w:rsidRPr="00985CA2">
        <w:rPr>
          <w:rFonts w:ascii="Times New Roman" w:hAnsi="Times New Roman"/>
          <w:sz w:val="24"/>
          <w:szCs w:val="24"/>
        </w:rPr>
        <w:t>COPD is characterised by chronic inflammation of t</w:t>
      </w:r>
      <w:bookmarkStart w:id="0" w:name="_GoBack"/>
      <w:bookmarkEnd w:id="0"/>
      <w:r w:rsidRPr="00985CA2">
        <w:rPr>
          <w:rFonts w:ascii="Times New Roman" w:hAnsi="Times New Roman"/>
          <w:sz w:val="24"/>
          <w:szCs w:val="24"/>
        </w:rPr>
        <w:t xml:space="preserve">he lung tissue, and obstruction of the airways that cannot be fully reversed by medication. </w:t>
      </w:r>
      <w:r w:rsidR="007658D0" w:rsidRPr="007658D0">
        <w:rPr>
          <w:rFonts w:ascii="Times New Roman" w:hAnsi="Times New Roman"/>
          <w:sz w:val="24"/>
          <w:szCs w:val="24"/>
        </w:rPr>
        <w:t xml:space="preserve">The aim of the Stakeholder Forum </w:t>
      </w:r>
      <w:r w:rsidR="00214B57">
        <w:rPr>
          <w:rFonts w:ascii="Times New Roman" w:hAnsi="Times New Roman"/>
          <w:sz w:val="24"/>
          <w:szCs w:val="24"/>
        </w:rPr>
        <w:t>is</w:t>
      </w:r>
      <w:r w:rsidR="007658D0" w:rsidRPr="007658D0">
        <w:rPr>
          <w:rFonts w:ascii="Times New Roman" w:hAnsi="Times New Roman"/>
          <w:sz w:val="24"/>
          <w:szCs w:val="24"/>
        </w:rPr>
        <w:t xml:space="preserve"> to ensure that the final </w:t>
      </w:r>
      <w:r w:rsidR="00214B57" w:rsidRPr="00985CA2">
        <w:rPr>
          <w:rFonts w:ascii="Times New Roman" w:hAnsi="Times New Roman"/>
          <w:sz w:val="24"/>
          <w:szCs w:val="24"/>
        </w:rPr>
        <w:t>COPD</w:t>
      </w:r>
      <w:r w:rsidR="00214B57" w:rsidRPr="007658D0">
        <w:rPr>
          <w:rFonts w:ascii="Times New Roman" w:hAnsi="Times New Roman"/>
          <w:sz w:val="24"/>
          <w:szCs w:val="24"/>
        </w:rPr>
        <w:t xml:space="preserve"> </w:t>
      </w:r>
      <w:r w:rsidR="007658D0" w:rsidRPr="007658D0">
        <w:rPr>
          <w:rFonts w:ascii="Times New Roman" w:hAnsi="Times New Roman"/>
          <w:sz w:val="24"/>
          <w:szCs w:val="24"/>
        </w:rPr>
        <w:t>Review Report includes the views of a wide range of stakeholders and that these views inform the discussions about future options.</w:t>
      </w:r>
      <w:r w:rsidR="007658D0">
        <w:rPr>
          <w:rFonts w:ascii="Times New Roman" w:hAnsi="Times New Roman"/>
          <w:sz w:val="24"/>
          <w:szCs w:val="24"/>
        </w:rPr>
        <w:t xml:space="preserve"> </w:t>
      </w:r>
      <w:r w:rsidR="00AD6336" w:rsidRPr="00985CA2">
        <w:rPr>
          <w:rFonts w:ascii="Times New Roman" w:hAnsi="Times New Roman"/>
          <w:sz w:val="24"/>
          <w:szCs w:val="24"/>
        </w:rPr>
        <w:t xml:space="preserve">Representatives of peak bodies, consumer organisations, </w:t>
      </w:r>
      <w:r w:rsidR="00AD4809">
        <w:rPr>
          <w:rFonts w:ascii="Times New Roman" w:hAnsi="Times New Roman"/>
          <w:sz w:val="24"/>
          <w:szCs w:val="24"/>
        </w:rPr>
        <w:t xml:space="preserve">pharmaceutical sponsor companies, </w:t>
      </w:r>
      <w:r w:rsidR="00AD6336" w:rsidRPr="00985CA2">
        <w:rPr>
          <w:rFonts w:ascii="Times New Roman" w:hAnsi="Times New Roman"/>
          <w:sz w:val="24"/>
          <w:szCs w:val="24"/>
        </w:rPr>
        <w:t xml:space="preserve">and </w:t>
      </w:r>
      <w:proofErr w:type="gramStart"/>
      <w:r w:rsidR="00AD6336" w:rsidRPr="00985CA2">
        <w:rPr>
          <w:rFonts w:ascii="Times New Roman" w:hAnsi="Times New Roman"/>
          <w:sz w:val="24"/>
          <w:szCs w:val="24"/>
        </w:rPr>
        <w:t>individuals</w:t>
      </w:r>
      <w:proofErr w:type="gramEnd"/>
      <w:r w:rsidR="00AD6336" w:rsidRPr="00985CA2">
        <w:rPr>
          <w:rFonts w:ascii="Times New Roman" w:hAnsi="Times New Roman"/>
          <w:sz w:val="24"/>
          <w:szCs w:val="24"/>
        </w:rPr>
        <w:t xml:space="preserve"> who provided a submission to the Review</w:t>
      </w:r>
      <w:r w:rsidR="00AD4809">
        <w:rPr>
          <w:rFonts w:ascii="Times New Roman" w:hAnsi="Times New Roman"/>
          <w:sz w:val="24"/>
          <w:szCs w:val="24"/>
        </w:rPr>
        <w:t>,</w:t>
      </w:r>
      <w:r w:rsidR="00AD6336" w:rsidRPr="00985CA2">
        <w:rPr>
          <w:rFonts w:ascii="Times New Roman" w:hAnsi="Times New Roman"/>
          <w:sz w:val="24"/>
          <w:szCs w:val="24"/>
        </w:rPr>
        <w:t xml:space="preserve"> </w:t>
      </w:r>
      <w:r w:rsidR="00BA4039">
        <w:rPr>
          <w:rFonts w:ascii="Times New Roman" w:hAnsi="Times New Roman"/>
          <w:sz w:val="24"/>
          <w:szCs w:val="24"/>
        </w:rPr>
        <w:t>were</w:t>
      </w:r>
      <w:r w:rsidR="00AD6336" w:rsidRPr="00985CA2">
        <w:rPr>
          <w:rFonts w:ascii="Times New Roman" w:hAnsi="Times New Roman"/>
          <w:sz w:val="24"/>
          <w:szCs w:val="24"/>
        </w:rPr>
        <w:t xml:space="preserve"> invited to participate</w:t>
      </w:r>
      <w:r w:rsidR="007658D0">
        <w:rPr>
          <w:rFonts w:ascii="Times New Roman" w:hAnsi="Times New Roman"/>
          <w:sz w:val="24"/>
          <w:szCs w:val="24"/>
        </w:rPr>
        <w:t xml:space="preserve"> in the Forum</w:t>
      </w:r>
      <w:r w:rsidR="00AD6336" w:rsidRPr="00985CA2">
        <w:rPr>
          <w:rFonts w:ascii="Times New Roman" w:hAnsi="Times New Roman"/>
          <w:sz w:val="24"/>
          <w:szCs w:val="24"/>
        </w:rPr>
        <w:t>.</w:t>
      </w:r>
    </w:p>
    <w:p w14:paraId="1E0289D4" w14:textId="77777777" w:rsidR="00AD6336" w:rsidRDefault="00AD6336" w:rsidP="00EA0C0B">
      <w:pPr>
        <w:pStyle w:val="ReportSubtitle"/>
        <w:spacing w:after="0"/>
        <w:ind w:left="0"/>
        <w:jc w:val="both"/>
        <w:rPr>
          <w:rFonts w:ascii="Times New Roman" w:hAnsi="Times New Roman"/>
          <w:b w:val="0"/>
          <w:color w:val="auto"/>
          <w:sz w:val="24"/>
          <w:szCs w:val="24"/>
        </w:rPr>
      </w:pPr>
    </w:p>
    <w:p w14:paraId="626E480E" w14:textId="22D91B2E" w:rsidR="00EA0C0B" w:rsidRPr="00EA0C0B" w:rsidRDefault="00EA0C0B" w:rsidP="00EA0C0B">
      <w:pPr>
        <w:pStyle w:val="ReportSubtitle"/>
        <w:spacing w:after="0"/>
        <w:ind w:left="0"/>
        <w:jc w:val="both"/>
        <w:rPr>
          <w:rFonts w:ascii="Times New Roman" w:hAnsi="Times New Roman"/>
          <w:b w:val="0"/>
          <w:sz w:val="24"/>
          <w:szCs w:val="24"/>
        </w:rPr>
      </w:pPr>
      <w:r w:rsidRPr="00EA0C0B">
        <w:rPr>
          <w:rFonts w:ascii="Times New Roman" w:hAnsi="Times New Roman"/>
          <w:b w:val="0"/>
          <w:sz w:val="24"/>
          <w:szCs w:val="24"/>
        </w:rPr>
        <w:t xml:space="preserve">The Review is being conducted under the Australian Government’s Post-market Review Program for Pharmaceutical Benefits Scheme (PBS) medicines. An Expert Reference Group has been established to provide independent expert clinical advice and consumer input to the Review. A summary of the stakeholder input received at the Forum will be included in the </w:t>
      </w:r>
      <w:r w:rsidR="00BA4039">
        <w:rPr>
          <w:rFonts w:ascii="Times New Roman" w:hAnsi="Times New Roman"/>
          <w:b w:val="0"/>
          <w:sz w:val="24"/>
          <w:szCs w:val="24"/>
        </w:rPr>
        <w:t>draft</w:t>
      </w:r>
      <w:r w:rsidRPr="00EA0C0B">
        <w:rPr>
          <w:rFonts w:ascii="Times New Roman" w:hAnsi="Times New Roman"/>
          <w:b w:val="0"/>
          <w:sz w:val="24"/>
          <w:szCs w:val="24"/>
        </w:rPr>
        <w:t xml:space="preserve"> </w:t>
      </w:r>
      <w:r w:rsidR="005428FD">
        <w:rPr>
          <w:rFonts w:ascii="Times New Roman" w:hAnsi="Times New Roman"/>
          <w:b w:val="0"/>
          <w:sz w:val="24"/>
          <w:szCs w:val="24"/>
        </w:rPr>
        <w:t xml:space="preserve">COPD </w:t>
      </w:r>
      <w:r w:rsidRPr="00EA0C0B">
        <w:rPr>
          <w:rFonts w:ascii="Times New Roman" w:hAnsi="Times New Roman"/>
          <w:b w:val="0"/>
          <w:sz w:val="24"/>
          <w:szCs w:val="24"/>
        </w:rPr>
        <w:t>Review Report to the Pharmaceutical Benefits Advisory Committee (PBAC).</w:t>
      </w:r>
      <w:r w:rsidR="004A4F97">
        <w:rPr>
          <w:rFonts w:ascii="Times New Roman" w:hAnsi="Times New Roman"/>
          <w:b w:val="0"/>
          <w:sz w:val="24"/>
          <w:szCs w:val="24"/>
        </w:rPr>
        <w:t xml:space="preserve"> </w:t>
      </w:r>
      <w:r w:rsidRPr="00EA0C0B">
        <w:rPr>
          <w:rFonts w:ascii="Times New Roman" w:hAnsi="Times New Roman"/>
          <w:b w:val="0"/>
          <w:sz w:val="24"/>
          <w:szCs w:val="24"/>
        </w:rPr>
        <w:t>The PBAC is an independent, expert committee that makes recommendations to the Government on the subsidy of medicines on the PBS.</w:t>
      </w:r>
    </w:p>
    <w:p w14:paraId="3BCF2A36" w14:textId="77777777" w:rsidR="0070033E" w:rsidRDefault="0070033E" w:rsidP="00B67FEE">
      <w:pPr>
        <w:pStyle w:val="ReportSubtitle"/>
        <w:spacing w:after="0"/>
        <w:ind w:left="0"/>
        <w:jc w:val="both"/>
        <w:rPr>
          <w:rFonts w:ascii="Times New Roman" w:hAnsi="Times New Roman"/>
          <w:b w:val="0"/>
          <w:color w:val="auto"/>
          <w:sz w:val="24"/>
          <w:szCs w:val="24"/>
        </w:rPr>
      </w:pPr>
    </w:p>
    <w:p w14:paraId="3C68D398" w14:textId="614894C0" w:rsidR="006D540D" w:rsidRPr="000C2801" w:rsidRDefault="00AD6336" w:rsidP="006D540D">
      <w:pPr>
        <w:pStyle w:val="ReportSubtitle"/>
        <w:spacing w:after="0"/>
        <w:ind w:left="0"/>
        <w:jc w:val="both"/>
        <w:rPr>
          <w:rFonts w:ascii="Times New Roman" w:hAnsi="Times New Roman"/>
          <w:b w:val="0"/>
          <w:color w:val="auto"/>
          <w:sz w:val="24"/>
          <w:szCs w:val="24"/>
        </w:rPr>
      </w:pPr>
      <w:r w:rsidRPr="000C2801">
        <w:rPr>
          <w:rFonts w:ascii="Times New Roman" w:hAnsi="Times New Roman"/>
          <w:b w:val="0"/>
          <w:color w:val="auto"/>
          <w:sz w:val="24"/>
          <w:szCs w:val="24"/>
        </w:rPr>
        <w:t>Prior to the meeting, attendees were provided with a background discussion paper that included information on the Review Terms of Reference</w:t>
      </w:r>
      <w:r w:rsidR="00766E9B">
        <w:rPr>
          <w:rFonts w:ascii="Times New Roman" w:hAnsi="Times New Roman"/>
          <w:b w:val="0"/>
          <w:color w:val="auto"/>
          <w:sz w:val="24"/>
          <w:szCs w:val="24"/>
        </w:rPr>
        <w:t xml:space="preserve"> (</w:t>
      </w:r>
      <w:proofErr w:type="spellStart"/>
      <w:r w:rsidR="00766E9B">
        <w:rPr>
          <w:rFonts w:ascii="Times New Roman" w:hAnsi="Times New Roman"/>
          <w:b w:val="0"/>
          <w:color w:val="auto"/>
          <w:sz w:val="24"/>
          <w:szCs w:val="24"/>
        </w:rPr>
        <w:t>ToR</w:t>
      </w:r>
      <w:proofErr w:type="spellEnd"/>
      <w:r w:rsidR="00766E9B">
        <w:rPr>
          <w:rFonts w:ascii="Times New Roman" w:hAnsi="Times New Roman"/>
          <w:b w:val="0"/>
          <w:color w:val="auto"/>
          <w:sz w:val="24"/>
          <w:szCs w:val="24"/>
        </w:rPr>
        <w:t>)</w:t>
      </w:r>
      <w:r w:rsidRPr="000C2801">
        <w:rPr>
          <w:rFonts w:ascii="Times New Roman" w:hAnsi="Times New Roman"/>
          <w:b w:val="0"/>
          <w:color w:val="auto"/>
          <w:sz w:val="24"/>
          <w:szCs w:val="24"/>
        </w:rPr>
        <w:t xml:space="preserve">, </w:t>
      </w:r>
      <w:r w:rsidR="00AD4809">
        <w:rPr>
          <w:rFonts w:ascii="Times New Roman" w:hAnsi="Times New Roman"/>
          <w:b w:val="0"/>
          <w:color w:val="auto"/>
          <w:sz w:val="24"/>
          <w:szCs w:val="24"/>
        </w:rPr>
        <w:t xml:space="preserve">and </w:t>
      </w:r>
      <w:r w:rsidR="006735D9">
        <w:rPr>
          <w:rFonts w:ascii="Times New Roman" w:hAnsi="Times New Roman"/>
          <w:b w:val="0"/>
          <w:color w:val="auto"/>
          <w:sz w:val="24"/>
          <w:szCs w:val="24"/>
        </w:rPr>
        <w:t xml:space="preserve">identified </w:t>
      </w:r>
      <w:r>
        <w:rPr>
          <w:rFonts w:ascii="Times New Roman" w:hAnsi="Times New Roman"/>
          <w:b w:val="0"/>
          <w:color w:val="auto"/>
          <w:sz w:val="24"/>
          <w:szCs w:val="24"/>
        </w:rPr>
        <w:t xml:space="preserve">key issues and </w:t>
      </w:r>
      <w:r w:rsidRPr="000C2801">
        <w:rPr>
          <w:rFonts w:ascii="Times New Roman" w:hAnsi="Times New Roman"/>
          <w:b w:val="0"/>
          <w:color w:val="auto"/>
          <w:sz w:val="24"/>
          <w:szCs w:val="24"/>
        </w:rPr>
        <w:t>questions for the Forum.</w:t>
      </w:r>
      <w:r w:rsidR="00BA4039">
        <w:rPr>
          <w:rFonts w:ascii="Times New Roman" w:hAnsi="Times New Roman"/>
          <w:b w:val="0"/>
          <w:color w:val="auto"/>
          <w:sz w:val="24"/>
          <w:szCs w:val="24"/>
        </w:rPr>
        <w:t xml:space="preserve"> </w:t>
      </w:r>
      <w:r w:rsidR="003175D5" w:rsidRPr="00C303A4">
        <w:rPr>
          <w:rFonts w:ascii="Times New Roman" w:hAnsi="Times New Roman"/>
          <w:b w:val="0"/>
          <w:color w:val="auto"/>
          <w:sz w:val="24"/>
          <w:szCs w:val="24"/>
        </w:rPr>
        <w:t>A</w:t>
      </w:r>
      <w:r w:rsidR="00766E9B">
        <w:rPr>
          <w:rFonts w:ascii="Times New Roman" w:hAnsi="Times New Roman"/>
          <w:b w:val="0"/>
          <w:color w:val="auto"/>
          <w:sz w:val="24"/>
          <w:szCs w:val="24"/>
        </w:rPr>
        <w:t xml:space="preserve"> </w:t>
      </w:r>
      <w:r w:rsidR="007C2560">
        <w:rPr>
          <w:rFonts w:ascii="Times New Roman" w:hAnsi="Times New Roman"/>
          <w:b w:val="0"/>
          <w:color w:val="auto"/>
          <w:sz w:val="24"/>
          <w:szCs w:val="24"/>
        </w:rPr>
        <w:t xml:space="preserve">brief summary of the </w:t>
      </w:r>
      <w:r w:rsidR="00766E9B">
        <w:rPr>
          <w:rFonts w:ascii="Times New Roman" w:hAnsi="Times New Roman"/>
          <w:b w:val="0"/>
          <w:color w:val="auto"/>
          <w:sz w:val="24"/>
          <w:szCs w:val="24"/>
        </w:rPr>
        <w:t xml:space="preserve">clinical </w:t>
      </w:r>
      <w:r w:rsidR="00815C5E">
        <w:rPr>
          <w:rFonts w:ascii="Times New Roman" w:hAnsi="Times New Roman"/>
          <w:b w:val="0"/>
          <w:color w:val="auto"/>
          <w:sz w:val="24"/>
          <w:szCs w:val="24"/>
        </w:rPr>
        <w:t xml:space="preserve">evidence </w:t>
      </w:r>
      <w:r w:rsidR="00766E9B">
        <w:rPr>
          <w:rFonts w:ascii="Times New Roman" w:hAnsi="Times New Roman"/>
          <w:b w:val="0"/>
          <w:color w:val="auto"/>
          <w:sz w:val="24"/>
          <w:szCs w:val="24"/>
        </w:rPr>
        <w:t xml:space="preserve">and COPD </w:t>
      </w:r>
      <w:r w:rsidR="00AD4809">
        <w:rPr>
          <w:rFonts w:ascii="Times New Roman" w:hAnsi="Times New Roman"/>
          <w:b w:val="0"/>
          <w:color w:val="auto"/>
          <w:sz w:val="24"/>
          <w:szCs w:val="24"/>
        </w:rPr>
        <w:t xml:space="preserve">medicines </w:t>
      </w:r>
      <w:r w:rsidR="00766E9B">
        <w:rPr>
          <w:rFonts w:ascii="Times New Roman" w:hAnsi="Times New Roman"/>
          <w:b w:val="0"/>
          <w:color w:val="auto"/>
          <w:sz w:val="24"/>
          <w:szCs w:val="24"/>
        </w:rPr>
        <w:t>utilisation</w:t>
      </w:r>
      <w:r w:rsidR="006735D9">
        <w:rPr>
          <w:rFonts w:ascii="Times New Roman" w:hAnsi="Times New Roman"/>
          <w:b w:val="0"/>
          <w:color w:val="auto"/>
          <w:sz w:val="24"/>
          <w:szCs w:val="24"/>
        </w:rPr>
        <w:t xml:space="preserve"> </w:t>
      </w:r>
      <w:r w:rsidR="00C303A4" w:rsidRPr="00C303A4">
        <w:rPr>
          <w:rFonts w:ascii="Times New Roman" w:hAnsi="Times New Roman"/>
          <w:b w:val="0"/>
          <w:color w:val="auto"/>
          <w:sz w:val="24"/>
          <w:szCs w:val="24"/>
        </w:rPr>
        <w:t>was presented at th</w:t>
      </w:r>
      <w:r>
        <w:rPr>
          <w:rFonts w:ascii="Times New Roman" w:hAnsi="Times New Roman"/>
          <w:b w:val="0"/>
          <w:color w:val="auto"/>
          <w:sz w:val="24"/>
          <w:szCs w:val="24"/>
        </w:rPr>
        <w:t xml:space="preserve">is </w:t>
      </w:r>
      <w:r w:rsidR="00766E9B">
        <w:rPr>
          <w:rFonts w:ascii="Times New Roman" w:hAnsi="Times New Roman"/>
          <w:b w:val="0"/>
          <w:color w:val="auto"/>
          <w:sz w:val="24"/>
          <w:szCs w:val="24"/>
        </w:rPr>
        <w:t>Forum</w:t>
      </w:r>
      <w:r w:rsidR="00CC4A53">
        <w:rPr>
          <w:rFonts w:ascii="Times New Roman" w:hAnsi="Times New Roman"/>
          <w:b w:val="0"/>
          <w:color w:val="auto"/>
          <w:sz w:val="24"/>
          <w:szCs w:val="24"/>
        </w:rPr>
        <w:t>.</w:t>
      </w:r>
      <w:r w:rsidR="00EA163F">
        <w:rPr>
          <w:rFonts w:ascii="Times New Roman" w:hAnsi="Times New Roman"/>
          <w:b w:val="0"/>
          <w:color w:val="auto"/>
          <w:sz w:val="24"/>
          <w:szCs w:val="24"/>
        </w:rPr>
        <w:t xml:space="preserve"> </w:t>
      </w:r>
      <w:r w:rsidR="00EC1550">
        <w:rPr>
          <w:rFonts w:ascii="Times New Roman" w:hAnsi="Times New Roman"/>
          <w:b w:val="0"/>
          <w:color w:val="auto"/>
          <w:sz w:val="24"/>
          <w:szCs w:val="24"/>
        </w:rPr>
        <w:t>F</w:t>
      </w:r>
      <w:r w:rsidR="00EC1550" w:rsidRPr="000C2801">
        <w:rPr>
          <w:rFonts w:ascii="Times New Roman" w:hAnsi="Times New Roman"/>
          <w:b w:val="0"/>
          <w:color w:val="auto"/>
          <w:sz w:val="24"/>
          <w:szCs w:val="24"/>
        </w:rPr>
        <w:t>ocus questions</w:t>
      </w:r>
      <w:r w:rsidR="00EC1550">
        <w:rPr>
          <w:rFonts w:ascii="Times New Roman" w:hAnsi="Times New Roman"/>
          <w:b w:val="0"/>
          <w:color w:val="auto"/>
          <w:sz w:val="24"/>
          <w:szCs w:val="24"/>
        </w:rPr>
        <w:t xml:space="preserve"> </w:t>
      </w:r>
      <w:r w:rsidR="00EC1550" w:rsidRPr="000C2801">
        <w:rPr>
          <w:rFonts w:ascii="Times New Roman" w:hAnsi="Times New Roman"/>
          <w:b w:val="0"/>
          <w:color w:val="auto"/>
          <w:sz w:val="24"/>
          <w:szCs w:val="24"/>
        </w:rPr>
        <w:t>were posed at the Forum to prompt discussion</w:t>
      </w:r>
      <w:r w:rsidR="00815C5E">
        <w:rPr>
          <w:rFonts w:ascii="Times New Roman" w:hAnsi="Times New Roman"/>
          <w:b w:val="0"/>
          <w:color w:val="auto"/>
          <w:sz w:val="24"/>
          <w:szCs w:val="24"/>
        </w:rPr>
        <w:t xml:space="preserve"> and t</w:t>
      </w:r>
      <w:r w:rsidR="006D540D" w:rsidRPr="000C2801">
        <w:rPr>
          <w:rFonts w:ascii="Times New Roman" w:hAnsi="Times New Roman"/>
          <w:b w:val="0"/>
          <w:color w:val="auto"/>
          <w:sz w:val="24"/>
          <w:szCs w:val="24"/>
        </w:rPr>
        <w:t xml:space="preserve">here was also an opportunity for open discussion not related to the focus questions. </w:t>
      </w:r>
      <w:r w:rsidR="006D540D" w:rsidRPr="00214B57">
        <w:rPr>
          <w:rFonts w:ascii="Times New Roman" w:hAnsi="Times New Roman"/>
          <w:b w:val="0"/>
          <w:color w:val="auto"/>
          <w:sz w:val="24"/>
          <w:szCs w:val="24"/>
        </w:rPr>
        <w:t xml:space="preserve">Stakeholders were informed that </w:t>
      </w:r>
      <w:r w:rsidR="00214B57">
        <w:rPr>
          <w:rFonts w:ascii="Times New Roman" w:hAnsi="Times New Roman"/>
          <w:b w:val="0"/>
          <w:color w:val="auto"/>
          <w:sz w:val="24"/>
          <w:szCs w:val="24"/>
        </w:rPr>
        <w:t xml:space="preserve">the </w:t>
      </w:r>
      <w:r w:rsidR="00766E9B" w:rsidRPr="00214B57">
        <w:rPr>
          <w:rFonts w:ascii="Times New Roman" w:hAnsi="Times New Roman"/>
          <w:b w:val="0"/>
          <w:color w:val="auto"/>
          <w:sz w:val="24"/>
          <w:szCs w:val="24"/>
        </w:rPr>
        <w:t xml:space="preserve">draft </w:t>
      </w:r>
      <w:r w:rsidR="006D540D" w:rsidRPr="00214B57">
        <w:rPr>
          <w:rFonts w:ascii="Times New Roman" w:hAnsi="Times New Roman"/>
          <w:b w:val="0"/>
          <w:color w:val="auto"/>
          <w:sz w:val="24"/>
          <w:szCs w:val="24"/>
        </w:rPr>
        <w:t xml:space="preserve">COPD Review Report is expected to be </w:t>
      </w:r>
      <w:r w:rsidR="00214B57">
        <w:rPr>
          <w:rFonts w:ascii="Times New Roman" w:hAnsi="Times New Roman"/>
          <w:b w:val="0"/>
          <w:color w:val="auto"/>
          <w:sz w:val="24"/>
          <w:szCs w:val="24"/>
        </w:rPr>
        <w:t>publically available</w:t>
      </w:r>
      <w:r w:rsidR="007C2560">
        <w:rPr>
          <w:rFonts w:ascii="Times New Roman" w:hAnsi="Times New Roman"/>
          <w:b w:val="0"/>
          <w:color w:val="auto"/>
          <w:sz w:val="24"/>
          <w:szCs w:val="24"/>
        </w:rPr>
        <w:t xml:space="preserve"> for comment</w:t>
      </w:r>
      <w:r w:rsidR="00214B57">
        <w:rPr>
          <w:rFonts w:ascii="Times New Roman" w:hAnsi="Times New Roman"/>
          <w:b w:val="0"/>
          <w:color w:val="auto"/>
          <w:sz w:val="24"/>
          <w:szCs w:val="24"/>
        </w:rPr>
        <w:t xml:space="preserve"> prior to </w:t>
      </w:r>
      <w:r w:rsidR="007C2560">
        <w:rPr>
          <w:rFonts w:ascii="Times New Roman" w:hAnsi="Times New Roman"/>
          <w:b w:val="0"/>
          <w:color w:val="auto"/>
          <w:sz w:val="24"/>
          <w:szCs w:val="24"/>
        </w:rPr>
        <w:t xml:space="preserve">consideration by the PBAC sub-committees </w:t>
      </w:r>
      <w:r w:rsidR="006D540D" w:rsidRPr="00214B57">
        <w:rPr>
          <w:rFonts w:ascii="Times New Roman" w:hAnsi="Times New Roman"/>
          <w:b w:val="0"/>
          <w:color w:val="auto"/>
          <w:sz w:val="24"/>
          <w:szCs w:val="24"/>
        </w:rPr>
        <w:t>in June 2017.</w:t>
      </w:r>
    </w:p>
    <w:p w14:paraId="1C8A4477" w14:textId="77777777" w:rsidR="00D17BC5" w:rsidRDefault="00D17BC5">
      <w:pPr>
        <w:rPr>
          <w:rFonts w:ascii="Times New Roman" w:eastAsia="Times New Roman" w:hAnsi="Times New Roman"/>
          <w:bCs/>
          <w:sz w:val="24"/>
          <w:szCs w:val="24"/>
          <w:lang w:eastAsia="en-AU"/>
        </w:rPr>
      </w:pPr>
    </w:p>
    <w:p w14:paraId="7F713F53" w14:textId="77777777" w:rsidR="00C75D40" w:rsidRPr="000C2801" w:rsidRDefault="00C75D40" w:rsidP="00B67FEE">
      <w:pPr>
        <w:pStyle w:val="Heading2"/>
      </w:pPr>
      <w:r w:rsidRPr="000C2801">
        <w:t>S</w:t>
      </w:r>
      <w:r w:rsidR="00B00207" w:rsidRPr="000C2801">
        <w:t>ummary of Key Discussion Points</w:t>
      </w:r>
      <w:r w:rsidR="000F2BA4" w:rsidRPr="000C2801">
        <w:t xml:space="preserve"> RAISED BY STAKEHOLDERS</w:t>
      </w:r>
    </w:p>
    <w:p w14:paraId="369758E6" w14:textId="77777777" w:rsidR="009328DC" w:rsidRPr="00B310B3" w:rsidRDefault="009328DC" w:rsidP="003B0D28">
      <w:pPr>
        <w:numPr>
          <w:ilvl w:val="0"/>
          <w:numId w:val="1"/>
        </w:numPr>
        <w:spacing w:before="120" w:after="120"/>
        <w:jc w:val="both"/>
        <w:rPr>
          <w:rFonts w:ascii="Times New Roman" w:hAnsi="Times New Roman"/>
          <w:sz w:val="24"/>
          <w:szCs w:val="24"/>
          <w:u w:val="single"/>
        </w:rPr>
      </w:pPr>
      <w:r w:rsidRPr="00B310B3">
        <w:rPr>
          <w:rFonts w:ascii="Times New Roman" w:hAnsi="Times New Roman"/>
          <w:sz w:val="24"/>
          <w:szCs w:val="24"/>
        </w:rPr>
        <w:t>The increase in COPD medicines provides greater choice in management options for prescriber</w:t>
      </w:r>
      <w:r w:rsidR="00AD4809">
        <w:rPr>
          <w:rFonts w:ascii="Times New Roman" w:hAnsi="Times New Roman"/>
          <w:sz w:val="24"/>
          <w:szCs w:val="24"/>
        </w:rPr>
        <w:t>s</w:t>
      </w:r>
      <w:r w:rsidRPr="00B310B3">
        <w:rPr>
          <w:rFonts w:ascii="Times New Roman" w:hAnsi="Times New Roman"/>
          <w:sz w:val="24"/>
          <w:szCs w:val="24"/>
        </w:rPr>
        <w:t xml:space="preserve"> and patient</w:t>
      </w:r>
      <w:r w:rsidR="00AD4809">
        <w:rPr>
          <w:rFonts w:ascii="Times New Roman" w:hAnsi="Times New Roman"/>
          <w:sz w:val="24"/>
          <w:szCs w:val="24"/>
        </w:rPr>
        <w:t>s</w:t>
      </w:r>
      <w:r w:rsidRPr="00B310B3">
        <w:rPr>
          <w:rFonts w:ascii="Times New Roman" w:hAnsi="Times New Roman"/>
          <w:sz w:val="24"/>
          <w:szCs w:val="24"/>
        </w:rPr>
        <w:t>.</w:t>
      </w:r>
      <w:r w:rsidR="00B310B3" w:rsidRPr="00B310B3">
        <w:rPr>
          <w:rFonts w:ascii="Times New Roman" w:hAnsi="Times New Roman"/>
          <w:sz w:val="24"/>
          <w:szCs w:val="24"/>
        </w:rPr>
        <w:t xml:space="preserve"> </w:t>
      </w:r>
      <w:r w:rsidRPr="00B310B3">
        <w:rPr>
          <w:rFonts w:ascii="Times New Roman" w:hAnsi="Times New Roman"/>
          <w:sz w:val="24"/>
          <w:szCs w:val="24"/>
        </w:rPr>
        <w:t>The Post</w:t>
      </w:r>
      <w:r w:rsidR="005D033B">
        <w:rPr>
          <w:rFonts w:ascii="Times New Roman" w:hAnsi="Times New Roman"/>
          <w:sz w:val="24"/>
          <w:szCs w:val="24"/>
        </w:rPr>
        <w:t>-</w:t>
      </w:r>
      <w:r w:rsidRPr="00B310B3">
        <w:rPr>
          <w:rFonts w:ascii="Times New Roman" w:hAnsi="Times New Roman"/>
          <w:sz w:val="24"/>
          <w:szCs w:val="24"/>
        </w:rPr>
        <w:t xml:space="preserve">Market Review of COPD </w:t>
      </w:r>
      <w:r w:rsidR="00AD4809">
        <w:rPr>
          <w:rFonts w:ascii="Times New Roman" w:hAnsi="Times New Roman"/>
          <w:sz w:val="24"/>
          <w:szCs w:val="24"/>
        </w:rPr>
        <w:t xml:space="preserve">Medicines </w:t>
      </w:r>
      <w:r w:rsidRPr="00B310B3">
        <w:rPr>
          <w:rFonts w:ascii="Times New Roman" w:hAnsi="Times New Roman"/>
          <w:sz w:val="24"/>
          <w:szCs w:val="24"/>
        </w:rPr>
        <w:t xml:space="preserve">is timely to ensure clinical practices, guidelines, PBS restrictions and education resources are reflective of the new treatment paradigm. </w:t>
      </w:r>
    </w:p>
    <w:p w14:paraId="673A523C" w14:textId="77777777" w:rsidR="00B310B3" w:rsidRPr="00B310B3" w:rsidRDefault="00815C5E" w:rsidP="003B0D28">
      <w:pPr>
        <w:pStyle w:val="ListParagraph"/>
        <w:numPr>
          <w:ilvl w:val="0"/>
          <w:numId w:val="1"/>
        </w:numPr>
        <w:jc w:val="both"/>
        <w:rPr>
          <w:rFonts w:ascii="Times New Roman" w:hAnsi="Times New Roman"/>
          <w:sz w:val="24"/>
          <w:szCs w:val="24"/>
        </w:rPr>
      </w:pPr>
      <w:r>
        <w:rPr>
          <w:rFonts w:ascii="Times New Roman" w:hAnsi="Times New Roman"/>
          <w:sz w:val="24"/>
          <w:szCs w:val="24"/>
        </w:rPr>
        <w:t>A</w:t>
      </w:r>
      <w:r w:rsidR="0098246F" w:rsidRPr="00B310B3">
        <w:rPr>
          <w:rFonts w:ascii="Times New Roman" w:hAnsi="Times New Roman"/>
          <w:sz w:val="24"/>
          <w:szCs w:val="24"/>
        </w:rPr>
        <w:t xml:space="preserve"> patient centred, individualised approach to </w:t>
      </w:r>
      <w:r>
        <w:rPr>
          <w:rFonts w:ascii="Times New Roman" w:hAnsi="Times New Roman"/>
          <w:sz w:val="24"/>
          <w:szCs w:val="24"/>
        </w:rPr>
        <w:t xml:space="preserve">COPD </w:t>
      </w:r>
      <w:r w:rsidR="0098246F" w:rsidRPr="00B310B3">
        <w:rPr>
          <w:rFonts w:ascii="Times New Roman" w:hAnsi="Times New Roman"/>
          <w:sz w:val="24"/>
          <w:szCs w:val="24"/>
        </w:rPr>
        <w:t>treatment</w:t>
      </w:r>
      <w:r>
        <w:rPr>
          <w:rFonts w:ascii="Times New Roman" w:hAnsi="Times New Roman"/>
          <w:sz w:val="24"/>
          <w:szCs w:val="24"/>
        </w:rPr>
        <w:t xml:space="preserve"> is required with accurate disease diagnosis</w:t>
      </w:r>
      <w:r w:rsidR="0098246F" w:rsidRPr="00B310B3">
        <w:rPr>
          <w:rFonts w:ascii="Times New Roman" w:hAnsi="Times New Roman"/>
          <w:sz w:val="24"/>
          <w:szCs w:val="24"/>
        </w:rPr>
        <w:t>.</w:t>
      </w:r>
      <w:r w:rsidR="00262B0D">
        <w:rPr>
          <w:rFonts w:ascii="Times New Roman" w:hAnsi="Times New Roman"/>
          <w:sz w:val="24"/>
          <w:szCs w:val="24"/>
        </w:rPr>
        <w:t xml:space="preserve"> </w:t>
      </w:r>
      <w:r w:rsidR="00A23580" w:rsidRPr="00B310B3">
        <w:rPr>
          <w:rFonts w:ascii="Times New Roman" w:hAnsi="Times New Roman"/>
          <w:sz w:val="24"/>
          <w:szCs w:val="24"/>
        </w:rPr>
        <w:t xml:space="preserve">Choice of therapy </w:t>
      </w:r>
      <w:r w:rsidR="009328DC" w:rsidRPr="00B310B3">
        <w:rPr>
          <w:rFonts w:ascii="Times New Roman" w:hAnsi="Times New Roman"/>
          <w:sz w:val="24"/>
          <w:szCs w:val="24"/>
        </w:rPr>
        <w:t>needs to be considered in the context of</w:t>
      </w:r>
      <w:r w:rsidR="00AD4809">
        <w:rPr>
          <w:rFonts w:ascii="Times New Roman" w:hAnsi="Times New Roman"/>
          <w:sz w:val="24"/>
          <w:szCs w:val="24"/>
        </w:rPr>
        <w:t>:</w:t>
      </w:r>
      <w:r w:rsidR="009328DC" w:rsidRPr="00B310B3">
        <w:rPr>
          <w:rFonts w:ascii="Times New Roman" w:hAnsi="Times New Roman"/>
          <w:sz w:val="24"/>
          <w:szCs w:val="24"/>
        </w:rPr>
        <w:t xml:space="preserve"> </w:t>
      </w:r>
      <w:r w:rsidR="00B310B3">
        <w:rPr>
          <w:rFonts w:ascii="Times New Roman" w:hAnsi="Times New Roman"/>
          <w:sz w:val="24"/>
          <w:szCs w:val="24"/>
        </w:rPr>
        <w:t xml:space="preserve">clinical evidence, </w:t>
      </w:r>
      <w:r w:rsidR="00B310B3" w:rsidRPr="00B310B3">
        <w:rPr>
          <w:rFonts w:ascii="Times New Roman" w:hAnsi="Times New Roman"/>
          <w:sz w:val="24"/>
          <w:szCs w:val="24"/>
        </w:rPr>
        <w:t>consensus clinical guidelines</w:t>
      </w:r>
      <w:r w:rsidR="009328DC" w:rsidRPr="00B310B3">
        <w:rPr>
          <w:rFonts w:ascii="Times New Roman" w:hAnsi="Times New Roman"/>
          <w:sz w:val="24"/>
          <w:szCs w:val="24"/>
        </w:rPr>
        <w:t xml:space="preserve">, </w:t>
      </w:r>
      <w:r w:rsidR="00B310B3" w:rsidRPr="00B310B3">
        <w:rPr>
          <w:rFonts w:ascii="Times New Roman" w:hAnsi="Times New Roman"/>
          <w:sz w:val="24"/>
          <w:szCs w:val="24"/>
        </w:rPr>
        <w:t xml:space="preserve">a stepwise approach to pharmacological treatment of COPD </w:t>
      </w:r>
      <w:r w:rsidR="009328DC" w:rsidRPr="00B310B3">
        <w:rPr>
          <w:rFonts w:ascii="Times New Roman" w:hAnsi="Times New Roman"/>
          <w:sz w:val="24"/>
          <w:szCs w:val="24"/>
        </w:rPr>
        <w:t xml:space="preserve">and the side effect profiles of </w:t>
      </w:r>
      <w:r w:rsidR="00B310B3" w:rsidRPr="00B310B3">
        <w:rPr>
          <w:rFonts w:ascii="Times New Roman" w:hAnsi="Times New Roman"/>
          <w:sz w:val="24"/>
          <w:szCs w:val="24"/>
        </w:rPr>
        <w:t>medicine classes</w:t>
      </w:r>
      <w:r w:rsidR="00D9316B">
        <w:rPr>
          <w:rFonts w:ascii="Times New Roman" w:hAnsi="Times New Roman"/>
          <w:sz w:val="24"/>
          <w:szCs w:val="24"/>
        </w:rPr>
        <w:t>.</w:t>
      </w:r>
    </w:p>
    <w:p w14:paraId="4371AA1A" w14:textId="77777777" w:rsidR="00C42AE5" w:rsidRDefault="00C42AE5" w:rsidP="003B0D28">
      <w:pPr>
        <w:numPr>
          <w:ilvl w:val="0"/>
          <w:numId w:val="1"/>
        </w:numPr>
        <w:spacing w:before="120" w:after="120"/>
        <w:jc w:val="both"/>
        <w:rPr>
          <w:rFonts w:ascii="Times New Roman" w:hAnsi="Times New Roman"/>
          <w:sz w:val="24"/>
          <w:szCs w:val="24"/>
        </w:rPr>
      </w:pPr>
      <w:r>
        <w:rPr>
          <w:rFonts w:ascii="Times New Roman" w:hAnsi="Times New Roman"/>
          <w:sz w:val="24"/>
          <w:szCs w:val="24"/>
        </w:rPr>
        <w:t xml:space="preserve">COPD diagnosis and management is complex and measures should be adopted to reduce the use of inappropriate and unsafe </w:t>
      </w:r>
      <w:r w:rsidR="007C2560">
        <w:rPr>
          <w:rFonts w:ascii="Times New Roman" w:hAnsi="Times New Roman"/>
          <w:sz w:val="24"/>
          <w:szCs w:val="24"/>
        </w:rPr>
        <w:t xml:space="preserve">combinations of </w:t>
      </w:r>
      <w:r>
        <w:rPr>
          <w:rFonts w:ascii="Times New Roman" w:hAnsi="Times New Roman"/>
          <w:sz w:val="24"/>
          <w:szCs w:val="24"/>
        </w:rPr>
        <w:t xml:space="preserve">COPD </w:t>
      </w:r>
      <w:r w:rsidR="007C2560">
        <w:rPr>
          <w:rFonts w:ascii="Times New Roman" w:hAnsi="Times New Roman"/>
          <w:sz w:val="24"/>
          <w:szCs w:val="24"/>
        </w:rPr>
        <w:t>medicines</w:t>
      </w:r>
      <w:r>
        <w:rPr>
          <w:rFonts w:ascii="Times New Roman" w:hAnsi="Times New Roman"/>
          <w:sz w:val="24"/>
          <w:szCs w:val="24"/>
        </w:rPr>
        <w:t xml:space="preserve">. </w:t>
      </w:r>
    </w:p>
    <w:p w14:paraId="7A978D45" w14:textId="72C69EB8" w:rsidR="00815C5E" w:rsidRPr="00EA163F" w:rsidRDefault="00B310B3" w:rsidP="00EA163F">
      <w:pPr>
        <w:numPr>
          <w:ilvl w:val="0"/>
          <w:numId w:val="6"/>
        </w:numPr>
        <w:spacing w:before="120" w:after="120"/>
        <w:jc w:val="both"/>
        <w:rPr>
          <w:rFonts w:ascii="Times New Roman" w:hAnsi="Times New Roman"/>
          <w:sz w:val="24"/>
          <w:szCs w:val="24"/>
        </w:rPr>
      </w:pPr>
      <w:r w:rsidRPr="00EA163F">
        <w:rPr>
          <w:rFonts w:ascii="Times New Roman" w:hAnsi="Times New Roman"/>
          <w:sz w:val="24"/>
          <w:szCs w:val="24"/>
        </w:rPr>
        <w:t xml:space="preserve">Improved </w:t>
      </w:r>
      <w:r w:rsidR="00FC2FCE" w:rsidRPr="00EA163F">
        <w:rPr>
          <w:rFonts w:ascii="Times New Roman" w:hAnsi="Times New Roman"/>
          <w:sz w:val="24"/>
          <w:szCs w:val="24"/>
        </w:rPr>
        <w:t xml:space="preserve">quality </w:t>
      </w:r>
      <w:r w:rsidR="003B0D28" w:rsidRPr="00EA163F">
        <w:rPr>
          <w:rFonts w:ascii="Times New Roman" w:hAnsi="Times New Roman"/>
          <w:sz w:val="24"/>
          <w:szCs w:val="24"/>
        </w:rPr>
        <w:t xml:space="preserve">and cost effective </w:t>
      </w:r>
      <w:r w:rsidRPr="00EA163F">
        <w:rPr>
          <w:rFonts w:ascii="Times New Roman" w:hAnsi="Times New Roman"/>
          <w:sz w:val="24"/>
          <w:szCs w:val="24"/>
        </w:rPr>
        <w:t xml:space="preserve">use of COPD medications </w:t>
      </w:r>
      <w:r w:rsidR="00FC2FCE" w:rsidRPr="00EA163F">
        <w:rPr>
          <w:rFonts w:ascii="Times New Roman" w:hAnsi="Times New Roman"/>
          <w:sz w:val="24"/>
          <w:szCs w:val="24"/>
        </w:rPr>
        <w:t>can be achieved by a</w:t>
      </w:r>
      <w:r w:rsidRPr="00EA163F">
        <w:rPr>
          <w:rFonts w:ascii="Times New Roman" w:hAnsi="Times New Roman"/>
          <w:sz w:val="24"/>
          <w:szCs w:val="24"/>
        </w:rPr>
        <w:t xml:space="preserve">lignment of PBS restrictions to </w:t>
      </w:r>
      <w:r w:rsidR="00FC2FCE" w:rsidRPr="00EA163F">
        <w:rPr>
          <w:rFonts w:ascii="Times New Roman" w:hAnsi="Times New Roman"/>
          <w:sz w:val="24"/>
          <w:szCs w:val="24"/>
        </w:rPr>
        <w:t xml:space="preserve">consensus </w:t>
      </w:r>
      <w:r w:rsidRPr="00EA163F">
        <w:rPr>
          <w:rFonts w:ascii="Times New Roman" w:hAnsi="Times New Roman"/>
          <w:sz w:val="24"/>
          <w:szCs w:val="24"/>
        </w:rPr>
        <w:t xml:space="preserve">clinical guidelines, improved access to educational resources </w:t>
      </w:r>
      <w:r w:rsidR="00FC2FCE" w:rsidRPr="00EA163F">
        <w:rPr>
          <w:rFonts w:ascii="Times New Roman" w:hAnsi="Times New Roman"/>
          <w:sz w:val="24"/>
          <w:szCs w:val="24"/>
        </w:rPr>
        <w:t>and system changes to prescribing software tools.</w:t>
      </w:r>
      <w:r w:rsidR="004A4F97">
        <w:rPr>
          <w:rFonts w:ascii="Times New Roman" w:hAnsi="Times New Roman"/>
          <w:sz w:val="24"/>
          <w:szCs w:val="24"/>
        </w:rPr>
        <w:t xml:space="preserve"> </w:t>
      </w:r>
      <w:r w:rsidR="00FA146D" w:rsidRPr="00EA163F">
        <w:rPr>
          <w:rFonts w:ascii="Times New Roman" w:hAnsi="Times New Roman"/>
          <w:sz w:val="24"/>
          <w:szCs w:val="24"/>
        </w:rPr>
        <w:t>PBS rules do not replace the need for guidelines</w:t>
      </w:r>
      <w:r w:rsidR="004A4F97">
        <w:rPr>
          <w:rFonts w:ascii="Times New Roman" w:hAnsi="Times New Roman"/>
          <w:sz w:val="24"/>
          <w:szCs w:val="24"/>
        </w:rPr>
        <w:t>,</w:t>
      </w:r>
      <w:r w:rsidR="00FA146D" w:rsidRPr="00EA163F">
        <w:rPr>
          <w:rFonts w:ascii="Times New Roman" w:hAnsi="Times New Roman"/>
          <w:sz w:val="24"/>
          <w:szCs w:val="24"/>
        </w:rPr>
        <w:t xml:space="preserve"> </w:t>
      </w:r>
      <w:r w:rsidR="004A4F97">
        <w:rPr>
          <w:rFonts w:ascii="Times New Roman" w:hAnsi="Times New Roman"/>
          <w:sz w:val="24"/>
          <w:szCs w:val="24"/>
        </w:rPr>
        <w:lastRenderedPageBreak/>
        <w:t xml:space="preserve">and where possible they should be </w:t>
      </w:r>
      <w:r w:rsidR="00FA146D" w:rsidRPr="00EA163F">
        <w:rPr>
          <w:rFonts w:ascii="Times New Roman" w:hAnsi="Times New Roman"/>
          <w:sz w:val="24"/>
          <w:szCs w:val="24"/>
        </w:rPr>
        <w:t>synchronous with guidelines to ensure clinician</w:t>
      </w:r>
      <w:r w:rsidR="004A4F97">
        <w:rPr>
          <w:rFonts w:ascii="Times New Roman" w:hAnsi="Times New Roman"/>
          <w:sz w:val="24"/>
          <w:szCs w:val="24"/>
        </w:rPr>
        <w:t>s</w:t>
      </w:r>
      <w:r w:rsidR="00FA146D" w:rsidRPr="00EA163F">
        <w:rPr>
          <w:rFonts w:ascii="Times New Roman" w:hAnsi="Times New Roman"/>
          <w:sz w:val="24"/>
          <w:szCs w:val="24"/>
        </w:rPr>
        <w:t xml:space="preserve"> can be concordant with best available evidence-based treatment. </w:t>
      </w:r>
    </w:p>
    <w:p w14:paraId="23138A80" w14:textId="77777777" w:rsidR="009F4AC6" w:rsidRPr="000C2801" w:rsidRDefault="009F4AC6" w:rsidP="00D9316B">
      <w:pPr>
        <w:pStyle w:val="Heading2"/>
        <w:spacing w:before="480"/>
      </w:pPr>
      <w:r w:rsidRPr="000C2801">
        <w:t xml:space="preserve">Summary of </w:t>
      </w:r>
      <w:r w:rsidR="002B69BE" w:rsidRPr="000C2801">
        <w:t xml:space="preserve">STAKEHOLDER </w:t>
      </w:r>
      <w:r w:rsidRPr="000C2801">
        <w:t>Responses to Focus Questions</w:t>
      </w:r>
    </w:p>
    <w:p w14:paraId="3FB522D9" w14:textId="77777777" w:rsidR="001B3BD5" w:rsidRDefault="001B3BD5" w:rsidP="001B3BD5">
      <w:pPr>
        <w:pStyle w:val="ReportSubtitle"/>
        <w:spacing w:after="0"/>
        <w:ind w:left="0"/>
        <w:jc w:val="both"/>
        <w:rPr>
          <w:rFonts w:ascii="Times New Roman" w:hAnsi="Times New Roman"/>
          <w:b w:val="0"/>
          <w:color w:val="auto"/>
          <w:sz w:val="24"/>
          <w:szCs w:val="24"/>
        </w:rPr>
      </w:pPr>
    </w:p>
    <w:p w14:paraId="02C269BE" w14:textId="77777777" w:rsidR="009B2BCD" w:rsidRDefault="009B2BCD" w:rsidP="006C1C33">
      <w:pPr>
        <w:pStyle w:val="Heading3"/>
        <w:spacing w:after="240"/>
      </w:pPr>
      <w:proofErr w:type="spellStart"/>
      <w:r>
        <w:t>ToR</w:t>
      </w:r>
      <w:proofErr w:type="spellEnd"/>
      <w:r>
        <w:t xml:space="preserve"> 1</w:t>
      </w:r>
    </w:p>
    <w:p w14:paraId="1EC4A28B" w14:textId="789C808A" w:rsidR="009B2BCD" w:rsidRPr="009B2BCD" w:rsidRDefault="001B3BD5" w:rsidP="009B2BCD">
      <w:pPr>
        <w:spacing w:after="120"/>
        <w:rPr>
          <w:rFonts w:ascii="Times New Roman" w:hAnsi="Times New Roman"/>
          <w:b/>
          <w:i/>
        </w:rPr>
      </w:pPr>
      <w:r w:rsidRPr="009B2BCD">
        <w:rPr>
          <w:rFonts w:ascii="Times New Roman" w:hAnsi="Times New Roman"/>
          <w:b/>
          <w:i/>
        </w:rPr>
        <w:t>Compare the prescribing restrictions for PBS-listed COPD medicines for consistency with the current clinical guidelines.</w:t>
      </w:r>
    </w:p>
    <w:p w14:paraId="51BCA91E" w14:textId="5F9C3A6B" w:rsidR="001E50A5" w:rsidRPr="009B2BCD" w:rsidRDefault="00214B57" w:rsidP="009B2BCD">
      <w:pPr>
        <w:rPr>
          <w:rFonts w:ascii="Times New Roman" w:hAnsi="Times New Roman"/>
          <w:i/>
        </w:rPr>
      </w:pPr>
      <w:r w:rsidRPr="009B2BCD">
        <w:rPr>
          <w:rFonts w:ascii="Times New Roman" w:hAnsi="Times New Roman"/>
          <w:i/>
        </w:rPr>
        <w:t xml:space="preserve">Question </w:t>
      </w:r>
      <w:r w:rsidR="009F4AC6" w:rsidRPr="009B2BCD">
        <w:rPr>
          <w:rFonts w:ascii="Times New Roman" w:hAnsi="Times New Roman"/>
          <w:i/>
        </w:rPr>
        <w:t>1</w:t>
      </w:r>
      <w:r w:rsidR="00DF0118" w:rsidRPr="009B2BCD">
        <w:rPr>
          <w:rFonts w:ascii="Times New Roman" w:hAnsi="Times New Roman"/>
          <w:i/>
        </w:rPr>
        <w:t>.1</w:t>
      </w:r>
      <w:r w:rsidR="009F4AC6" w:rsidRPr="009B2BCD">
        <w:rPr>
          <w:rFonts w:ascii="Times New Roman" w:hAnsi="Times New Roman"/>
          <w:i/>
        </w:rPr>
        <w:t xml:space="preserve">: </w:t>
      </w:r>
      <w:r w:rsidR="00DF0118" w:rsidRPr="009B2BCD">
        <w:rPr>
          <w:rFonts w:ascii="Times New Roman" w:hAnsi="Times New Roman"/>
          <w:i/>
        </w:rPr>
        <w:t>Is the current method of restriction of the ICS</w:t>
      </w:r>
      <w:r w:rsidR="00E913AF" w:rsidRPr="009B2BCD">
        <w:rPr>
          <w:rStyle w:val="FootnoteReference"/>
          <w:rFonts w:ascii="Times New Roman" w:hAnsi="Times New Roman"/>
          <w:i/>
        </w:rPr>
        <w:footnoteReference w:id="1"/>
      </w:r>
      <w:r w:rsidR="00DF0118" w:rsidRPr="009B2BCD">
        <w:rPr>
          <w:rFonts w:ascii="Times New Roman" w:hAnsi="Times New Roman"/>
          <w:i/>
        </w:rPr>
        <w:t>/LABAs</w:t>
      </w:r>
      <w:r w:rsidR="00E913AF" w:rsidRPr="009B2BCD">
        <w:rPr>
          <w:rStyle w:val="FootnoteReference"/>
          <w:rFonts w:ascii="Times New Roman" w:hAnsi="Times New Roman"/>
          <w:i/>
        </w:rPr>
        <w:footnoteReference w:id="2"/>
      </w:r>
      <w:r w:rsidR="00DF0118" w:rsidRPr="009B2BCD">
        <w:rPr>
          <w:rFonts w:ascii="Times New Roman" w:hAnsi="Times New Roman"/>
          <w:i/>
        </w:rPr>
        <w:t xml:space="preserve"> and LA</w:t>
      </w:r>
      <w:r w:rsidR="00E913AF" w:rsidRPr="009B2BCD">
        <w:rPr>
          <w:rFonts w:ascii="Times New Roman" w:hAnsi="Times New Roman"/>
          <w:i/>
        </w:rPr>
        <w:t>M</w:t>
      </w:r>
      <w:r w:rsidR="00DF0118" w:rsidRPr="009B2BCD">
        <w:rPr>
          <w:rFonts w:ascii="Times New Roman" w:hAnsi="Times New Roman"/>
          <w:i/>
        </w:rPr>
        <w:t>A</w:t>
      </w:r>
      <w:r w:rsidR="00E913AF" w:rsidRPr="009B2BCD">
        <w:rPr>
          <w:rStyle w:val="FootnoteReference"/>
          <w:rFonts w:ascii="Times New Roman" w:hAnsi="Times New Roman"/>
          <w:i/>
        </w:rPr>
        <w:footnoteReference w:id="3"/>
      </w:r>
      <w:r w:rsidR="00DF0118" w:rsidRPr="009B2BCD">
        <w:rPr>
          <w:rFonts w:ascii="Times New Roman" w:hAnsi="Times New Roman"/>
          <w:i/>
        </w:rPr>
        <w:t>/LA</w:t>
      </w:r>
      <w:r w:rsidR="00E913AF" w:rsidRPr="009B2BCD">
        <w:rPr>
          <w:rFonts w:ascii="Times New Roman" w:hAnsi="Times New Roman"/>
          <w:i/>
        </w:rPr>
        <w:t>B</w:t>
      </w:r>
      <w:r w:rsidR="00DF0118" w:rsidRPr="009B2BCD">
        <w:rPr>
          <w:rFonts w:ascii="Times New Roman" w:hAnsi="Times New Roman"/>
          <w:i/>
        </w:rPr>
        <w:t>As appropriate</w:t>
      </w:r>
      <w:r w:rsidR="009F4AC6" w:rsidRPr="009B2BCD">
        <w:rPr>
          <w:rFonts w:ascii="Times New Roman" w:hAnsi="Times New Roman"/>
          <w:i/>
        </w:rPr>
        <w:t>?</w:t>
      </w:r>
      <w:r w:rsidR="001E50A5" w:rsidRPr="009B2BCD">
        <w:rPr>
          <w:rFonts w:ascii="Times New Roman" w:hAnsi="Times New Roman"/>
          <w:i/>
        </w:rPr>
        <w:t xml:space="preserve"> </w:t>
      </w:r>
    </w:p>
    <w:p w14:paraId="4DB0B306" w14:textId="77777777" w:rsidR="00A23580" w:rsidRPr="00813DEA" w:rsidRDefault="00C63488" w:rsidP="003B0D28">
      <w:pPr>
        <w:pStyle w:val="ListParagraph"/>
        <w:numPr>
          <w:ilvl w:val="0"/>
          <w:numId w:val="11"/>
        </w:numPr>
        <w:jc w:val="both"/>
        <w:rPr>
          <w:rFonts w:ascii="Times New Roman" w:hAnsi="Times New Roman"/>
          <w:sz w:val="24"/>
          <w:szCs w:val="24"/>
        </w:rPr>
      </w:pPr>
      <w:r w:rsidRPr="00813DEA">
        <w:rPr>
          <w:rFonts w:ascii="Times New Roman" w:hAnsi="Times New Roman"/>
          <w:sz w:val="24"/>
          <w:szCs w:val="24"/>
          <w:lang w:eastAsia="en-AU"/>
        </w:rPr>
        <w:t>The latest Australian and New Zealand (COPD-X) Guidelines and the Global Initiative for Chronic Obstructive Lung Disease (GOLD) Strategy Report r</w:t>
      </w:r>
      <w:r w:rsidRPr="00813DEA">
        <w:rPr>
          <w:rFonts w:ascii="Times New Roman" w:hAnsi="Times New Roman"/>
          <w:sz w:val="24"/>
          <w:szCs w:val="24"/>
        </w:rPr>
        <w:t xml:space="preserve">ecommend a stepwise approach to pharmacological treatment of COPD.   </w:t>
      </w:r>
    </w:p>
    <w:p w14:paraId="0ED0BFD4" w14:textId="77777777" w:rsidR="00FB5D46" w:rsidRPr="00813DEA" w:rsidRDefault="00B14923" w:rsidP="003B0D28">
      <w:pPr>
        <w:pStyle w:val="ListParagraph"/>
        <w:numPr>
          <w:ilvl w:val="0"/>
          <w:numId w:val="11"/>
        </w:numPr>
        <w:jc w:val="both"/>
        <w:rPr>
          <w:rFonts w:ascii="Times New Roman" w:hAnsi="Times New Roman"/>
          <w:sz w:val="24"/>
          <w:szCs w:val="24"/>
        </w:rPr>
      </w:pPr>
      <w:r w:rsidRPr="00813DEA">
        <w:rPr>
          <w:rFonts w:ascii="Times New Roman" w:hAnsi="Times New Roman"/>
          <w:sz w:val="24"/>
          <w:szCs w:val="24"/>
          <w:lang w:eastAsia="en-AU"/>
        </w:rPr>
        <w:t xml:space="preserve">The PBS restriction for subsidised access to LAMA/LABA </w:t>
      </w:r>
      <w:r w:rsidR="005D033B">
        <w:rPr>
          <w:rFonts w:ascii="Times New Roman" w:hAnsi="Times New Roman"/>
          <w:sz w:val="24"/>
          <w:szCs w:val="24"/>
          <w:lang w:eastAsia="en-AU"/>
        </w:rPr>
        <w:t>fixed dose combinations (FDCs)</w:t>
      </w:r>
      <w:r w:rsidRPr="00813DEA">
        <w:rPr>
          <w:rFonts w:ascii="Times New Roman" w:hAnsi="Times New Roman"/>
          <w:sz w:val="24"/>
          <w:szCs w:val="24"/>
          <w:lang w:eastAsia="en-AU"/>
        </w:rPr>
        <w:t xml:space="preserve"> is </w:t>
      </w:r>
      <w:r w:rsidR="00D21555">
        <w:rPr>
          <w:rFonts w:ascii="Times New Roman" w:hAnsi="Times New Roman"/>
          <w:sz w:val="24"/>
          <w:szCs w:val="24"/>
          <w:lang w:eastAsia="en-AU"/>
        </w:rPr>
        <w:t xml:space="preserve">Authority Required (Streamlined) </w:t>
      </w:r>
      <w:r w:rsidRPr="00813DEA">
        <w:rPr>
          <w:rFonts w:ascii="Times New Roman" w:hAnsi="Times New Roman"/>
          <w:sz w:val="24"/>
          <w:szCs w:val="24"/>
          <w:lang w:eastAsia="en-AU"/>
        </w:rPr>
        <w:t xml:space="preserve">and for ICS/LABAs </w:t>
      </w:r>
      <w:r w:rsidR="00D21555">
        <w:rPr>
          <w:rFonts w:ascii="Times New Roman" w:hAnsi="Times New Roman"/>
          <w:sz w:val="24"/>
          <w:szCs w:val="24"/>
          <w:lang w:eastAsia="en-AU"/>
        </w:rPr>
        <w:t xml:space="preserve">is </w:t>
      </w:r>
      <w:r w:rsidRPr="00813DEA">
        <w:rPr>
          <w:rFonts w:ascii="Times New Roman" w:hAnsi="Times New Roman"/>
          <w:sz w:val="24"/>
          <w:szCs w:val="24"/>
          <w:lang w:eastAsia="en-AU"/>
        </w:rPr>
        <w:t>a Restricted Benefit listing for people with moderate to severe COPD (and frequent exacerbations).</w:t>
      </w:r>
      <w:r w:rsidR="0058205E" w:rsidRPr="00813DEA">
        <w:rPr>
          <w:rFonts w:ascii="Times New Roman" w:hAnsi="Times New Roman"/>
          <w:sz w:val="24"/>
          <w:szCs w:val="24"/>
          <w:lang w:eastAsia="en-AU"/>
        </w:rPr>
        <w:t xml:space="preserve">  </w:t>
      </w:r>
    </w:p>
    <w:p w14:paraId="795BE8E6" w14:textId="266E7388" w:rsidR="009D4F2A" w:rsidRPr="00AE217D" w:rsidRDefault="00A23580" w:rsidP="003B0D28">
      <w:pPr>
        <w:pStyle w:val="ListParagraph"/>
        <w:numPr>
          <w:ilvl w:val="0"/>
          <w:numId w:val="11"/>
        </w:numPr>
        <w:jc w:val="both"/>
        <w:rPr>
          <w:rFonts w:ascii="Times New Roman" w:hAnsi="Times New Roman"/>
          <w:sz w:val="24"/>
          <w:szCs w:val="24"/>
        </w:rPr>
      </w:pPr>
      <w:r w:rsidRPr="00AE217D">
        <w:rPr>
          <w:rFonts w:ascii="Times New Roman" w:hAnsi="Times New Roman"/>
          <w:sz w:val="24"/>
          <w:szCs w:val="24"/>
          <w:lang w:eastAsia="en-AU"/>
        </w:rPr>
        <w:t xml:space="preserve">Inconsistencies between the PBS restrictions and the COPD-X Guidelines </w:t>
      </w:r>
      <w:r w:rsidR="00D21555" w:rsidRPr="00AE217D">
        <w:rPr>
          <w:rFonts w:ascii="Times New Roman" w:hAnsi="Times New Roman"/>
          <w:sz w:val="24"/>
          <w:szCs w:val="24"/>
          <w:lang w:eastAsia="en-AU"/>
        </w:rPr>
        <w:t>are</w:t>
      </w:r>
      <w:r w:rsidRPr="00AE217D">
        <w:rPr>
          <w:rFonts w:ascii="Times New Roman" w:hAnsi="Times New Roman"/>
          <w:sz w:val="24"/>
          <w:szCs w:val="24"/>
          <w:lang w:eastAsia="en-AU"/>
        </w:rPr>
        <w:t xml:space="preserve"> resulting in prescriber</w:t>
      </w:r>
      <w:r w:rsidR="009D4F2A" w:rsidRPr="00AE217D">
        <w:rPr>
          <w:rFonts w:ascii="Times New Roman" w:hAnsi="Times New Roman"/>
          <w:sz w:val="24"/>
          <w:szCs w:val="24"/>
          <w:lang w:eastAsia="en-AU"/>
        </w:rPr>
        <w:t>s</w:t>
      </w:r>
      <w:r w:rsidRPr="00AE217D">
        <w:rPr>
          <w:rFonts w:ascii="Times New Roman" w:hAnsi="Times New Roman"/>
          <w:sz w:val="24"/>
          <w:szCs w:val="24"/>
          <w:lang w:eastAsia="en-AU"/>
        </w:rPr>
        <w:t xml:space="preserve"> </w:t>
      </w:r>
      <w:r w:rsidR="00D21555" w:rsidRPr="00AE217D">
        <w:rPr>
          <w:rFonts w:ascii="Times New Roman" w:hAnsi="Times New Roman"/>
          <w:sz w:val="24"/>
          <w:szCs w:val="24"/>
          <w:lang w:eastAsia="en-AU"/>
        </w:rPr>
        <w:t xml:space="preserve">being </w:t>
      </w:r>
      <w:r w:rsidR="009D4F2A" w:rsidRPr="00AE217D">
        <w:rPr>
          <w:rFonts w:ascii="Times New Roman" w:hAnsi="Times New Roman"/>
          <w:sz w:val="24"/>
          <w:szCs w:val="24"/>
          <w:lang w:eastAsia="en-AU"/>
        </w:rPr>
        <w:t>directed away from evidence based guidelines</w:t>
      </w:r>
      <w:r w:rsidR="00F10075">
        <w:rPr>
          <w:rFonts w:ascii="Times New Roman" w:hAnsi="Times New Roman"/>
          <w:sz w:val="24"/>
          <w:szCs w:val="24"/>
          <w:lang w:eastAsia="en-AU"/>
        </w:rPr>
        <w:t>,</w:t>
      </w:r>
      <w:r w:rsidR="009D4F2A" w:rsidRPr="00AE217D">
        <w:rPr>
          <w:rFonts w:ascii="Times New Roman" w:hAnsi="Times New Roman"/>
          <w:sz w:val="24"/>
          <w:szCs w:val="24"/>
          <w:lang w:eastAsia="en-AU"/>
        </w:rPr>
        <w:t xml:space="preserve"> and </w:t>
      </w:r>
      <w:r w:rsidR="00214B57" w:rsidRPr="00AE217D">
        <w:rPr>
          <w:rFonts w:ascii="Times New Roman" w:hAnsi="Times New Roman"/>
          <w:sz w:val="24"/>
          <w:szCs w:val="24"/>
          <w:lang w:eastAsia="en-AU"/>
        </w:rPr>
        <w:t xml:space="preserve">prescriber </w:t>
      </w:r>
      <w:r w:rsidR="009D4F2A" w:rsidRPr="00AE217D">
        <w:rPr>
          <w:rFonts w:ascii="Times New Roman" w:hAnsi="Times New Roman"/>
          <w:sz w:val="24"/>
          <w:szCs w:val="24"/>
          <w:lang w:eastAsia="en-AU"/>
        </w:rPr>
        <w:t>confusion.</w:t>
      </w:r>
      <w:r w:rsidRPr="00AE217D">
        <w:rPr>
          <w:rFonts w:ascii="Times New Roman" w:hAnsi="Times New Roman"/>
          <w:sz w:val="24"/>
          <w:szCs w:val="24"/>
          <w:lang w:eastAsia="en-AU"/>
        </w:rPr>
        <w:t xml:space="preserve"> </w:t>
      </w:r>
    </w:p>
    <w:p w14:paraId="5602CB4C" w14:textId="24D1993B" w:rsidR="008A2DFE" w:rsidRPr="00AE217D" w:rsidRDefault="00FB5D46" w:rsidP="003B0D28">
      <w:pPr>
        <w:pStyle w:val="ListParagraph"/>
        <w:numPr>
          <w:ilvl w:val="0"/>
          <w:numId w:val="11"/>
        </w:numPr>
        <w:jc w:val="both"/>
        <w:rPr>
          <w:rFonts w:ascii="Times New Roman" w:hAnsi="Times New Roman"/>
          <w:sz w:val="24"/>
          <w:szCs w:val="24"/>
        </w:rPr>
      </w:pPr>
      <w:r w:rsidRPr="00AE217D">
        <w:rPr>
          <w:rFonts w:ascii="Times New Roman" w:hAnsi="Times New Roman"/>
          <w:sz w:val="24"/>
          <w:szCs w:val="24"/>
        </w:rPr>
        <w:t xml:space="preserve">The </w:t>
      </w:r>
      <w:r w:rsidR="0058205E" w:rsidRPr="00AE217D">
        <w:rPr>
          <w:rFonts w:ascii="Times New Roman" w:hAnsi="Times New Roman"/>
          <w:sz w:val="24"/>
          <w:szCs w:val="24"/>
        </w:rPr>
        <w:t xml:space="preserve">PBS </w:t>
      </w:r>
      <w:r w:rsidR="00BF5C8E" w:rsidRPr="00AE217D">
        <w:rPr>
          <w:rFonts w:ascii="Times New Roman" w:hAnsi="Times New Roman"/>
          <w:sz w:val="24"/>
          <w:szCs w:val="24"/>
        </w:rPr>
        <w:t xml:space="preserve">Restricted Benefit listing </w:t>
      </w:r>
      <w:r w:rsidR="0021593C" w:rsidRPr="00AE217D">
        <w:rPr>
          <w:rFonts w:ascii="Times New Roman" w:hAnsi="Times New Roman"/>
          <w:sz w:val="24"/>
          <w:szCs w:val="24"/>
          <w:lang w:eastAsia="en-AU"/>
        </w:rPr>
        <w:t xml:space="preserve">for ICS/LABAs </w:t>
      </w:r>
      <w:r w:rsidR="00BF5C8E" w:rsidRPr="00AE217D">
        <w:rPr>
          <w:rFonts w:ascii="Times New Roman" w:hAnsi="Times New Roman"/>
          <w:sz w:val="24"/>
          <w:szCs w:val="24"/>
        </w:rPr>
        <w:t xml:space="preserve">may inadvertently support </w:t>
      </w:r>
      <w:r w:rsidR="008A2DFE" w:rsidRPr="00AE217D">
        <w:rPr>
          <w:rFonts w:ascii="Times New Roman" w:hAnsi="Times New Roman"/>
          <w:sz w:val="24"/>
          <w:szCs w:val="24"/>
        </w:rPr>
        <w:t>earlier use of ICS</w:t>
      </w:r>
      <w:r w:rsidR="0021593C" w:rsidRPr="00AE217D">
        <w:rPr>
          <w:rFonts w:ascii="Times New Roman" w:hAnsi="Times New Roman"/>
          <w:sz w:val="24"/>
          <w:szCs w:val="24"/>
        </w:rPr>
        <w:t xml:space="preserve"> in </w:t>
      </w:r>
      <w:r w:rsidR="00213408" w:rsidRPr="00AE217D">
        <w:rPr>
          <w:rFonts w:ascii="Times New Roman" w:hAnsi="Times New Roman"/>
          <w:sz w:val="24"/>
          <w:szCs w:val="24"/>
        </w:rPr>
        <w:t xml:space="preserve">the </w:t>
      </w:r>
      <w:r w:rsidR="00FD79F3" w:rsidRPr="00AE217D">
        <w:rPr>
          <w:rFonts w:ascii="Times New Roman" w:hAnsi="Times New Roman"/>
          <w:sz w:val="24"/>
          <w:szCs w:val="24"/>
        </w:rPr>
        <w:t xml:space="preserve">COPD </w:t>
      </w:r>
      <w:r w:rsidR="00213408" w:rsidRPr="00AE217D">
        <w:rPr>
          <w:rFonts w:ascii="Times New Roman" w:hAnsi="Times New Roman"/>
          <w:sz w:val="24"/>
          <w:szCs w:val="24"/>
        </w:rPr>
        <w:t xml:space="preserve">patient treatment algorithm </w:t>
      </w:r>
      <w:r w:rsidR="00FD79F3" w:rsidRPr="00AE217D">
        <w:rPr>
          <w:rFonts w:ascii="Times New Roman" w:hAnsi="Times New Roman"/>
          <w:sz w:val="24"/>
          <w:szCs w:val="24"/>
        </w:rPr>
        <w:t>that may not be clinically appropriate as outlined in</w:t>
      </w:r>
      <w:r w:rsidR="00213408" w:rsidRPr="00AE217D">
        <w:rPr>
          <w:rFonts w:ascii="Times New Roman" w:hAnsi="Times New Roman"/>
          <w:sz w:val="24"/>
          <w:szCs w:val="24"/>
        </w:rPr>
        <w:t xml:space="preserve"> the COPD-X </w:t>
      </w:r>
      <w:r w:rsidR="005B194F" w:rsidRPr="00AE217D">
        <w:rPr>
          <w:rFonts w:ascii="Times New Roman" w:hAnsi="Times New Roman"/>
          <w:sz w:val="24"/>
          <w:szCs w:val="24"/>
        </w:rPr>
        <w:t>Guidelines</w:t>
      </w:r>
      <w:r w:rsidR="00213408" w:rsidRPr="00AE217D">
        <w:rPr>
          <w:rFonts w:ascii="Times New Roman" w:hAnsi="Times New Roman"/>
          <w:sz w:val="24"/>
          <w:szCs w:val="24"/>
        </w:rPr>
        <w:t xml:space="preserve">.  </w:t>
      </w:r>
    </w:p>
    <w:p w14:paraId="443DF34F" w14:textId="4FE75728" w:rsidR="00E06148" w:rsidRPr="00813DEA" w:rsidRDefault="000166F3" w:rsidP="003B0D28">
      <w:pPr>
        <w:pStyle w:val="ListParagraph"/>
        <w:numPr>
          <w:ilvl w:val="0"/>
          <w:numId w:val="11"/>
        </w:numPr>
        <w:jc w:val="both"/>
        <w:rPr>
          <w:rFonts w:ascii="Times New Roman" w:hAnsi="Times New Roman"/>
          <w:sz w:val="24"/>
          <w:szCs w:val="24"/>
        </w:rPr>
      </w:pPr>
      <w:r w:rsidRPr="00813DEA">
        <w:rPr>
          <w:rFonts w:ascii="Times New Roman" w:hAnsi="Times New Roman"/>
          <w:sz w:val="24"/>
          <w:szCs w:val="24"/>
        </w:rPr>
        <w:t xml:space="preserve">Patients must be stabilised on both LAMA and LABA monotherapy (two separate devices) to be eligible for LAMA/LABA </w:t>
      </w:r>
      <w:r w:rsidR="005D033B">
        <w:rPr>
          <w:rFonts w:ascii="Times New Roman" w:hAnsi="Times New Roman"/>
          <w:sz w:val="24"/>
          <w:szCs w:val="24"/>
        </w:rPr>
        <w:t>FDCs</w:t>
      </w:r>
      <w:r w:rsidRPr="00813DEA">
        <w:rPr>
          <w:rFonts w:ascii="Times New Roman" w:hAnsi="Times New Roman"/>
          <w:sz w:val="24"/>
          <w:szCs w:val="24"/>
        </w:rPr>
        <w:t xml:space="preserve"> on the PBS. This requirement is inconsistent with the COPD-X </w:t>
      </w:r>
      <w:r w:rsidR="005B194F">
        <w:rPr>
          <w:rFonts w:ascii="Times New Roman" w:hAnsi="Times New Roman"/>
          <w:sz w:val="24"/>
          <w:szCs w:val="24"/>
        </w:rPr>
        <w:t>Guidelines</w:t>
      </w:r>
      <w:r w:rsidRPr="00813DEA">
        <w:rPr>
          <w:rFonts w:ascii="Times New Roman" w:hAnsi="Times New Roman"/>
          <w:sz w:val="24"/>
          <w:szCs w:val="24"/>
        </w:rPr>
        <w:t>, which states that LAMA/LABA FDCs are available for patients who remain symptomatic despite monotherapy with either LAMA or LABA alone.</w:t>
      </w:r>
    </w:p>
    <w:p w14:paraId="17ABE93B" w14:textId="267AB469" w:rsidR="00BC0541" w:rsidRPr="00813DEA" w:rsidRDefault="000166F3" w:rsidP="00D9316B">
      <w:pPr>
        <w:pStyle w:val="ListParagraph"/>
        <w:numPr>
          <w:ilvl w:val="0"/>
          <w:numId w:val="11"/>
        </w:numPr>
        <w:spacing w:after="120"/>
        <w:jc w:val="both"/>
        <w:rPr>
          <w:rFonts w:ascii="Times New Roman" w:hAnsi="Times New Roman"/>
          <w:sz w:val="24"/>
          <w:szCs w:val="24"/>
          <w:lang w:eastAsia="en-AU"/>
        </w:rPr>
      </w:pPr>
      <w:r w:rsidRPr="00813DEA">
        <w:rPr>
          <w:rFonts w:ascii="Times New Roman" w:hAnsi="Times New Roman"/>
          <w:sz w:val="24"/>
          <w:szCs w:val="24"/>
        </w:rPr>
        <w:t xml:space="preserve">The </w:t>
      </w:r>
      <w:r w:rsidR="003203BB" w:rsidRPr="00813DEA">
        <w:rPr>
          <w:rFonts w:ascii="Times New Roman" w:hAnsi="Times New Roman"/>
          <w:sz w:val="24"/>
          <w:szCs w:val="24"/>
        </w:rPr>
        <w:t xml:space="preserve">PBS </w:t>
      </w:r>
      <w:r w:rsidRPr="00813DEA">
        <w:rPr>
          <w:rFonts w:ascii="Times New Roman" w:hAnsi="Times New Roman"/>
          <w:sz w:val="24"/>
          <w:szCs w:val="24"/>
        </w:rPr>
        <w:t>requirement</w:t>
      </w:r>
      <w:r w:rsidR="00374A2A" w:rsidRPr="00813DEA">
        <w:rPr>
          <w:rFonts w:ascii="Times New Roman" w:hAnsi="Times New Roman"/>
          <w:sz w:val="24"/>
          <w:szCs w:val="24"/>
        </w:rPr>
        <w:t xml:space="preserve"> </w:t>
      </w:r>
      <w:r w:rsidR="003203BB" w:rsidRPr="00813DEA">
        <w:rPr>
          <w:rFonts w:ascii="Times New Roman" w:hAnsi="Times New Roman"/>
          <w:sz w:val="24"/>
          <w:szCs w:val="24"/>
        </w:rPr>
        <w:t xml:space="preserve">for patients </w:t>
      </w:r>
      <w:r w:rsidRPr="00813DEA">
        <w:rPr>
          <w:rFonts w:ascii="Times New Roman" w:hAnsi="Times New Roman"/>
          <w:sz w:val="24"/>
          <w:szCs w:val="24"/>
        </w:rPr>
        <w:t xml:space="preserve">to be stabilised on dual monotherapy devices prior to initiation of LAMA/LABA FDCs </w:t>
      </w:r>
      <w:r w:rsidR="00B638E9" w:rsidRPr="00813DEA">
        <w:rPr>
          <w:rFonts w:ascii="Times New Roman" w:hAnsi="Times New Roman"/>
          <w:sz w:val="24"/>
          <w:szCs w:val="24"/>
        </w:rPr>
        <w:t>red</w:t>
      </w:r>
      <w:r w:rsidR="00F10075">
        <w:rPr>
          <w:rFonts w:ascii="Times New Roman" w:hAnsi="Times New Roman"/>
          <w:sz w:val="24"/>
          <w:szCs w:val="24"/>
        </w:rPr>
        <w:t xml:space="preserve">uces optimal patient treatment. </w:t>
      </w:r>
      <w:r w:rsidR="00374A2A" w:rsidRPr="00813DEA">
        <w:rPr>
          <w:rFonts w:ascii="Times New Roman" w:hAnsi="Times New Roman"/>
          <w:sz w:val="24"/>
          <w:szCs w:val="24"/>
        </w:rPr>
        <w:t xml:space="preserve">Unnecessary multiple medication changes </w:t>
      </w:r>
      <w:r w:rsidR="003203BB" w:rsidRPr="00813DEA">
        <w:rPr>
          <w:rFonts w:ascii="Times New Roman" w:hAnsi="Times New Roman"/>
          <w:sz w:val="24"/>
          <w:szCs w:val="24"/>
        </w:rPr>
        <w:t xml:space="preserve">increases device confusion and </w:t>
      </w:r>
      <w:r w:rsidR="00374A2A" w:rsidRPr="00813DEA">
        <w:rPr>
          <w:rFonts w:ascii="Times New Roman" w:hAnsi="Times New Roman"/>
          <w:sz w:val="24"/>
          <w:szCs w:val="24"/>
        </w:rPr>
        <w:t>reduces</w:t>
      </w:r>
      <w:r w:rsidR="003203BB" w:rsidRPr="00813DEA">
        <w:rPr>
          <w:rFonts w:ascii="Times New Roman" w:hAnsi="Times New Roman"/>
          <w:sz w:val="24"/>
          <w:szCs w:val="24"/>
        </w:rPr>
        <w:t xml:space="preserve"> </w:t>
      </w:r>
      <w:r w:rsidR="00374A2A" w:rsidRPr="00813DEA">
        <w:rPr>
          <w:rFonts w:ascii="Times New Roman" w:hAnsi="Times New Roman"/>
          <w:sz w:val="24"/>
          <w:szCs w:val="24"/>
        </w:rPr>
        <w:t>patient compliance</w:t>
      </w:r>
      <w:r w:rsidR="003203BB" w:rsidRPr="00813DEA">
        <w:rPr>
          <w:rFonts w:ascii="Times New Roman" w:hAnsi="Times New Roman"/>
          <w:sz w:val="24"/>
          <w:szCs w:val="24"/>
        </w:rPr>
        <w:t>.</w:t>
      </w:r>
      <w:r w:rsidR="00F10075">
        <w:rPr>
          <w:rFonts w:ascii="Times New Roman" w:hAnsi="Times New Roman"/>
          <w:sz w:val="24"/>
          <w:szCs w:val="24"/>
        </w:rPr>
        <w:t xml:space="preserve"> </w:t>
      </w:r>
      <w:r w:rsidR="00AA5D1A" w:rsidRPr="00813DEA">
        <w:rPr>
          <w:rFonts w:ascii="Times New Roman" w:hAnsi="Times New Roman"/>
          <w:sz w:val="24"/>
          <w:szCs w:val="24"/>
        </w:rPr>
        <w:t xml:space="preserve">Patient costs are </w:t>
      </w:r>
      <w:r w:rsidR="00374A2A" w:rsidRPr="00813DEA">
        <w:rPr>
          <w:rFonts w:ascii="Times New Roman" w:hAnsi="Times New Roman"/>
          <w:sz w:val="24"/>
          <w:szCs w:val="24"/>
        </w:rPr>
        <w:t xml:space="preserve">also </w:t>
      </w:r>
      <w:r w:rsidR="00AA5D1A" w:rsidRPr="00813DEA">
        <w:rPr>
          <w:rFonts w:ascii="Times New Roman" w:hAnsi="Times New Roman"/>
          <w:sz w:val="24"/>
          <w:szCs w:val="24"/>
        </w:rPr>
        <w:t>increased with the requirement</w:t>
      </w:r>
      <w:r w:rsidR="00374A2A" w:rsidRPr="00813DEA">
        <w:rPr>
          <w:rFonts w:ascii="Times New Roman" w:hAnsi="Times New Roman"/>
          <w:sz w:val="24"/>
          <w:szCs w:val="24"/>
        </w:rPr>
        <w:t xml:space="preserve"> </w:t>
      </w:r>
      <w:r w:rsidR="00AA5D1A" w:rsidRPr="00813DEA">
        <w:rPr>
          <w:rFonts w:ascii="Times New Roman" w:hAnsi="Times New Roman"/>
          <w:sz w:val="24"/>
          <w:szCs w:val="24"/>
        </w:rPr>
        <w:t>for two dispens</w:t>
      </w:r>
      <w:r w:rsidR="00D21555">
        <w:rPr>
          <w:rFonts w:ascii="Times New Roman" w:hAnsi="Times New Roman"/>
          <w:sz w:val="24"/>
          <w:szCs w:val="24"/>
        </w:rPr>
        <w:t>ing</w:t>
      </w:r>
      <w:r w:rsidR="00AA5D1A" w:rsidRPr="00813DEA">
        <w:rPr>
          <w:rFonts w:ascii="Times New Roman" w:hAnsi="Times New Roman"/>
          <w:sz w:val="24"/>
          <w:szCs w:val="24"/>
        </w:rPr>
        <w:t xml:space="preserve"> fees.</w:t>
      </w:r>
      <w:r w:rsidR="00813DEA" w:rsidRPr="00813DEA">
        <w:rPr>
          <w:rFonts w:ascii="Times New Roman" w:hAnsi="Times New Roman"/>
          <w:sz w:val="24"/>
          <w:szCs w:val="24"/>
        </w:rPr>
        <w:t xml:space="preserve"> </w:t>
      </w:r>
    </w:p>
    <w:p w14:paraId="391F3382" w14:textId="77777777" w:rsidR="00BC0541" w:rsidRPr="009B2BCD" w:rsidRDefault="00BC0541" w:rsidP="009B2BCD">
      <w:pPr>
        <w:rPr>
          <w:rFonts w:ascii="Times New Roman" w:hAnsi="Times New Roman"/>
          <w:b/>
          <w:i/>
        </w:rPr>
      </w:pPr>
      <w:r w:rsidRPr="009B2BCD">
        <w:rPr>
          <w:rFonts w:ascii="Times New Roman" w:hAnsi="Times New Roman"/>
          <w:i/>
          <w:lang w:eastAsia="en-AU"/>
        </w:rPr>
        <w:t>Question 1.2: I</w:t>
      </w:r>
      <w:r w:rsidRPr="009B2BCD">
        <w:rPr>
          <w:rFonts w:ascii="Times New Roman" w:hAnsi="Times New Roman"/>
          <w:i/>
        </w:rPr>
        <w:t>s the Authority Required (S</w:t>
      </w:r>
      <w:r w:rsidR="005D033B" w:rsidRPr="009B2BCD">
        <w:rPr>
          <w:rFonts w:ascii="Times New Roman" w:hAnsi="Times New Roman"/>
          <w:i/>
        </w:rPr>
        <w:t>treamlined</w:t>
      </w:r>
      <w:r w:rsidRPr="009B2BCD">
        <w:rPr>
          <w:rFonts w:ascii="Times New Roman" w:hAnsi="Times New Roman"/>
          <w:i/>
        </w:rPr>
        <w:t>) restriction sufficient to discourage inappropriate prescribing of LAMA/LABA FDCs as first line therapy or in unsafe combinations?</w:t>
      </w:r>
    </w:p>
    <w:p w14:paraId="7D07C91B" w14:textId="77777777" w:rsidR="00BC0541" w:rsidRDefault="00BC0541" w:rsidP="003B0D28">
      <w:pPr>
        <w:pStyle w:val="ListParagraph"/>
        <w:numPr>
          <w:ilvl w:val="0"/>
          <w:numId w:val="2"/>
        </w:numPr>
        <w:jc w:val="both"/>
        <w:rPr>
          <w:rFonts w:ascii="Times New Roman" w:hAnsi="Times New Roman"/>
          <w:sz w:val="24"/>
          <w:szCs w:val="24"/>
        </w:rPr>
      </w:pPr>
      <w:r w:rsidRPr="00BC0541">
        <w:rPr>
          <w:rFonts w:ascii="Times New Roman" w:hAnsi="Times New Roman"/>
          <w:sz w:val="24"/>
          <w:szCs w:val="24"/>
        </w:rPr>
        <w:t xml:space="preserve">Early use of LAMA/LABA FDCs </w:t>
      </w:r>
      <w:r>
        <w:rPr>
          <w:rFonts w:ascii="Times New Roman" w:hAnsi="Times New Roman"/>
          <w:sz w:val="24"/>
          <w:szCs w:val="24"/>
        </w:rPr>
        <w:t xml:space="preserve">is </w:t>
      </w:r>
      <w:r w:rsidRPr="00BC0541">
        <w:rPr>
          <w:rFonts w:ascii="Times New Roman" w:hAnsi="Times New Roman"/>
          <w:sz w:val="24"/>
          <w:szCs w:val="24"/>
        </w:rPr>
        <w:t xml:space="preserve">occurring because </w:t>
      </w:r>
      <w:r w:rsidR="00370A90">
        <w:rPr>
          <w:rFonts w:ascii="Times New Roman" w:hAnsi="Times New Roman"/>
          <w:sz w:val="24"/>
          <w:szCs w:val="24"/>
        </w:rPr>
        <w:t xml:space="preserve">only one </w:t>
      </w:r>
      <w:r w:rsidRPr="00BC0541">
        <w:rPr>
          <w:rFonts w:ascii="Times New Roman" w:hAnsi="Times New Roman"/>
          <w:sz w:val="24"/>
          <w:szCs w:val="24"/>
        </w:rPr>
        <w:t>LABA</w:t>
      </w:r>
      <w:r w:rsidR="00370A90">
        <w:rPr>
          <w:rFonts w:ascii="Times New Roman" w:hAnsi="Times New Roman"/>
          <w:sz w:val="24"/>
          <w:szCs w:val="24"/>
        </w:rPr>
        <w:t xml:space="preserve"> i</w:t>
      </w:r>
      <w:r w:rsidRPr="00BC0541">
        <w:rPr>
          <w:rFonts w:ascii="Times New Roman" w:hAnsi="Times New Roman"/>
          <w:sz w:val="24"/>
          <w:szCs w:val="24"/>
        </w:rPr>
        <w:t>s</w:t>
      </w:r>
      <w:r w:rsidR="00370A90">
        <w:rPr>
          <w:rFonts w:ascii="Times New Roman" w:hAnsi="Times New Roman"/>
          <w:sz w:val="24"/>
          <w:szCs w:val="24"/>
        </w:rPr>
        <w:t xml:space="preserve"> currently</w:t>
      </w:r>
      <w:r w:rsidRPr="00BC0541">
        <w:rPr>
          <w:rFonts w:ascii="Times New Roman" w:hAnsi="Times New Roman"/>
          <w:sz w:val="24"/>
          <w:szCs w:val="24"/>
        </w:rPr>
        <w:t xml:space="preserve"> available on the PBS as single drug inhaler.  </w:t>
      </w:r>
    </w:p>
    <w:p w14:paraId="2EBB0A92" w14:textId="754C34F6" w:rsidR="002D006F" w:rsidRPr="00370A90" w:rsidRDefault="00BC0541" w:rsidP="00BD23EF">
      <w:pPr>
        <w:pStyle w:val="ListParagraph"/>
        <w:numPr>
          <w:ilvl w:val="0"/>
          <w:numId w:val="2"/>
        </w:numPr>
        <w:jc w:val="both"/>
        <w:rPr>
          <w:rFonts w:ascii="Times New Roman" w:hAnsi="Times New Roman"/>
          <w:sz w:val="24"/>
          <w:szCs w:val="24"/>
        </w:rPr>
      </w:pPr>
      <w:r w:rsidRPr="00370A90">
        <w:rPr>
          <w:rFonts w:ascii="Times New Roman" w:hAnsi="Times New Roman"/>
          <w:sz w:val="24"/>
          <w:szCs w:val="24"/>
        </w:rPr>
        <w:t>ICS m</w:t>
      </w:r>
      <w:r w:rsidRPr="00BD23EF">
        <w:rPr>
          <w:rFonts w:ascii="Times New Roman" w:hAnsi="Times New Roman"/>
          <w:sz w:val="24"/>
          <w:szCs w:val="24"/>
        </w:rPr>
        <w:t xml:space="preserve">onotherapy is not </w:t>
      </w:r>
      <w:r w:rsidR="007053CB" w:rsidRPr="00370A90">
        <w:rPr>
          <w:rFonts w:ascii="Times New Roman" w:hAnsi="Times New Roman"/>
          <w:sz w:val="24"/>
          <w:szCs w:val="24"/>
        </w:rPr>
        <w:t xml:space="preserve">indicated by the </w:t>
      </w:r>
      <w:r w:rsidR="00AB7EF8" w:rsidRPr="00370A90">
        <w:rPr>
          <w:rFonts w:ascii="Times New Roman" w:hAnsi="Times New Roman"/>
          <w:sz w:val="24"/>
          <w:szCs w:val="24"/>
        </w:rPr>
        <w:t>Therapeutic Goods Administration (</w:t>
      </w:r>
      <w:r w:rsidRPr="00370A90">
        <w:rPr>
          <w:rFonts w:ascii="Times New Roman" w:hAnsi="Times New Roman"/>
          <w:sz w:val="24"/>
          <w:szCs w:val="24"/>
        </w:rPr>
        <w:t>TGA</w:t>
      </w:r>
      <w:r w:rsidR="00AB7EF8" w:rsidRPr="00370A90">
        <w:rPr>
          <w:rFonts w:ascii="Times New Roman" w:hAnsi="Times New Roman"/>
          <w:sz w:val="24"/>
          <w:szCs w:val="24"/>
        </w:rPr>
        <w:t>)</w:t>
      </w:r>
      <w:r w:rsidRPr="00370A90">
        <w:rPr>
          <w:rFonts w:ascii="Times New Roman" w:hAnsi="Times New Roman"/>
          <w:sz w:val="24"/>
          <w:szCs w:val="24"/>
        </w:rPr>
        <w:t xml:space="preserve"> for COPD </w:t>
      </w:r>
      <w:r w:rsidR="007053CB" w:rsidRPr="00370A90">
        <w:rPr>
          <w:rFonts w:ascii="Times New Roman" w:hAnsi="Times New Roman"/>
          <w:sz w:val="24"/>
          <w:szCs w:val="24"/>
        </w:rPr>
        <w:t>treatment</w:t>
      </w:r>
      <w:r w:rsidR="00370A90" w:rsidRPr="00370A90">
        <w:rPr>
          <w:rFonts w:ascii="Times New Roman" w:hAnsi="Times New Roman"/>
          <w:sz w:val="24"/>
          <w:szCs w:val="24"/>
        </w:rPr>
        <w:t xml:space="preserve">. </w:t>
      </w:r>
      <w:r w:rsidR="002D006F" w:rsidRPr="00370A90">
        <w:rPr>
          <w:rFonts w:ascii="Times New Roman" w:hAnsi="Times New Roman"/>
          <w:sz w:val="24"/>
          <w:szCs w:val="24"/>
        </w:rPr>
        <w:t xml:space="preserve">The appropriate use of </w:t>
      </w:r>
      <w:r w:rsidR="002D006F" w:rsidRPr="00BD23EF">
        <w:rPr>
          <w:rFonts w:ascii="Times New Roman" w:hAnsi="Times New Roman"/>
          <w:sz w:val="24"/>
          <w:szCs w:val="24"/>
        </w:rPr>
        <w:t>SABA</w:t>
      </w:r>
      <w:r w:rsidR="00E913AF">
        <w:rPr>
          <w:rStyle w:val="FootnoteReference"/>
          <w:rFonts w:ascii="Times New Roman" w:hAnsi="Times New Roman"/>
          <w:sz w:val="24"/>
          <w:szCs w:val="24"/>
        </w:rPr>
        <w:footnoteReference w:id="4"/>
      </w:r>
      <w:r w:rsidR="003B0D28" w:rsidRPr="00370A90">
        <w:rPr>
          <w:rFonts w:ascii="Times New Roman" w:hAnsi="Times New Roman"/>
          <w:sz w:val="24"/>
          <w:szCs w:val="24"/>
        </w:rPr>
        <w:t>/SAMA</w:t>
      </w:r>
      <w:r w:rsidR="00E913AF">
        <w:rPr>
          <w:rStyle w:val="FootnoteReference"/>
          <w:rFonts w:ascii="Times New Roman" w:hAnsi="Times New Roman"/>
          <w:sz w:val="24"/>
          <w:szCs w:val="24"/>
        </w:rPr>
        <w:footnoteReference w:id="5"/>
      </w:r>
      <w:r w:rsidR="002D006F" w:rsidRPr="00370A90">
        <w:rPr>
          <w:rFonts w:ascii="Times New Roman" w:hAnsi="Times New Roman"/>
          <w:sz w:val="24"/>
          <w:szCs w:val="24"/>
        </w:rPr>
        <w:t xml:space="preserve"> in combination with LAMA/LABA should also be considered.</w:t>
      </w:r>
    </w:p>
    <w:p w14:paraId="58913CF5" w14:textId="77777777" w:rsidR="002D006F" w:rsidRDefault="00BC0541" w:rsidP="006C1C33">
      <w:pPr>
        <w:pStyle w:val="ListParagraph"/>
        <w:numPr>
          <w:ilvl w:val="0"/>
          <w:numId w:val="2"/>
        </w:numPr>
        <w:ind w:left="357" w:hanging="357"/>
        <w:jc w:val="both"/>
        <w:rPr>
          <w:rFonts w:ascii="Times New Roman" w:hAnsi="Times New Roman"/>
          <w:sz w:val="24"/>
          <w:szCs w:val="24"/>
        </w:rPr>
      </w:pPr>
      <w:r w:rsidRPr="00BC0541">
        <w:rPr>
          <w:rFonts w:ascii="Times New Roman" w:hAnsi="Times New Roman"/>
          <w:sz w:val="24"/>
          <w:szCs w:val="24"/>
        </w:rPr>
        <w:t xml:space="preserve">Prescribing of </w:t>
      </w:r>
      <w:r>
        <w:rPr>
          <w:rFonts w:ascii="Times New Roman" w:hAnsi="Times New Roman"/>
          <w:sz w:val="24"/>
          <w:szCs w:val="24"/>
        </w:rPr>
        <w:t>unsafe combinations</w:t>
      </w:r>
      <w:r w:rsidR="002D006F">
        <w:rPr>
          <w:rFonts w:ascii="Times New Roman" w:hAnsi="Times New Roman"/>
          <w:sz w:val="24"/>
          <w:szCs w:val="24"/>
        </w:rPr>
        <w:t xml:space="preserve"> by the clinician </w:t>
      </w:r>
      <w:r w:rsidR="003B0D28">
        <w:rPr>
          <w:rFonts w:ascii="Times New Roman" w:hAnsi="Times New Roman"/>
          <w:sz w:val="24"/>
          <w:szCs w:val="24"/>
        </w:rPr>
        <w:t xml:space="preserve">or inadvertent </w:t>
      </w:r>
      <w:r w:rsidR="002D006F" w:rsidRPr="002D006F">
        <w:rPr>
          <w:rFonts w:ascii="Times New Roman" w:hAnsi="Times New Roman"/>
          <w:sz w:val="24"/>
          <w:szCs w:val="24"/>
        </w:rPr>
        <w:t>poly</w:t>
      </w:r>
      <w:r w:rsidR="005D033B">
        <w:rPr>
          <w:rFonts w:ascii="Times New Roman" w:hAnsi="Times New Roman"/>
          <w:sz w:val="24"/>
          <w:szCs w:val="24"/>
        </w:rPr>
        <w:t xml:space="preserve"> </w:t>
      </w:r>
      <w:r w:rsidR="002D006F" w:rsidRPr="002D006F">
        <w:rPr>
          <w:rFonts w:ascii="Times New Roman" w:hAnsi="Times New Roman"/>
          <w:sz w:val="24"/>
          <w:szCs w:val="24"/>
        </w:rPr>
        <w:t xml:space="preserve">pharmacy is occurring due </w:t>
      </w:r>
      <w:r w:rsidR="002D006F" w:rsidRPr="00BC0541">
        <w:rPr>
          <w:rFonts w:ascii="Times New Roman" w:hAnsi="Times New Roman"/>
          <w:sz w:val="24"/>
          <w:szCs w:val="24"/>
        </w:rPr>
        <w:t>to a lack of understanding on behalf of the clinician or patient.</w:t>
      </w:r>
      <w:r w:rsidR="002D006F">
        <w:rPr>
          <w:rFonts w:ascii="Times New Roman" w:hAnsi="Times New Roman"/>
          <w:sz w:val="24"/>
          <w:szCs w:val="24"/>
        </w:rPr>
        <w:t xml:space="preserve"> V</w:t>
      </w:r>
      <w:r w:rsidR="002D006F" w:rsidRPr="00BC0541">
        <w:rPr>
          <w:rFonts w:ascii="Times New Roman" w:hAnsi="Times New Roman"/>
          <w:sz w:val="24"/>
          <w:szCs w:val="24"/>
        </w:rPr>
        <w:t xml:space="preserve">arious trade names of respiratory inhaler products may be a point of confusion and the active ingredients may not be well understood.  </w:t>
      </w:r>
    </w:p>
    <w:p w14:paraId="56DC6C80" w14:textId="24096AC7" w:rsidR="002D006F" w:rsidRDefault="002D006F" w:rsidP="00441CFE">
      <w:pPr>
        <w:pStyle w:val="ListParagraph"/>
        <w:numPr>
          <w:ilvl w:val="0"/>
          <w:numId w:val="2"/>
        </w:numPr>
        <w:jc w:val="both"/>
        <w:rPr>
          <w:rFonts w:ascii="Times New Roman" w:hAnsi="Times New Roman"/>
          <w:sz w:val="24"/>
          <w:szCs w:val="24"/>
        </w:rPr>
      </w:pPr>
      <w:r w:rsidRPr="00BC0541">
        <w:rPr>
          <w:rFonts w:ascii="Times New Roman" w:hAnsi="Times New Roman"/>
          <w:sz w:val="24"/>
          <w:szCs w:val="24"/>
        </w:rPr>
        <w:t xml:space="preserve">The </w:t>
      </w:r>
      <w:r w:rsidR="00D21555">
        <w:rPr>
          <w:rFonts w:ascii="Times New Roman" w:hAnsi="Times New Roman"/>
          <w:sz w:val="24"/>
          <w:szCs w:val="24"/>
        </w:rPr>
        <w:t xml:space="preserve">increase in </w:t>
      </w:r>
      <w:r w:rsidRPr="00BC0541">
        <w:rPr>
          <w:rFonts w:ascii="Times New Roman" w:hAnsi="Times New Roman"/>
          <w:sz w:val="24"/>
          <w:szCs w:val="24"/>
        </w:rPr>
        <w:t xml:space="preserve">new COPD medicines </w:t>
      </w:r>
      <w:r w:rsidR="00D21555">
        <w:rPr>
          <w:rFonts w:ascii="Times New Roman" w:hAnsi="Times New Roman"/>
          <w:sz w:val="24"/>
          <w:szCs w:val="24"/>
        </w:rPr>
        <w:t xml:space="preserve">available through the PBS </w:t>
      </w:r>
      <w:r w:rsidRPr="00BC0541">
        <w:rPr>
          <w:rFonts w:ascii="Times New Roman" w:hAnsi="Times New Roman"/>
          <w:sz w:val="24"/>
          <w:szCs w:val="24"/>
        </w:rPr>
        <w:t>may also be adding to the confusion.</w:t>
      </w:r>
      <w:r w:rsidR="00F10075">
        <w:rPr>
          <w:rFonts w:ascii="Times New Roman" w:hAnsi="Times New Roman"/>
          <w:sz w:val="24"/>
          <w:szCs w:val="24"/>
        </w:rPr>
        <w:t xml:space="preserve"> </w:t>
      </w:r>
      <w:r w:rsidR="00441CFE" w:rsidRPr="00441CFE">
        <w:rPr>
          <w:rFonts w:ascii="Times New Roman" w:hAnsi="Times New Roman"/>
          <w:sz w:val="24"/>
          <w:szCs w:val="24"/>
        </w:rPr>
        <w:t>It was recognised that more COPD treatment options is positive for patients and prescribers as it allows for more choice and tailored therapy.</w:t>
      </w:r>
    </w:p>
    <w:p w14:paraId="613B611C" w14:textId="77777777" w:rsidR="002D006F" w:rsidRDefault="002D006F" w:rsidP="00D9316B">
      <w:pPr>
        <w:pStyle w:val="ListParagraph"/>
        <w:numPr>
          <w:ilvl w:val="0"/>
          <w:numId w:val="2"/>
        </w:numPr>
        <w:spacing w:after="240"/>
        <w:jc w:val="both"/>
        <w:rPr>
          <w:rFonts w:ascii="Times New Roman" w:hAnsi="Times New Roman"/>
          <w:sz w:val="24"/>
          <w:szCs w:val="24"/>
        </w:rPr>
      </w:pPr>
      <w:r>
        <w:rPr>
          <w:rFonts w:ascii="Times New Roman" w:hAnsi="Times New Roman"/>
          <w:sz w:val="24"/>
          <w:szCs w:val="24"/>
        </w:rPr>
        <w:lastRenderedPageBreak/>
        <w:t xml:space="preserve">Education of prescribers and pharmacists </w:t>
      </w:r>
      <w:r w:rsidR="00D21555">
        <w:rPr>
          <w:rFonts w:ascii="Times New Roman" w:hAnsi="Times New Roman"/>
          <w:sz w:val="24"/>
          <w:szCs w:val="24"/>
        </w:rPr>
        <w:t>is</w:t>
      </w:r>
      <w:r>
        <w:rPr>
          <w:rFonts w:ascii="Times New Roman" w:hAnsi="Times New Roman"/>
          <w:sz w:val="24"/>
          <w:szCs w:val="24"/>
        </w:rPr>
        <w:t xml:space="preserve"> required to improve overall adherence to COPD evidence based guidelines and the PBS restrictions. NPS </w:t>
      </w:r>
      <w:proofErr w:type="spellStart"/>
      <w:r w:rsidR="00AB7EF8">
        <w:rPr>
          <w:rFonts w:ascii="Times New Roman" w:hAnsi="Times New Roman"/>
          <w:sz w:val="24"/>
          <w:szCs w:val="24"/>
        </w:rPr>
        <w:t>MedicineW</w:t>
      </w:r>
      <w:r w:rsidR="00D21555">
        <w:rPr>
          <w:rFonts w:ascii="Times New Roman" w:hAnsi="Times New Roman"/>
          <w:sz w:val="24"/>
          <w:szCs w:val="24"/>
        </w:rPr>
        <w:t>ise</w:t>
      </w:r>
      <w:proofErr w:type="spellEnd"/>
      <w:r w:rsidR="00D21555">
        <w:rPr>
          <w:rFonts w:ascii="Times New Roman" w:hAnsi="Times New Roman"/>
          <w:sz w:val="24"/>
          <w:szCs w:val="24"/>
        </w:rPr>
        <w:t xml:space="preserve"> </w:t>
      </w:r>
      <w:r>
        <w:rPr>
          <w:rFonts w:ascii="Times New Roman" w:hAnsi="Times New Roman"/>
          <w:sz w:val="24"/>
          <w:szCs w:val="24"/>
        </w:rPr>
        <w:t xml:space="preserve">prescribing audits </w:t>
      </w:r>
      <w:r w:rsidR="003B0D28">
        <w:rPr>
          <w:rFonts w:ascii="Times New Roman" w:hAnsi="Times New Roman"/>
          <w:sz w:val="24"/>
          <w:szCs w:val="24"/>
        </w:rPr>
        <w:t>are</w:t>
      </w:r>
      <w:r>
        <w:rPr>
          <w:rFonts w:ascii="Times New Roman" w:hAnsi="Times New Roman"/>
          <w:sz w:val="24"/>
          <w:szCs w:val="24"/>
        </w:rPr>
        <w:t xml:space="preserve"> also required.</w:t>
      </w:r>
    </w:p>
    <w:p w14:paraId="3E095D9E" w14:textId="77777777" w:rsidR="00766E9B" w:rsidRPr="009B2BCD" w:rsidRDefault="00766E9B" w:rsidP="009B2BCD">
      <w:pPr>
        <w:spacing w:before="120" w:after="120"/>
        <w:rPr>
          <w:rFonts w:ascii="Times New Roman" w:hAnsi="Times New Roman"/>
          <w:b/>
          <w:i/>
        </w:rPr>
      </w:pPr>
      <w:r w:rsidRPr="009B2BCD">
        <w:rPr>
          <w:rFonts w:ascii="Times New Roman" w:hAnsi="Times New Roman"/>
          <w:i/>
          <w:lang w:eastAsia="en-AU"/>
        </w:rPr>
        <w:t>Q</w:t>
      </w:r>
      <w:r w:rsidR="00E06148" w:rsidRPr="009B2BCD">
        <w:rPr>
          <w:rFonts w:ascii="Times New Roman" w:hAnsi="Times New Roman"/>
          <w:i/>
          <w:lang w:eastAsia="en-AU"/>
        </w:rPr>
        <w:t xml:space="preserve">uestion </w:t>
      </w:r>
      <w:r w:rsidRPr="009B2BCD">
        <w:rPr>
          <w:rFonts w:ascii="Times New Roman" w:hAnsi="Times New Roman"/>
          <w:i/>
          <w:lang w:eastAsia="en-AU"/>
        </w:rPr>
        <w:t>1</w:t>
      </w:r>
      <w:r w:rsidR="00EF73D6" w:rsidRPr="009B2BCD">
        <w:rPr>
          <w:rFonts w:ascii="Times New Roman" w:hAnsi="Times New Roman"/>
          <w:i/>
          <w:lang w:eastAsia="en-AU"/>
        </w:rPr>
        <w:t>.</w:t>
      </w:r>
      <w:r w:rsidR="00BC0541" w:rsidRPr="009B2BCD">
        <w:rPr>
          <w:rFonts w:ascii="Times New Roman" w:hAnsi="Times New Roman"/>
          <w:i/>
          <w:lang w:eastAsia="en-AU"/>
        </w:rPr>
        <w:t>3</w:t>
      </w:r>
      <w:r w:rsidRPr="009B2BCD">
        <w:rPr>
          <w:rFonts w:ascii="Times New Roman" w:hAnsi="Times New Roman"/>
          <w:i/>
          <w:lang w:eastAsia="en-AU"/>
        </w:rPr>
        <w:t xml:space="preserve">: </w:t>
      </w:r>
      <w:r w:rsidR="001E50A5" w:rsidRPr="009B2BCD">
        <w:rPr>
          <w:rFonts w:ascii="Times New Roman" w:hAnsi="Times New Roman"/>
          <w:i/>
          <w:lang w:eastAsia="en-AU"/>
        </w:rPr>
        <w:t>Is there a more clinically appropriate restriction for LAMA/LABA FDCs that would allow treatment for patients previously on LAMA or LABA monotherapy?</w:t>
      </w:r>
    </w:p>
    <w:p w14:paraId="08594633" w14:textId="77777777" w:rsidR="00374A2A" w:rsidRPr="009D0174" w:rsidRDefault="00644CBB" w:rsidP="003B0D28">
      <w:pPr>
        <w:pStyle w:val="ListParagraph"/>
        <w:numPr>
          <w:ilvl w:val="0"/>
          <w:numId w:val="19"/>
        </w:numPr>
        <w:jc w:val="both"/>
        <w:rPr>
          <w:rFonts w:ascii="Times New Roman" w:hAnsi="Times New Roman"/>
          <w:sz w:val="24"/>
        </w:rPr>
      </w:pPr>
      <w:r w:rsidRPr="009D0174">
        <w:rPr>
          <w:rFonts w:ascii="Times New Roman" w:hAnsi="Times New Roman"/>
          <w:sz w:val="24"/>
        </w:rPr>
        <w:t>Revision of the PBS restriction</w:t>
      </w:r>
      <w:r w:rsidR="009074E3">
        <w:rPr>
          <w:rFonts w:ascii="Times New Roman" w:hAnsi="Times New Roman"/>
          <w:sz w:val="24"/>
        </w:rPr>
        <w:t>s</w:t>
      </w:r>
      <w:r w:rsidRPr="009D0174">
        <w:rPr>
          <w:rFonts w:ascii="Times New Roman" w:hAnsi="Times New Roman"/>
          <w:sz w:val="24"/>
        </w:rPr>
        <w:t xml:space="preserve"> for LAMA/LABA FDCs </w:t>
      </w:r>
      <w:r w:rsidR="009074E3">
        <w:rPr>
          <w:rFonts w:ascii="Times New Roman" w:hAnsi="Times New Roman"/>
          <w:sz w:val="24"/>
        </w:rPr>
        <w:t>is</w:t>
      </w:r>
      <w:r w:rsidRPr="009D0174">
        <w:rPr>
          <w:rFonts w:ascii="Times New Roman" w:hAnsi="Times New Roman"/>
          <w:sz w:val="24"/>
        </w:rPr>
        <w:t xml:space="preserve"> </w:t>
      </w:r>
      <w:r w:rsidR="00374A2A" w:rsidRPr="009D0174">
        <w:rPr>
          <w:rFonts w:ascii="Times New Roman" w:hAnsi="Times New Roman"/>
          <w:sz w:val="24"/>
        </w:rPr>
        <w:t xml:space="preserve">required </w:t>
      </w:r>
      <w:r w:rsidRPr="009D0174">
        <w:rPr>
          <w:rFonts w:ascii="Times New Roman" w:hAnsi="Times New Roman"/>
          <w:sz w:val="24"/>
        </w:rPr>
        <w:t xml:space="preserve">to ensure </w:t>
      </w:r>
      <w:r w:rsidR="003B7C3C" w:rsidRPr="009D0174">
        <w:rPr>
          <w:rFonts w:ascii="Times New Roman" w:hAnsi="Times New Roman"/>
          <w:sz w:val="24"/>
        </w:rPr>
        <w:t>al</w:t>
      </w:r>
      <w:r w:rsidRPr="009D0174">
        <w:rPr>
          <w:rFonts w:ascii="Times New Roman" w:hAnsi="Times New Roman"/>
          <w:sz w:val="24"/>
        </w:rPr>
        <w:t xml:space="preserve">ignment with </w:t>
      </w:r>
      <w:r w:rsidR="009074E3">
        <w:rPr>
          <w:rFonts w:ascii="Times New Roman" w:hAnsi="Times New Roman"/>
          <w:sz w:val="24"/>
        </w:rPr>
        <w:t>g</w:t>
      </w:r>
      <w:r w:rsidRPr="009D0174">
        <w:rPr>
          <w:rFonts w:ascii="Times New Roman" w:hAnsi="Times New Roman"/>
          <w:sz w:val="24"/>
        </w:rPr>
        <w:t>uidelines</w:t>
      </w:r>
      <w:r w:rsidR="009074E3">
        <w:rPr>
          <w:rFonts w:ascii="Times New Roman" w:hAnsi="Times New Roman"/>
          <w:sz w:val="24"/>
        </w:rPr>
        <w:t>,</w:t>
      </w:r>
      <w:r w:rsidRPr="009D0174">
        <w:rPr>
          <w:rFonts w:ascii="Times New Roman" w:hAnsi="Times New Roman"/>
          <w:sz w:val="24"/>
        </w:rPr>
        <w:t xml:space="preserve"> including </w:t>
      </w:r>
      <w:r w:rsidR="009074E3">
        <w:rPr>
          <w:rFonts w:ascii="Times New Roman" w:hAnsi="Times New Roman"/>
          <w:sz w:val="24"/>
        </w:rPr>
        <w:t xml:space="preserve">the </w:t>
      </w:r>
      <w:r w:rsidRPr="009D0174">
        <w:rPr>
          <w:rFonts w:ascii="Times New Roman" w:hAnsi="Times New Roman"/>
          <w:sz w:val="24"/>
        </w:rPr>
        <w:t>COPD-X</w:t>
      </w:r>
      <w:r w:rsidR="009074E3">
        <w:rPr>
          <w:rFonts w:ascii="Times New Roman" w:hAnsi="Times New Roman"/>
          <w:sz w:val="24"/>
        </w:rPr>
        <w:t xml:space="preserve"> Guidelines</w:t>
      </w:r>
      <w:r w:rsidRPr="009D0174">
        <w:rPr>
          <w:rFonts w:ascii="Times New Roman" w:hAnsi="Times New Roman"/>
          <w:sz w:val="24"/>
        </w:rPr>
        <w:t xml:space="preserve">.  </w:t>
      </w:r>
    </w:p>
    <w:p w14:paraId="63E6D729" w14:textId="77777777" w:rsidR="003B7C3C" w:rsidRPr="009D0174" w:rsidRDefault="00644CBB" w:rsidP="00B15C8D">
      <w:pPr>
        <w:pStyle w:val="ListParagraph"/>
        <w:numPr>
          <w:ilvl w:val="0"/>
          <w:numId w:val="19"/>
        </w:numPr>
        <w:spacing w:after="120"/>
        <w:jc w:val="both"/>
        <w:rPr>
          <w:rFonts w:ascii="Times New Roman" w:hAnsi="Times New Roman"/>
          <w:sz w:val="24"/>
        </w:rPr>
      </w:pPr>
      <w:r w:rsidRPr="009D0174">
        <w:rPr>
          <w:rFonts w:ascii="Times New Roman" w:hAnsi="Times New Roman"/>
          <w:sz w:val="24"/>
        </w:rPr>
        <w:t xml:space="preserve">Symptomatic patients </w:t>
      </w:r>
      <w:r w:rsidR="00072665" w:rsidRPr="009D0174">
        <w:rPr>
          <w:rFonts w:ascii="Times New Roman" w:hAnsi="Times New Roman"/>
          <w:sz w:val="24"/>
        </w:rPr>
        <w:t>controlled</w:t>
      </w:r>
      <w:r w:rsidRPr="009D0174">
        <w:rPr>
          <w:rFonts w:ascii="Times New Roman" w:hAnsi="Times New Roman"/>
          <w:sz w:val="24"/>
        </w:rPr>
        <w:t xml:space="preserve"> with </w:t>
      </w:r>
      <w:r w:rsidR="008971A3" w:rsidRPr="009D0174">
        <w:rPr>
          <w:rFonts w:ascii="Times New Roman" w:hAnsi="Times New Roman"/>
          <w:sz w:val="24"/>
        </w:rPr>
        <w:t>either</w:t>
      </w:r>
      <w:r w:rsidRPr="009D0174">
        <w:rPr>
          <w:rFonts w:ascii="Times New Roman" w:hAnsi="Times New Roman"/>
          <w:sz w:val="24"/>
        </w:rPr>
        <w:t xml:space="preserve"> LAMA or LABA monotherapy should be able </w:t>
      </w:r>
      <w:r w:rsidR="006C1C33">
        <w:rPr>
          <w:rFonts w:ascii="Times New Roman" w:hAnsi="Times New Roman"/>
          <w:sz w:val="24"/>
        </w:rPr>
        <w:t xml:space="preserve">to </w:t>
      </w:r>
      <w:r w:rsidRPr="009D0174">
        <w:rPr>
          <w:rFonts w:ascii="Times New Roman" w:hAnsi="Times New Roman"/>
          <w:sz w:val="24"/>
        </w:rPr>
        <w:t xml:space="preserve">access step up therapy </w:t>
      </w:r>
      <w:r w:rsidR="009074E3">
        <w:rPr>
          <w:rFonts w:ascii="Times New Roman" w:hAnsi="Times New Roman"/>
          <w:sz w:val="24"/>
        </w:rPr>
        <w:t>to</w:t>
      </w:r>
      <w:r w:rsidRPr="009D0174">
        <w:rPr>
          <w:rFonts w:ascii="Times New Roman" w:hAnsi="Times New Roman"/>
          <w:sz w:val="24"/>
        </w:rPr>
        <w:t xml:space="preserve"> a FDC without the requirement t</w:t>
      </w:r>
      <w:r w:rsidR="003B0D28">
        <w:rPr>
          <w:rFonts w:ascii="Times New Roman" w:hAnsi="Times New Roman"/>
          <w:sz w:val="24"/>
        </w:rPr>
        <w:t>o be stabilised on two separate</w:t>
      </w:r>
      <w:r w:rsidRPr="009D0174">
        <w:rPr>
          <w:rFonts w:ascii="Times New Roman" w:hAnsi="Times New Roman"/>
          <w:sz w:val="24"/>
        </w:rPr>
        <w:t xml:space="preserve"> devices</w:t>
      </w:r>
      <w:r w:rsidRPr="009D0174">
        <w:rPr>
          <w:rFonts w:ascii="Times New Roman" w:hAnsi="Times New Roman"/>
          <w:i/>
          <w:sz w:val="24"/>
        </w:rPr>
        <w:t>.</w:t>
      </w:r>
      <w:r w:rsidR="00072665" w:rsidRPr="009D0174">
        <w:rPr>
          <w:rFonts w:ascii="Times New Roman" w:hAnsi="Times New Roman"/>
          <w:i/>
          <w:sz w:val="24"/>
        </w:rPr>
        <w:t xml:space="preserve">  </w:t>
      </w:r>
    </w:p>
    <w:p w14:paraId="29D9286C" w14:textId="77777777" w:rsidR="00D17BC5" w:rsidRPr="009B2BCD" w:rsidRDefault="00D17BC5" w:rsidP="009B2BCD">
      <w:pPr>
        <w:spacing w:before="120" w:after="120"/>
        <w:rPr>
          <w:rFonts w:ascii="Times New Roman" w:hAnsi="Times New Roman"/>
          <w:i/>
        </w:rPr>
      </w:pPr>
      <w:r w:rsidRPr="009B2BCD">
        <w:rPr>
          <w:rFonts w:ascii="Times New Roman" w:hAnsi="Times New Roman"/>
          <w:i/>
          <w:lang w:eastAsia="en-AU"/>
        </w:rPr>
        <w:t>Q</w:t>
      </w:r>
      <w:r w:rsidR="008F274B" w:rsidRPr="009B2BCD">
        <w:rPr>
          <w:rFonts w:ascii="Times New Roman" w:hAnsi="Times New Roman"/>
          <w:i/>
          <w:lang w:eastAsia="en-AU"/>
        </w:rPr>
        <w:t xml:space="preserve">uestion </w:t>
      </w:r>
      <w:r w:rsidRPr="009B2BCD">
        <w:rPr>
          <w:rFonts w:ascii="Times New Roman" w:hAnsi="Times New Roman"/>
          <w:i/>
          <w:lang w:eastAsia="en-AU"/>
        </w:rPr>
        <w:t>1.</w:t>
      </w:r>
      <w:r w:rsidR="008F274B" w:rsidRPr="009B2BCD">
        <w:rPr>
          <w:rFonts w:ascii="Times New Roman" w:hAnsi="Times New Roman"/>
          <w:i/>
          <w:lang w:eastAsia="en-AU"/>
        </w:rPr>
        <w:t>4</w:t>
      </w:r>
      <w:r w:rsidRPr="009B2BCD">
        <w:rPr>
          <w:rFonts w:ascii="Times New Roman" w:hAnsi="Times New Roman"/>
          <w:i/>
          <w:lang w:eastAsia="en-AU"/>
        </w:rPr>
        <w:t xml:space="preserve">: </w:t>
      </w:r>
      <w:r w:rsidRPr="009B2BCD">
        <w:rPr>
          <w:rFonts w:ascii="Times New Roman" w:hAnsi="Times New Roman"/>
          <w:i/>
        </w:rPr>
        <w:t>Would there be value in reminding clinicians to confirm inhaler technique before changing or adding treatments? How could correct inhaler technique be incorporated into PBS restrictions?</w:t>
      </w:r>
      <w:r w:rsidR="00D74C16" w:rsidRPr="009B2BCD">
        <w:rPr>
          <w:rFonts w:ascii="Times New Roman" w:hAnsi="Times New Roman"/>
          <w:i/>
        </w:rPr>
        <w:t xml:space="preserve"> </w:t>
      </w:r>
      <w:r w:rsidRPr="009B2BCD">
        <w:rPr>
          <w:rFonts w:ascii="Times New Roman" w:hAnsi="Times New Roman"/>
          <w:i/>
        </w:rPr>
        <w:t>Are there sufficient placebo inhalers available for prescribers/health professionals to confirm patient’s inhaler technique?</w:t>
      </w:r>
    </w:p>
    <w:p w14:paraId="0AF079A0" w14:textId="185214BC" w:rsidR="00CF4D24" w:rsidRDefault="00D74C16" w:rsidP="006C1C33">
      <w:pPr>
        <w:pStyle w:val="ListParagraph"/>
        <w:numPr>
          <w:ilvl w:val="0"/>
          <w:numId w:val="3"/>
        </w:numPr>
        <w:ind w:left="357" w:hanging="357"/>
        <w:jc w:val="both"/>
        <w:rPr>
          <w:rFonts w:ascii="Times New Roman" w:hAnsi="Times New Roman"/>
          <w:sz w:val="24"/>
          <w:szCs w:val="24"/>
        </w:rPr>
      </w:pPr>
      <w:r w:rsidRPr="005B6BC4">
        <w:rPr>
          <w:rFonts w:ascii="Times New Roman" w:hAnsi="Times New Roman"/>
          <w:sz w:val="24"/>
          <w:szCs w:val="24"/>
        </w:rPr>
        <w:t xml:space="preserve">Both the COPD-X </w:t>
      </w:r>
      <w:r w:rsidR="005B194F">
        <w:rPr>
          <w:rFonts w:ascii="Times New Roman" w:hAnsi="Times New Roman"/>
          <w:sz w:val="24"/>
          <w:szCs w:val="24"/>
        </w:rPr>
        <w:t>Guideline</w:t>
      </w:r>
      <w:r w:rsidR="00F10075">
        <w:rPr>
          <w:rFonts w:ascii="Times New Roman" w:hAnsi="Times New Roman"/>
          <w:sz w:val="24"/>
          <w:szCs w:val="24"/>
        </w:rPr>
        <w:t>s</w:t>
      </w:r>
      <w:r w:rsidR="009074E3">
        <w:rPr>
          <w:rFonts w:ascii="Times New Roman" w:hAnsi="Times New Roman"/>
          <w:sz w:val="24"/>
          <w:szCs w:val="24"/>
        </w:rPr>
        <w:t xml:space="preserve"> </w:t>
      </w:r>
      <w:r w:rsidRPr="005B6BC4">
        <w:rPr>
          <w:rFonts w:ascii="Times New Roman" w:hAnsi="Times New Roman"/>
          <w:sz w:val="24"/>
          <w:szCs w:val="24"/>
        </w:rPr>
        <w:t>and GOLD</w:t>
      </w:r>
      <w:r w:rsidR="0085639C" w:rsidRPr="005B6BC4">
        <w:rPr>
          <w:rFonts w:ascii="Times New Roman" w:hAnsi="Times New Roman"/>
          <w:sz w:val="24"/>
          <w:szCs w:val="24"/>
          <w:lang w:eastAsia="en-AU"/>
        </w:rPr>
        <w:t xml:space="preserve"> Strategy Report</w:t>
      </w:r>
      <w:r w:rsidRPr="005B6BC4">
        <w:rPr>
          <w:rFonts w:ascii="Times New Roman" w:hAnsi="Times New Roman"/>
          <w:sz w:val="24"/>
          <w:szCs w:val="24"/>
        </w:rPr>
        <w:t xml:space="preserve"> highlight the importance of confirming inhaler technique and adherence at each visit to a clinician.</w:t>
      </w:r>
    </w:p>
    <w:p w14:paraId="4676A00E" w14:textId="77777777" w:rsidR="00D74C16" w:rsidRPr="005B6BC4" w:rsidRDefault="00CF4D24" w:rsidP="006C1C33">
      <w:pPr>
        <w:pStyle w:val="ListParagraph"/>
        <w:numPr>
          <w:ilvl w:val="0"/>
          <w:numId w:val="3"/>
        </w:numPr>
        <w:ind w:left="357" w:hanging="357"/>
        <w:jc w:val="both"/>
        <w:rPr>
          <w:rFonts w:ascii="Times New Roman" w:hAnsi="Times New Roman"/>
          <w:sz w:val="24"/>
          <w:szCs w:val="24"/>
        </w:rPr>
      </w:pPr>
      <w:r>
        <w:rPr>
          <w:rFonts w:ascii="Times New Roman" w:hAnsi="Times New Roman"/>
          <w:sz w:val="24"/>
          <w:szCs w:val="24"/>
        </w:rPr>
        <w:t>Resources that guide clinicians and practitioners in having productive conversation</w:t>
      </w:r>
      <w:r w:rsidR="00262B0D">
        <w:rPr>
          <w:rFonts w:ascii="Times New Roman" w:hAnsi="Times New Roman"/>
          <w:sz w:val="24"/>
          <w:szCs w:val="24"/>
        </w:rPr>
        <w:t>s</w:t>
      </w:r>
      <w:r>
        <w:rPr>
          <w:rFonts w:ascii="Times New Roman" w:hAnsi="Times New Roman"/>
          <w:sz w:val="24"/>
          <w:szCs w:val="24"/>
        </w:rPr>
        <w:t xml:space="preserve"> with their patients may also be ne</w:t>
      </w:r>
      <w:r w:rsidR="00262B0D">
        <w:rPr>
          <w:rFonts w:ascii="Times New Roman" w:hAnsi="Times New Roman"/>
          <w:sz w:val="24"/>
          <w:szCs w:val="24"/>
        </w:rPr>
        <w:t>eded</w:t>
      </w:r>
      <w:r>
        <w:rPr>
          <w:rFonts w:ascii="Times New Roman" w:hAnsi="Times New Roman"/>
          <w:sz w:val="24"/>
          <w:szCs w:val="24"/>
        </w:rPr>
        <w:t xml:space="preserve"> to ensure appropriate technique is confirmed.  </w:t>
      </w:r>
      <w:r w:rsidR="00D74C16" w:rsidRPr="005B6BC4">
        <w:rPr>
          <w:rFonts w:ascii="Times New Roman" w:hAnsi="Times New Roman"/>
          <w:sz w:val="24"/>
          <w:szCs w:val="24"/>
        </w:rPr>
        <w:t xml:space="preserve"> </w:t>
      </w:r>
    </w:p>
    <w:p w14:paraId="4FE70403" w14:textId="2F934C15" w:rsidR="00321046" w:rsidRPr="007B3C97" w:rsidRDefault="00321046" w:rsidP="006C1C33">
      <w:pPr>
        <w:pStyle w:val="ListParagraph"/>
        <w:numPr>
          <w:ilvl w:val="0"/>
          <w:numId w:val="3"/>
        </w:numPr>
        <w:spacing w:after="200"/>
        <w:contextualSpacing/>
        <w:jc w:val="both"/>
        <w:rPr>
          <w:rFonts w:ascii="Times New Roman" w:hAnsi="Times New Roman"/>
          <w:sz w:val="24"/>
          <w:szCs w:val="24"/>
        </w:rPr>
      </w:pPr>
      <w:r w:rsidRPr="005B6BC4">
        <w:rPr>
          <w:rFonts w:ascii="Times New Roman" w:hAnsi="Times New Roman"/>
          <w:sz w:val="24"/>
          <w:szCs w:val="24"/>
        </w:rPr>
        <w:t>Improved patient efficacy, safety and cost</w:t>
      </w:r>
      <w:r w:rsidR="005D033B">
        <w:rPr>
          <w:rFonts w:ascii="Times New Roman" w:hAnsi="Times New Roman"/>
          <w:sz w:val="24"/>
          <w:szCs w:val="24"/>
        </w:rPr>
        <w:t>-</w:t>
      </w:r>
      <w:r w:rsidRPr="005B6BC4">
        <w:rPr>
          <w:rFonts w:ascii="Times New Roman" w:hAnsi="Times New Roman"/>
          <w:sz w:val="24"/>
          <w:szCs w:val="24"/>
        </w:rPr>
        <w:t>effectiveness may be achieved from improved inhaler technique</w:t>
      </w:r>
      <w:r w:rsidR="005B6BC4">
        <w:rPr>
          <w:rFonts w:ascii="Times New Roman" w:hAnsi="Times New Roman"/>
          <w:sz w:val="24"/>
          <w:szCs w:val="24"/>
        </w:rPr>
        <w:t xml:space="preserve">. </w:t>
      </w:r>
    </w:p>
    <w:p w14:paraId="6C91D981" w14:textId="77777777" w:rsidR="00370A90" w:rsidRPr="005B6BC4" w:rsidRDefault="00370A90" w:rsidP="006C1C33">
      <w:pPr>
        <w:pStyle w:val="ListParagraph"/>
        <w:numPr>
          <w:ilvl w:val="0"/>
          <w:numId w:val="3"/>
        </w:numPr>
        <w:spacing w:after="200"/>
        <w:contextualSpacing/>
        <w:jc w:val="both"/>
        <w:rPr>
          <w:rFonts w:ascii="Times New Roman" w:hAnsi="Times New Roman"/>
          <w:sz w:val="24"/>
          <w:szCs w:val="24"/>
        </w:rPr>
      </w:pPr>
      <w:r>
        <w:rPr>
          <w:rFonts w:ascii="Times New Roman" w:hAnsi="Times New Roman"/>
          <w:sz w:val="24"/>
          <w:szCs w:val="24"/>
        </w:rPr>
        <w:t xml:space="preserve">Studies have shown there is poor retention of inhaler technique over periods as short as 3 months – therefore </w:t>
      </w:r>
      <w:r w:rsidR="007B50EB">
        <w:rPr>
          <w:rFonts w:ascii="Times New Roman" w:hAnsi="Times New Roman"/>
          <w:sz w:val="24"/>
          <w:szCs w:val="24"/>
        </w:rPr>
        <w:t xml:space="preserve">technique confirmation and </w:t>
      </w:r>
      <w:r>
        <w:rPr>
          <w:rFonts w:ascii="Times New Roman" w:hAnsi="Times New Roman"/>
          <w:sz w:val="24"/>
          <w:szCs w:val="24"/>
        </w:rPr>
        <w:t xml:space="preserve">education </w:t>
      </w:r>
      <w:r w:rsidR="007B50EB">
        <w:rPr>
          <w:rFonts w:ascii="Times New Roman" w:hAnsi="Times New Roman"/>
          <w:sz w:val="24"/>
          <w:szCs w:val="24"/>
        </w:rPr>
        <w:t xml:space="preserve">needs to occur/reoccur frequently. </w:t>
      </w:r>
      <w:r>
        <w:rPr>
          <w:rFonts w:ascii="Times New Roman" w:hAnsi="Times New Roman"/>
          <w:sz w:val="24"/>
          <w:szCs w:val="24"/>
        </w:rPr>
        <w:t xml:space="preserve"> </w:t>
      </w:r>
    </w:p>
    <w:p w14:paraId="663460E4" w14:textId="59030932" w:rsidR="007B3C97" w:rsidRPr="00047728" w:rsidRDefault="00AE0705" w:rsidP="007B3C97">
      <w:pPr>
        <w:pStyle w:val="ListParagraph"/>
        <w:numPr>
          <w:ilvl w:val="0"/>
          <w:numId w:val="3"/>
        </w:numPr>
        <w:spacing w:after="200"/>
        <w:contextualSpacing/>
        <w:jc w:val="both"/>
        <w:rPr>
          <w:rFonts w:ascii="Times New Roman" w:hAnsi="Times New Roman"/>
          <w:sz w:val="24"/>
          <w:szCs w:val="24"/>
        </w:rPr>
      </w:pPr>
      <w:r w:rsidRPr="00047728">
        <w:rPr>
          <w:rFonts w:ascii="Times New Roman" w:hAnsi="Times New Roman"/>
          <w:sz w:val="24"/>
          <w:szCs w:val="24"/>
        </w:rPr>
        <w:t>Many health professionals are not confident or competent to confirm correct inhaler technique.</w:t>
      </w:r>
      <w:r w:rsidR="007B3C97" w:rsidRPr="001802F7">
        <w:rPr>
          <w:rFonts w:ascii="Times New Roman" w:hAnsi="Times New Roman"/>
          <w:sz w:val="24"/>
          <w:szCs w:val="24"/>
        </w:rPr>
        <w:t xml:space="preserve">  Al</w:t>
      </w:r>
      <w:r w:rsidR="00F10075">
        <w:rPr>
          <w:rFonts w:ascii="Times New Roman" w:hAnsi="Times New Roman"/>
          <w:sz w:val="24"/>
          <w:szCs w:val="24"/>
        </w:rPr>
        <w:t xml:space="preserve">l health professions including </w:t>
      </w:r>
      <w:r w:rsidR="007B3C97" w:rsidRPr="00047728">
        <w:rPr>
          <w:rFonts w:ascii="Times New Roman" w:hAnsi="Times New Roman"/>
          <w:sz w:val="24"/>
          <w:szCs w:val="24"/>
        </w:rPr>
        <w:t xml:space="preserve">doctors, prescribers, nurses and pharmacists are responsible for ensuring correct </w:t>
      </w:r>
      <w:r w:rsidR="00047728">
        <w:rPr>
          <w:rFonts w:ascii="Times New Roman" w:hAnsi="Times New Roman"/>
          <w:sz w:val="24"/>
          <w:szCs w:val="24"/>
        </w:rPr>
        <w:t xml:space="preserve">patient </w:t>
      </w:r>
      <w:r w:rsidR="007B3C97" w:rsidRPr="00047728">
        <w:rPr>
          <w:rFonts w:ascii="Times New Roman" w:hAnsi="Times New Roman"/>
          <w:sz w:val="24"/>
          <w:szCs w:val="24"/>
        </w:rPr>
        <w:t xml:space="preserve">inhaler technique. </w:t>
      </w:r>
    </w:p>
    <w:p w14:paraId="36F6B07C" w14:textId="75742A57" w:rsidR="004E087C" w:rsidRDefault="008F274B" w:rsidP="00E06EDE">
      <w:pPr>
        <w:pStyle w:val="ListParagraph"/>
        <w:numPr>
          <w:ilvl w:val="0"/>
          <w:numId w:val="3"/>
        </w:numPr>
        <w:jc w:val="both"/>
        <w:rPr>
          <w:rFonts w:ascii="Times New Roman" w:hAnsi="Times New Roman"/>
          <w:sz w:val="24"/>
          <w:szCs w:val="24"/>
        </w:rPr>
      </w:pPr>
      <w:r w:rsidRPr="00CC0926">
        <w:rPr>
          <w:rFonts w:ascii="Times New Roman" w:hAnsi="Times New Roman"/>
          <w:sz w:val="24"/>
          <w:szCs w:val="24"/>
        </w:rPr>
        <w:t>Placebo inhalers are helpful</w:t>
      </w:r>
      <w:r w:rsidR="00F10075">
        <w:rPr>
          <w:rFonts w:ascii="Times New Roman" w:hAnsi="Times New Roman"/>
          <w:sz w:val="24"/>
          <w:szCs w:val="24"/>
        </w:rPr>
        <w:t xml:space="preserve">. </w:t>
      </w:r>
      <w:r w:rsidR="007B50EB" w:rsidRPr="00CC0926">
        <w:rPr>
          <w:rFonts w:ascii="Times New Roman" w:hAnsi="Times New Roman"/>
          <w:sz w:val="24"/>
          <w:szCs w:val="24"/>
        </w:rPr>
        <w:t>Ideally doctors/prescribers</w:t>
      </w:r>
      <w:r w:rsidR="00AE0705" w:rsidRPr="00CC0926">
        <w:rPr>
          <w:rFonts w:ascii="Times New Roman" w:hAnsi="Times New Roman"/>
          <w:sz w:val="24"/>
          <w:szCs w:val="24"/>
        </w:rPr>
        <w:t>/nurses/pharmacists</w:t>
      </w:r>
      <w:r w:rsidR="007B50EB" w:rsidRPr="00CC0926">
        <w:rPr>
          <w:rFonts w:ascii="Times New Roman" w:hAnsi="Times New Roman"/>
          <w:sz w:val="24"/>
          <w:szCs w:val="24"/>
        </w:rPr>
        <w:t xml:space="preserve"> should have their own set on which they can demonstrate</w:t>
      </w:r>
      <w:r w:rsidR="009E4C75" w:rsidRPr="00CC0926">
        <w:rPr>
          <w:rFonts w:ascii="Times New Roman" w:hAnsi="Times New Roman"/>
          <w:sz w:val="24"/>
          <w:szCs w:val="24"/>
        </w:rPr>
        <w:t xml:space="preserve"> inhaler technique to patients</w:t>
      </w:r>
      <w:r w:rsidR="007B50EB" w:rsidRPr="00CC0926">
        <w:rPr>
          <w:rFonts w:ascii="Times New Roman" w:hAnsi="Times New Roman"/>
          <w:sz w:val="24"/>
          <w:szCs w:val="24"/>
        </w:rPr>
        <w:t xml:space="preserve">. </w:t>
      </w:r>
      <w:r w:rsidR="00047728" w:rsidRPr="00047728">
        <w:rPr>
          <w:rFonts w:ascii="Times New Roman" w:hAnsi="Times New Roman"/>
          <w:sz w:val="24"/>
          <w:szCs w:val="24"/>
        </w:rPr>
        <w:t xml:space="preserve"> </w:t>
      </w:r>
    </w:p>
    <w:p w14:paraId="325211B7" w14:textId="1BCCA4E7" w:rsidR="00262B0D" w:rsidRPr="00CC0926" w:rsidRDefault="00047728" w:rsidP="00E06EDE">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Pharmacists </w:t>
      </w:r>
      <w:r w:rsidR="00CC0926">
        <w:rPr>
          <w:rFonts w:ascii="Times New Roman" w:hAnsi="Times New Roman"/>
          <w:sz w:val="24"/>
          <w:szCs w:val="24"/>
        </w:rPr>
        <w:t xml:space="preserve">also </w:t>
      </w:r>
      <w:r>
        <w:rPr>
          <w:rFonts w:ascii="Times New Roman" w:hAnsi="Times New Roman"/>
          <w:sz w:val="24"/>
          <w:szCs w:val="24"/>
        </w:rPr>
        <w:t xml:space="preserve">have an important </w:t>
      </w:r>
      <w:r w:rsidR="00CC0926">
        <w:rPr>
          <w:rFonts w:ascii="Times New Roman" w:hAnsi="Times New Roman"/>
          <w:sz w:val="24"/>
          <w:szCs w:val="24"/>
        </w:rPr>
        <w:t xml:space="preserve">education </w:t>
      </w:r>
      <w:r>
        <w:rPr>
          <w:rFonts w:ascii="Times New Roman" w:hAnsi="Times New Roman"/>
          <w:sz w:val="24"/>
          <w:szCs w:val="24"/>
        </w:rPr>
        <w:t>role</w:t>
      </w:r>
      <w:r w:rsidR="00CC0926">
        <w:rPr>
          <w:rFonts w:ascii="Times New Roman" w:hAnsi="Times New Roman"/>
          <w:sz w:val="24"/>
          <w:szCs w:val="24"/>
        </w:rPr>
        <w:t>,</w:t>
      </w:r>
      <w:r>
        <w:rPr>
          <w:rFonts w:ascii="Times New Roman" w:hAnsi="Times New Roman"/>
          <w:sz w:val="24"/>
          <w:szCs w:val="24"/>
        </w:rPr>
        <w:t xml:space="preserve"> instructing </w:t>
      </w:r>
      <w:r w:rsidRPr="00047728">
        <w:rPr>
          <w:rFonts w:ascii="Times New Roman" w:hAnsi="Times New Roman"/>
          <w:sz w:val="24"/>
          <w:szCs w:val="24"/>
        </w:rPr>
        <w:t>correct technique</w:t>
      </w:r>
      <w:r>
        <w:rPr>
          <w:rFonts w:ascii="Times New Roman" w:hAnsi="Times New Roman"/>
          <w:sz w:val="24"/>
          <w:szCs w:val="24"/>
        </w:rPr>
        <w:t xml:space="preserve"> </w:t>
      </w:r>
      <w:r w:rsidR="00CC0926">
        <w:rPr>
          <w:rFonts w:ascii="Times New Roman" w:hAnsi="Times New Roman"/>
          <w:sz w:val="24"/>
          <w:szCs w:val="24"/>
        </w:rPr>
        <w:t>using</w:t>
      </w:r>
      <w:r w:rsidRPr="00047728">
        <w:rPr>
          <w:rFonts w:ascii="Times New Roman" w:hAnsi="Times New Roman"/>
          <w:sz w:val="24"/>
          <w:szCs w:val="24"/>
        </w:rPr>
        <w:t xml:space="preserve"> </w:t>
      </w:r>
      <w:r w:rsidR="00F10075">
        <w:rPr>
          <w:rFonts w:ascii="Times New Roman" w:hAnsi="Times New Roman"/>
          <w:sz w:val="24"/>
          <w:szCs w:val="24"/>
        </w:rPr>
        <w:t>patients’</w:t>
      </w:r>
      <w:r w:rsidR="00F10075" w:rsidRPr="00047728">
        <w:rPr>
          <w:rFonts w:ascii="Times New Roman" w:hAnsi="Times New Roman"/>
          <w:sz w:val="24"/>
          <w:szCs w:val="24"/>
        </w:rPr>
        <w:t xml:space="preserve"> </w:t>
      </w:r>
      <w:r w:rsidR="00F10075">
        <w:rPr>
          <w:rFonts w:ascii="Times New Roman" w:hAnsi="Times New Roman"/>
          <w:sz w:val="24"/>
          <w:szCs w:val="24"/>
        </w:rPr>
        <w:t>own</w:t>
      </w:r>
      <w:r w:rsidRPr="00047728">
        <w:rPr>
          <w:rFonts w:ascii="Times New Roman" w:hAnsi="Times New Roman"/>
          <w:sz w:val="24"/>
          <w:szCs w:val="24"/>
        </w:rPr>
        <w:t xml:space="preserve"> dispensed inhaler.</w:t>
      </w:r>
    </w:p>
    <w:p w14:paraId="39B6727F" w14:textId="77777777" w:rsidR="00014B7A" w:rsidRPr="008F274B" w:rsidRDefault="0085639C" w:rsidP="006C1C33">
      <w:pPr>
        <w:pStyle w:val="ListParagraph"/>
        <w:numPr>
          <w:ilvl w:val="0"/>
          <w:numId w:val="3"/>
        </w:numPr>
        <w:spacing w:after="200"/>
        <w:ind w:left="357" w:hanging="357"/>
        <w:contextualSpacing/>
        <w:jc w:val="both"/>
        <w:rPr>
          <w:rFonts w:ascii="Times New Roman" w:hAnsi="Times New Roman"/>
          <w:sz w:val="24"/>
          <w:szCs w:val="24"/>
        </w:rPr>
      </w:pPr>
      <w:r w:rsidRPr="008F274B">
        <w:rPr>
          <w:rFonts w:ascii="Times New Roman" w:hAnsi="Times New Roman"/>
          <w:sz w:val="24"/>
          <w:szCs w:val="24"/>
        </w:rPr>
        <w:t>A number of resources are available to improve inhaler technique</w:t>
      </w:r>
      <w:r w:rsidR="001E50A5" w:rsidRPr="008F274B">
        <w:rPr>
          <w:rFonts w:ascii="Times New Roman" w:hAnsi="Times New Roman"/>
          <w:sz w:val="24"/>
          <w:szCs w:val="24"/>
        </w:rPr>
        <w:t xml:space="preserve"> and </w:t>
      </w:r>
      <w:r w:rsidR="00262B0D">
        <w:rPr>
          <w:rFonts w:ascii="Times New Roman" w:hAnsi="Times New Roman"/>
          <w:sz w:val="24"/>
          <w:szCs w:val="24"/>
        </w:rPr>
        <w:t>greater</w:t>
      </w:r>
      <w:r w:rsidR="001E50A5" w:rsidRPr="008F274B">
        <w:rPr>
          <w:rFonts w:ascii="Times New Roman" w:hAnsi="Times New Roman"/>
          <w:sz w:val="24"/>
          <w:szCs w:val="24"/>
        </w:rPr>
        <w:t xml:space="preserve"> access </w:t>
      </w:r>
      <w:r w:rsidR="00262B0D">
        <w:rPr>
          <w:rFonts w:ascii="Times New Roman" w:hAnsi="Times New Roman"/>
          <w:sz w:val="24"/>
          <w:szCs w:val="24"/>
        </w:rPr>
        <w:t xml:space="preserve">to these materials </w:t>
      </w:r>
      <w:r w:rsidR="001E50A5" w:rsidRPr="008F274B">
        <w:rPr>
          <w:rFonts w:ascii="Times New Roman" w:hAnsi="Times New Roman"/>
          <w:sz w:val="24"/>
          <w:szCs w:val="24"/>
        </w:rPr>
        <w:t>is required</w:t>
      </w:r>
      <w:r w:rsidR="003B0D28">
        <w:rPr>
          <w:rFonts w:ascii="Times New Roman" w:hAnsi="Times New Roman"/>
          <w:sz w:val="24"/>
          <w:szCs w:val="24"/>
        </w:rPr>
        <w:t xml:space="preserve"> for clinicians and patients</w:t>
      </w:r>
      <w:r w:rsidR="001E50A5" w:rsidRPr="008F274B">
        <w:rPr>
          <w:rFonts w:ascii="Times New Roman" w:hAnsi="Times New Roman"/>
          <w:sz w:val="24"/>
          <w:szCs w:val="24"/>
        </w:rPr>
        <w:t>.</w:t>
      </w:r>
      <w:r w:rsidR="008F274B">
        <w:rPr>
          <w:rFonts w:ascii="Times New Roman" w:hAnsi="Times New Roman"/>
          <w:sz w:val="24"/>
          <w:szCs w:val="24"/>
        </w:rPr>
        <w:t xml:space="preserve"> </w:t>
      </w:r>
      <w:r w:rsidR="00262B0D">
        <w:rPr>
          <w:rFonts w:ascii="Times New Roman" w:hAnsi="Times New Roman"/>
          <w:sz w:val="24"/>
          <w:szCs w:val="24"/>
        </w:rPr>
        <w:t xml:space="preserve">A </w:t>
      </w:r>
      <w:r w:rsidRPr="008F274B">
        <w:rPr>
          <w:rFonts w:ascii="Times New Roman" w:hAnsi="Times New Roman"/>
          <w:sz w:val="24"/>
          <w:szCs w:val="24"/>
        </w:rPr>
        <w:t xml:space="preserve">standardised </w:t>
      </w:r>
      <w:r w:rsidR="00C76DAC" w:rsidRPr="008F274B">
        <w:rPr>
          <w:rFonts w:ascii="Times New Roman" w:hAnsi="Times New Roman"/>
          <w:sz w:val="24"/>
          <w:szCs w:val="24"/>
        </w:rPr>
        <w:t xml:space="preserve">national </w:t>
      </w:r>
      <w:r w:rsidRPr="008F274B">
        <w:rPr>
          <w:rFonts w:ascii="Times New Roman" w:hAnsi="Times New Roman"/>
          <w:sz w:val="24"/>
          <w:szCs w:val="24"/>
        </w:rPr>
        <w:t xml:space="preserve">list of educational materials is required </w:t>
      </w:r>
      <w:r w:rsidR="00321046" w:rsidRPr="008F274B">
        <w:rPr>
          <w:rFonts w:ascii="Times New Roman" w:hAnsi="Times New Roman"/>
          <w:sz w:val="24"/>
          <w:szCs w:val="24"/>
        </w:rPr>
        <w:t xml:space="preserve">to avoid </w:t>
      </w:r>
      <w:r w:rsidR="00C76DAC" w:rsidRPr="008F274B">
        <w:rPr>
          <w:rFonts w:ascii="Times New Roman" w:hAnsi="Times New Roman"/>
          <w:sz w:val="24"/>
          <w:szCs w:val="24"/>
        </w:rPr>
        <w:t xml:space="preserve">prescriber, pharmacist and patient </w:t>
      </w:r>
      <w:r w:rsidR="00321046" w:rsidRPr="008F274B">
        <w:rPr>
          <w:rFonts w:ascii="Times New Roman" w:hAnsi="Times New Roman"/>
          <w:sz w:val="24"/>
          <w:szCs w:val="24"/>
        </w:rPr>
        <w:t>confusion.</w:t>
      </w:r>
      <w:r w:rsidR="0009544E" w:rsidRPr="008F274B">
        <w:rPr>
          <w:rFonts w:ascii="Times New Roman" w:hAnsi="Times New Roman"/>
          <w:sz w:val="24"/>
          <w:szCs w:val="24"/>
        </w:rPr>
        <w:t xml:space="preserve"> </w:t>
      </w:r>
    </w:p>
    <w:p w14:paraId="275357D1" w14:textId="2EF4503D" w:rsidR="00C76DAC" w:rsidRPr="005B6BC4" w:rsidRDefault="00D74C16" w:rsidP="006C1C33">
      <w:pPr>
        <w:pStyle w:val="ListParagraph"/>
        <w:numPr>
          <w:ilvl w:val="0"/>
          <w:numId w:val="3"/>
        </w:numPr>
        <w:spacing w:after="200"/>
        <w:contextualSpacing/>
        <w:jc w:val="both"/>
        <w:rPr>
          <w:rFonts w:ascii="Times New Roman" w:hAnsi="Times New Roman"/>
          <w:sz w:val="24"/>
          <w:szCs w:val="24"/>
        </w:rPr>
      </w:pPr>
      <w:r w:rsidRPr="005B6BC4">
        <w:rPr>
          <w:rFonts w:ascii="Times New Roman" w:hAnsi="Times New Roman"/>
          <w:sz w:val="24"/>
          <w:szCs w:val="24"/>
        </w:rPr>
        <w:t>PBS restrictions for COPD medications do not currently specify that patients must have demonstrated adherence to correct inhaler technique before changing treatments.</w:t>
      </w:r>
      <w:r w:rsidR="00321046" w:rsidRPr="005B6BC4">
        <w:rPr>
          <w:rFonts w:ascii="Times New Roman" w:hAnsi="Times New Roman"/>
          <w:sz w:val="24"/>
          <w:szCs w:val="24"/>
        </w:rPr>
        <w:t xml:space="preserve"> </w:t>
      </w:r>
      <w:r w:rsidR="00C76DAC" w:rsidRPr="0009544E">
        <w:rPr>
          <w:rFonts w:ascii="Times New Roman" w:hAnsi="Times New Roman"/>
          <w:sz w:val="24"/>
          <w:szCs w:val="24"/>
        </w:rPr>
        <w:t>Adding a note to the PBS restriction</w:t>
      </w:r>
      <w:r w:rsidR="00262B0D">
        <w:rPr>
          <w:rFonts w:ascii="Times New Roman" w:hAnsi="Times New Roman"/>
          <w:sz w:val="24"/>
          <w:szCs w:val="24"/>
        </w:rPr>
        <w:t>s</w:t>
      </w:r>
      <w:r w:rsidR="00C76DAC">
        <w:rPr>
          <w:rFonts w:ascii="Times New Roman" w:hAnsi="Times New Roman"/>
          <w:sz w:val="24"/>
          <w:szCs w:val="24"/>
        </w:rPr>
        <w:t xml:space="preserve"> </w:t>
      </w:r>
      <w:r w:rsidR="00E26C3A">
        <w:rPr>
          <w:rFonts w:ascii="Times New Roman" w:hAnsi="Times New Roman"/>
          <w:sz w:val="24"/>
          <w:szCs w:val="24"/>
        </w:rPr>
        <w:t xml:space="preserve">for prescribers to confirm </w:t>
      </w:r>
      <w:r w:rsidR="00E26C3A" w:rsidRPr="008F274B">
        <w:rPr>
          <w:rFonts w:ascii="Times New Roman" w:hAnsi="Times New Roman"/>
          <w:sz w:val="24"/>
          <w:szCs w:val="24"/>
        </w:rPr>
        <w:t>inhaler techniqu</w:t>
      </w:r>
      <w:r w:rsidR="00E26C3A">
        <w:rPr>
          <w:rFonts w:ascii="Times New Roman" w:hAnsi="Times New Roman"/>
          <w:sz w:val="24"/>
          <w:szCs w:val="24"/>
        </w:rPr>
        <w:t xml:space="preserve">e </w:t>
      </w:r>
      <w:r w:rsidR="00C76DAC">
        <w:rPr>
          <w:rFonts w:ascii="Times New Roman" w:hAnsi="Times New Roman"/>
          <w:sz w:val="24"/>
          <w:szCs w:val="24"/>
        </w:rPr>
        <w:t xml:space="preserve">may </w:t>
      </w:r>
      <w:r w:rsidR="008F274B">
        <w:rPr>
          <w:rFonts w:ascii="Times New Roman" w:hAnsi="Times New Roman"/>
          <w:sz w:val="24"/>
          <w:szCs w:val="24"/>
        </w:rPr>
        <w:t xml:space="preserve">be helpful </w:t>
      </w:r>
      <w:r w:rsidR="00C76DAC">
        <w:rPr>
          <w:rFonts w:ascii="Times New Roman" w:hAnsi="Times New Roman"/>
          <w:sz w:val="24"/>
          <w:szCs w:val="24"/>
        </w:rPr>
        <w:t>in reduc</w:t>
      </w:r>
      <w:r w:rsidR="008F274B">
        <w:rPr>
          <w:rFonts w:ascii="Times New Roman" w:hAnsi="Times New Roman"/>
          <w:sz w:val="24"/>
          <w:szCs w:val="24"/>
        </w:rPr>
        <w:t>ing</w:t>
      </w:r>
      <w:r w:rsidR="00C76DAC">
        <w:rPr>
          <w:rFonts w:ascii="Times New Roman" w:hAnsi="Times New Roman"/>
          <w:sz w:val="24"/>
          <w:szCs w:val="24"/>
        </w:rPr>
        <w:t xml:space="preserve"> </w:t>
      </w:r>
      <w:r w:rsidR="00C76DAC" w:rsidRPr="005B6BC4">
        <w:rPr>
          <w:rFonts w:ascii="Times New Roman" w:hAnsi="Times New Roman"/>
          <w:sz w:val="24"/>
          <w:szCs w:val="24"/>
        </w:rPr>
        <w:t>un</w:t>
      </w:r>
      <w:r w:rsidR="008F274B">
        <w:rPr>
          <w:rFonts w:ascii="Times New Roman" w:hAnsi="Times New Roman"/>
          <w:sz w:val="24"/>
          <w:szCs w:val="24"/>
        </w:rPr>
        <w:t>necessary</w:t>
      </w:r>
      <w:r w:rsidR="00262B0D">
        <w:rPr>
          <w:rFonts w:ascii="Times New Roman" w:hAnsi="Times New Roman"/>
          <w:sz w:val="24"/>
          <w:szCs w:val="24"/>
        </w:rPr>
        <w:t xml:space="preserve"> use of</w:t>
      </w:r>
      <w:r w:rsidR="008F274B">
        <w:rPr>
          <w:rFonts w:ascii="Times New Roman" w:hAnsi="Times New Roman"/>
          <w:sz w:val="24"/>
          <w:szCs w:val="24"/>
        </w:rPr>
        <w:t xml:space="preserve"> dual or triple therapies</w:t>
      </w:r>
      <w:r w:rsidR="00C76DAC" w:rsidRPr="005B6BC4">
        <w:rPr>
          <w:rFonts w:ascii="Times New Roman" w:hAnsi="Times New Roman"/>
          <w:sz w:val="24"/>
          <w:szCs w:val="24"/>
        </w:rPr>
        <w:t>.</w:t>
      </w:r>
    </w:p>
    <w:p w14:paraId="435CB30F" w14:textId="0DB01564" w:rsidR="00014B7A" w:rsidRDefault="00014B7A" w:rsidP="006C1C33">
      <w:pPr>
        <w:pStyle w:val="ListParagraph"/>
        <w:numPr>
          <w:ilvl w:val="0"/>
          <w:numId w:val="3"/>
        </w:numPr>
        <w:spacing w:after="200"/>
        <w:contextualSpacing/>
        <w:jc w:val="both"/>
        <w:rPr>
          <w:rFonts w:ascii="Times New Roman" w:hAnsi="Times New Roman"/>
          <w:sz w:val="24"/>
          <w:szCs w:val="24"/>
        </w:rPr>
      </w:pPr>
      <w:r>
        <w:rPr>
          <w:rFonts w:ascii="Times New Roman" w:hAnsi="Times New Roman"/>
          <w:sz w:val="24"/>
          <w:szCs w:val="24"/>
        </w:rPr>
        <w:t xml:space="preserve">The addition </w:t>
      </w:r>
      <w:r w:rsidR="00441CFE">
        <w:rPr>
          <w:rFonts w:ascii="Times New Roman" w:hAnsi="Times New Roman"/>
          <w:sz w:val="24"/>
          <w:szCs w:val="24"/>
        </w:rPr>
        <w:t xml:space="preserve">of </w:t>
      </w:r>
      <w:r>
        <w:rPr>
          <w:rFonts w:ascii="Times New Roman" w:hAnsi="Times New Roman"/>
          <w:sz w:val="24"/>
          <w:szCs w:val="24"/>
        </w:rPr>
        <w:t>a</w:t>
      </w:r>
      <w:r w:rsidR="0009544E" w:rsidRPr="0009544E">
        <w:rPr>
          <w:rFonts w:ascii="Times New Roman" w:hAnsi="Times New Roman"/>
          <w:sz w:val="24"/>
          <w:szCs w:val="24"/>
        </w:rPr>
        <w:t xml:space="preserve"> linked </w:t>
      </w:r>
      <w:r>
        <w:rPr>
          <w:rFonts w:ascii="Times New Roman" w:hAnsi="Times New Roman"/>
          <w:sz w:val="24"/>
          <w:szCs w:val="24"/>
        </w:rPr>
        <w:t xml:space="preserve">educational </w:t>
      </w:r>
      <w:r w:rsidR="0009544E" w:rsidRPr="0009544E">
        <w:rPr>
          <w:rFonts w:ascii="Times New Roman" w:hAnsi="Times New Roman"/>
          <w:sz w:val="24"/>
          <w:szCs w:val="24"/>
        </w:rPr>
        <w:t xml:space="preserve">resource </w:t>
      </w:r>
      <w:r w:rsidR="0045679E">
        <w:rPr>
          <w:rFonts w:ascii="Times New Roman" w:hAnsi="Times New Roman"/>
          <w:sz w:val="24"/>
          <w:szCs w:val="24"/>
        </w:rPr>
        <w:t>within</w:t>
      </w:r>
      <w:r w:rsidR="0009544E" w:rsidRPr="0009544E">
        <w:rPr>
          <w:rFonts w:ascii="Times New Roman" w:hAnsi="Times New Roman"/>
          <w:sz w:val="24"/>
          <w:szCs w:val="24"/>
        </w:rPr>
        <w:t xml:space="preserve"> the PBS software </w:t>
      </w:r>
      <w:r w:rsidR="00ED6FDB">
        <w:rPr>
          <w:rFonts w:ascii="Times New Roman" w:hAnsi="Times New Roman"/>
          <w:sz w:val="24"/>
          <w:szCs w:val="24"/>
        </w:rPr>
        <w:t xml:space="preserve">may </w:t>
      </w:r>
      <w:r>
        <w:rPr>
          <w:rFonts w:ascii="Times New Roman" w:hAnsi="Times New Roman"/>
          <w:sz w:val="24"/>
          <w:szCs w:val="24"/>
        </w:rPr>
        <w:t xml:space="preserve">also </w:t>
      </w:r>
      <w:r w:rsidR="0009544E" w:rsidRPr="0009544E">
        <w:rPr>
          <w:rFonts w:ascii="Times New Roman" w:hAnsi="Times New Roman"/>
          <w:sz w:val="24"/>
          <w:szCs w:val="24"/>
        </w:rPr>
        <w:t xml:space="preserve">be </w:t>
      </w:r>
      <w:r w:rsidR="00321046" w:rsidRPr="0009544E">
        <w:rPr>
          <w:rFonts w:ascii="Times New Roman" w:hAnsi="Times New Roman"/>
          <w:sz w:val="24"/>
          <w:szCs w:val="24"/>
        </w:rPr>
        <w:t>helpful</w:t>
      </w:r>
      <w:r w:rsidR="0009544E" w:rsidRPr="0009544E">
        <w:rPr>
          <w:rFonts w:ascii="Times New Roman" w:hAnsi="Times New Roman"/>
          <w:sz w:val="24"/>
          <w:szCs w:val="24"/>
        </w:rPr>
        <w:t xml:space="preserve"> </w:t>
      </w:r>
      <w:r>
        <w:rPr>
          <w:rFonts w:ascii="Times New Roman" w:hAnsi="Times New Roman"/>
          <w:sz w:val="24"/>
          <w:szCs w:val="24"/>
        </w:rPr>
        <w:t>to improve the quality use of COPD medications</w:t>
      </w:r>
      <w:r w:rsidR="0009544E" w:rsidRPr="0009544E">
        <w:rPr>
          <w:rFonts w:ascii="Times New Roman" w:hAnsi="Times New Roman"/>
          <w:sz w:val="24"/>
          <w:szCs w:val="24"/>
        </w:rPr>
        <w:t xml:space="preserve">. </w:t>
      </w:r>
    </w:p>
    <w:p w14:paraId="564E20E3" w14:textId="77777777" w:rsidR="00014B7A" w:rsidRDefault="008F274B" w:rsidP="006C1C33">
      <w:pPr>
        <w:pStyle w:val="ListParagraph"/>
        <w:numPr>
          <w:ilvl w:val="0"/>
          <w:numId w:val="3"/>
        </w:numPr>
        <w:spacing w:after="200"/>
        <w:contextualSpacing/>
        <w:jc w:val="both"/>
        <w:rPr>
          <w:rFonts w:ascii="Times New Roman" w:hAnsi="Times New Roman"/>
          <w:sz w:val="24"/>
          <w:szCs w:val="24"/>
        </w:rPr>
      </w:pPr>
      <w:r>
        <w:rPr>
          <w:rFonts w:ascii="Times New Roman" w:hAnsi="Times New Roman"/>
          <w:sz w:val="24"/>
          <w:szCs w:val="24"/>
        </w:rPr>
        <w:t>Improved a</w:t>
      </w:r>
      <w:r w:rsidR="00014B7A">
        <w:rPr>
          <w:rFonts w:ascii="Times New Roman" w:hAnsi="Times New Roman"/>
          <w:sz w:val="24"/>
          <w:szCs w:val="24"/>
        </w:rPr>
        <w:t xml:space="preserve">ccountability </w:t>
      </w:r>
      <w:r>
        <w:rPr>
          <w:rFonts w:ascii="Times New Roman" w:hAnsi="Times New Roman"/>
          <w:sz w:val="24"/>
          <w:szCs w:val="24"/>
        </w:rPr>
        <w:t xml:space="preserve">and </w:t>
      </w:r>
      <w:r w:rsidR="00262B0D">
        <w:rPr>
          <w:rFonts w:ascii="Times New Roman" w:hAnsi="Times New Roman"/>
          <w:sz w:val="24"/>
          <w:szCs w:val="24"/>
        </w:rPr>
        <w:t>Medical Benefits Scheme (</w:t>
      </w:r>
      <w:r w:rsidRPr="005B6BC4">
        <w:rPr>
          <w:rFonts w:ascii="Times New Roman" w:hAnsi="Times New Roman"/>
          <w:sz w:val="24"/>
          <w:szCs w:val="24"/>
        </w:rPr>
        <w:t>MBS</w:t>
      </w:r>
      <w:r w:rsidR="00262B0D">
        <w:rPr>
          <w:rFonts w:ascii="Times New Roman" w:hAnsi="Times New Roman"/>
          <w:sz w:val="24"/>
          <w:szCs w:val="24"/>
        </w:rPr>
        <w:t>)</w:t>
      </w:r>
      <w:r w:rsidRPr="005B6BC4">
        <w:rPr>
          <w:rFonts w:ascii="Times New Roman" w:hAnsi="Times New Roman"/>
          <w:sz w:val="24"/>
          <w:szCs w:val="24"/>
        </w:rPr>
        <w:t xml:space="preserve"> </w:t>
      </w:r>
      <w:r>
        <w:rPr>
          <w:rFonts w:ascii="Times New Roman" w:hAnsi="Times New Roman"/>
          <w:sz w:val="24"/>
          <w:szCs w:val="24"/>
        </w:rPr>
        <w:t xml:space="preserve">incentives for prescribers and pharmacists </w:t>
      </w:r>
      <w:r w:rsidR="00014B7A">
        <w:rPr>
          <w:rFonts w:ascii="Times New Roman" w:hAnsi="Times New Roman"/>
          <w:sz w:val="24"/>
          <w:szCs w:val="24"/>
        </w:rPr>
        <w:t xml:space="preserve">are required </w:t>
      </w:r>
      <w:r>
        <w:rPr>
          <w:rFonts w:ascii="Times New Roman" w:hAnsi="Times New Roman"/>
          <w:sz w:val="24"/>
          <w:szCs w:val="24"/>
        </w:rPr>
        <w:t>to facilitate</w:t>
      </w:r>
      <w:r w:rsidR="00014B7A">
        <w:rPr>
          <w:rFonts w:ascii="Times New Roman" w:hAnsi="Times New Roman"/>
          <w:sz w:val="24"/>
          <w:szCs w:val="24"/>
        </w:rPr>
        <w:t xml:space="preserve"> behavioural change</w:t>
      </w:r>
      <w:r w:rsidR="00127DC4">
        <w:rPr>
          <w:rFonts w:ascii="Times New Roman" w:hAnsi="Times New Roman"/>
          <w:sz w:val="24"/>
          <w:szCs w:val="24"/>
        </w:rPr>
        <w:t>.</w:t>
      </w:r>
      <w:r w:rsidR="00014B7A">
        <w:rPr>
          <w:rFonts w:ascii="Times New Roman" w:hAnsi="Times New Roman"/>
          <w:sz w:val="24"/>
          <w:szCs w:val="24"/>
        </w:rPr>
        <w:t xml:space="preserve"> </w:t>
      </w:r>
    </w:p>
    <w:p w14:paraId="0E508786" w14:textId="77777777" w:rsidR="001E50A5" w:rsidRPr="009B2BCD" w:rsidRDefault="008F274B" w:rsidP="009B2BCD">
      <w:pPr>
        <w:spacing w:before="120" w:after="120"/>
        <w:rPr>
          <w:rFonts w:ascii="Times New Roman" w:hAnsi="Times New Roman"/>
          <w:i/>
        </w:rPr>
      </w:pPr>
      <w:r w:rsidRPr="009B2BCD">
        <w:rPr>
          <w:rFonts w:ascii="Times New Roman" w:hAnsi="Times New Roman"/>
          <w:i/>
          <w:lang w:eastAsia="en-AU"/>
        </w:rPr>
        <w:t xml:space="preserve">Question </w:t>
      </w:r>
      <w:r w:rsidR="007D118B" w:rsidRPr="009B2BCD">
        <w:rPr>
          <w:rFonts w:ascii="Times New Roman" w:hAnsi="Times New Roman"/>
          <w:i/>
          <w:lang w:eastAsia="en-AU"/>
        </w:rPr>
        <w:t>1.</w:t>
      </w:r>
      <w:r w:rsidRPr="009B2BCD">
        <w:rPr>
          <w:rFonts w:ascii="Times New Roman" w:hAnsi="Times New Roman"/>
          <w:i/>
          <w:lang w:eastAsia="en-AU"/>
        </w:rPr>
        <w:t>5:</w:t>
      </w:r>
      <w:r w:rsidR="007D118B" w:rsidRPr="009B2BCD">
        <w:rPr>
          <w:rFonts w:ascii="Times New Roman" w:hAnsi="Times New Roman"/>
          <w:i/>
          <w:lang w:eastAsia="en-AU"/>
        </w:rPr>
        <w:tab/>
      </w:r>
      <w:r w:rsidR="001E50A5" w:rsidRPr="009B2BCD">
        <w:rPr>
          <w:rFonts w:ascii="Times New Roman" w:hAnsi="Times New Roman"/>
          <w:i/>
        </w:rPr>
        <w:t>Would the addition of a note in the PBS restrictions be helpful in highlighting inappropriate combinations of drug classes?</w:t>
      </w:r>
    </w:p>
    <w:p w14:paraId="426BD81A" w14:textId="77777777" w:rsidR="0023209D" w:rsidRPr="00813DEA" w:rsidRDefault="007D118B" w:rsidP="003B0D28">
      <w:pPr>
        <w:pStyle w:val="ListParagraph"/>
        <w:numPr>
          <w:ilvl w:val="0"/>
          <w:numId w:val="12"/>
        </w:numPr>
        <w:jc w:val="both"/>
        <w:rPr>
          <w:rFonts w:ascii="Times New Roman" w:hAnsi="Times New Roman"/>
          <w:sz w:val="24"/>
          <w:szCs w:val="24"/>
          <w:lang w:eastAsia="en-AU"/>
        </w:rPr>
      </w:pPr>
      <w:r w:rsidRPr="00813DEA">
        <w:rPr>
          <w:rFonts w:ascii="Times New Roman" w:hAnsi="Times New Roman"/>
          <w:sz w:val="24"/>
          <w:szCs w:val="24"/>
          <w:lang w:eastAsia="en-AU"/>
        </w:rPr>
        <w:t>Guidelines highlight that inappropriate combinations of agents should be avoided</w:t>
      </w:r>
      <w:r w:rsidR="0045679E">
        <w:rPr>
          <w:rFonts w:ascii="Times New Roman" w:hAnsi="Times New Roman"/>
          <w:sz w:val="24"/>
          <w:szCs w:val="24"/>
          <w:lang w:eastAsia="en-AU"/>
        </w:rPr>
        <w:t>.</w:t>
      </w:r>
      <w:r w:rsidRPr="00813DEA">
        <w:rPr>
          <w:rFonts w:ascii="Times New Roman" w:hAnsi="Times New Roman"/>
          <w:sz w:val="24"/>
          <w:szCs w:val="24"/>
          <w:lang w:eastAsia="en-AU"/>
        </w:rPr>
        <w:t xml:space="preserve"> </w:t>
      </w:r>
      <w:r w:rsidR="0045679E">
        <w:rPr>
          <w:rFonts w:ascii="Times New Roman" w:hAnsi="Times New Roman"/>
          <w:sz w:val="24"/>
          <w:szCs w:val="24"/>
          <w:lang w:eastAsia="en-AU"/>
        </w:rPr>
        <w:t>F</w:t>
      </w:r>
      <w:r w:rsidRPr="00813DEA">
        <w:rPr>
          <w:rFonts w:ascii="Times New Roman" w:hAnsi="Times New Roman"/>
          <w:sz w:val="24"/>
          <w:szCs w:val="24"/>
          <w:lang w:eastAsia="en-AU"/>
        </w:rPr>
        <w:t>or example, using a LABA in addition to an ICS/LABA or a LAMA/LABA FDC.</w:t>
      </w:r>
    </w:p>
    <w:p w14:paraId="3E4E2EAB" w14:textId="77777777" w:rsidR="00635975" w:rsidRPr="00813DEA" w:rsidRDefault="007D118B" w:rsidP="003B0D28">
      <w:pPr>
        <w:pStyle w:val="ListParagraph"/>
        <w:numPr>
          <w:ilvl w:val="0"/>
          <w:numId w:val="12"/>
        </w:numPr>
        <w:jc w:val="both"/>
        <w:rPr>
          <w:rFonts w:ascii="Times New Roman" w:hAnsi="Times New Roman"/>
          <w:sz w:val="24"/>
          <w:szCs w:val="24"/>
          <w:lang w:eastAsia="en-AU"/>
        </w:rPr>
      </w:pPr>
      <w:r w:rsidRPr="00813DEA">
        <w:rPr>
          <w:rFonts w:ascii="Times New Roman" w:hAnsi="Times New Roman"/>
          <w:sz w:val="24"/>
          <w:szCs w:val="24"/>
          <w:lang w:eastAsia="en-AU"/>
        </w:rPr>
        <w:t>The potential for prescribing inappropriate combinations of agents is not systematically addressed for all COPD medicines in their PBS restrictions.</w:t>
      </w:r>
      <w:r w:rsidR="00262B0D">
        <w:rPr>
          <w:rFonts w:ascii="Times New Roman" w:hAnsi="Times New Roman"/>
          <w:sz w:val="24"/>
          <w:szCs w:val="24"/>
          <w:lang w:eastAsia="en-AU"/>
        </w:rPr>
        <w:t xml:space="preserve"> </w:t>
      </w:r>
      <w:r w:rsidRPr="00813DEA">
        <w:rPr>
          <w:rFonts w:ascii="Times New Roman" w:hAnsi="Times New Roman"/>
          <w:sz w:val="24"/>
          <w:szCs w:val="24"/>
          <w:lang w:eastAsia="en-AU"/>
        </w:rPr>
        <w:t>Some medicines have a note in their restriction (for example, ICS/LABA FDCs have the note ‘Patient must not be on a concomitant single agent long-acting beta-2 agonist’), and some do not (for example, the LAMA/LABA FDCs).</w:t>
      </w:r>
      <w:r w:rsidR="0077550C">
        <w:rPr>
          <w:rFonts w:ascii="Times New Roman" w:hAnsi="Times New Roman"/>
          <w:sz w:val="24"/>
          <w:szCs w:val="24"/>
          <w:lang w:eastAsia="en-AU"/>
        </w:rPr>
        <w:t xml:space="preserve"> A note highlighting the inappropriate combination of drug classes may be an option. </w:t>
      </w:r>
    </w:p>
    <w:p w14:paraId="58612C10" w14:textId="77777777" w:rsidR="00635975" w:rsidRPr="00813DEA" w:rsidRDefault="00635975" w:rsidP="003B0D28">
      <w:pPr>
        <w:pStyle w:val="ListParagraph"/>
        <w:numPr>
          <w:ilvl w:val="0"/>
          <w:numId w:val="12"/>
        </w:numPr>
        <w:jc w:val="both"/>
        <w:rPr>
          <w:rFonts w:ascii="Times New Roman" w:hAnsi="Times New Roman"/>
          <w:sz w:val="24"/>
          <w:szCs w:val="24"/>
          <w:lang w:eastAsia="en-AU"/>
        </w:rPr>
      </w:pPr>
      <w:r w:rsidRPr="00813DEA">
        <w:rPr>
          <w:rFonts w:ascii="Times New Roman" w:hAnsi="Times New Roman"/>
          <w:sz w:val="24"/>
          <w:szCs w:val="24"/>
          <w:lang w:eastAsia="en-AU"/>
        </w:rPr>
        <w:t xml:space="preserve">A comparative utilisation analysis of </w:t>
      </w:r>
      <w:r w:rsidR="009D7524" w:rsidRPr="00813DEA">
        <w:rPr>
          <w:rFonts w:ascii="Times New Roman" w:hAnsi="Times New Roman"/>
          <w:sz w:val="24"/>
          <w:szCs w:val="24"/>
          <w:lang w:eastAsia="en-AU"/>
        </w:rPr>
        <w:t>inappropriate drug class combinations could be conducted</w:t>
      </w:r>
      <w:r w:rsidRPr="00813DEA">
        <w:rPr>
          <w:rFonts w:ascii="Times New Roman" w:hAnsi="Times New Roman"/>
          <w:sz w:val="24"/>
          <w:szCs w:val="24"/>
          <w:lang w:eastAsia="en-AU"/>
        </w:rPr>
        <w:t xml:space="preserve"> based</w:t>
      </w:r>
      <w:r w:rsidR="009D7524" w:rsidRPr="00813DEA">
        <w:rPr>
          <w:rFonts w:ascii="Times New Roman" w:hAnsi="Times New Roman"/>
          <w:sz w:val="24"/>
          <w:szCs w:val="24"/>
          <w:lang w:eastAsia="en-AU"/>
        </w:rPr>
        <w:t xml:space="preserve"> </w:t>
      </w:r>
      <w:r w:rsidR="0077550C">
        <w:rPr>
          <w:rFonts w:ascii="Times New Roman" w:hAnsi="Times New Roman"/>
          <w:sz w:val="24"/>
          <w:szCs w:val="24"/>
          <w:lang w:eastAsia="en-AU"/>
        </w:rPr>
        <w:t xml:space="preserve">on </w:t>
      </w:r>
      <w:r w:rsidRPr="00813DEA">
        <w:rPr>
          <w:rFonts w:ascii="Times New Roman" w:hAnsi="Times New Roman"/>
          <w:sz w:val="24"/>
          <w:szCs w:val="24"/>
          <w:lang w:eastAsia="en-AU"/>
        </w:rPr>
        <w:t xml:space="preserve">PBS note status to evaluate the effectiveness of the </w:t>
      </w:r>
      <w:r w:rsidR="0045679E">
        <w:rPr>
          <w:rFonts w:ascii="Times New Roman" w:hAnsi="Times New Roman"/>
          <w:sz w:val="24"/>
          <w:szCs w:val="24"/>
          <w:lang w:eastAsia="en-AU"/>
        </w:rPr>
        <w:t>restriction change.</w:t>
      </w:r>
    </w:p>
    <w:p w14:paraId="22E448C4" w14:textId="77777777" w:rsidR="00813DEA" w:rsidRPr="00813DEA" w:rsidRDefault="009D7524" w:rsidP="003B0D28">
      <w:pPr>
        <w:pStyle w:val="ListParagraph"/>
        <w:numPr>
          <w:ilvl w:val="0"/>
          <w:numId w:val="12"/>
        </w:numPr>
        <w:jc w:val="both"/>
        <w:rPr>
          <w:rFonts w:ascii="Times New Roman" w:hAnsi="Times New Roman"/>
          <w:sz w:val="24"/>
          <w:szCs w:val="24"/>
        </w:rPr>
      </w:pPr>
      <w:r w:rsidRPr="00813DEA">
        <w:rPr>
          <w:rFonts w:ascii="Times New Roman" w:hAnsi="Times New Roman"/>
          <w:sz w:val="24"/>
          <w:szCs w:val="24"/>
          <w:lang w:eastAsia="en-AU"/>
        </w:rPr>
        <w:t xml:space="preserve">Alerts and flags </w:t>
      </w:r>
      <w:r w:rsidR="00635975" w:rsidRPr="00813DEA">
        <w:rPr>
          <w:rFonts w:ascii="Times New Roman" w:hAnsi="Times New Roman"/>
          <w:sz w:val="24"/>
          <w:szCs w:val="24"/>
          <w:lang w:eastAsia="en-AU"/>
        </w:rPr>
        <w:t>are recommended to</w:t>
      </w:r>
      <w:r w:rsidRPr="00813DEA">
        <w:rPr>
          <w:rFonts w:ascii="Times New Roman" w:hAnsi="Times New Roman"/>
          <w:sz w:val="24"/>
          <w:szCs w:val="24"/>
          <w:lang w:eastAsia="en-AU"/>
        </w:rPr>
        <w:t xml:space="preserve"> be incorporated into </w:t>
      </w:r>
      <w:r w:rsidR="000435EF" w:rsidRPr="00813DEA">
        <w:rPr>
          <w:rFonts w:ascii="Times New Roman" w:hAnsi="Times New Roman"/>
          <w:sz w:val="24"/>
          <w:szCs w:val="24"/>
          <w:lang w:eastAsia="en-AU"/>
        </w:rPr>
        <w:t>dispensing/</w:t>
      </w:r>
      <w:r w:rsidR="00127DC4" w:rsidRPr="00813DEA">
        <w:rPr>
          <w:rFonts w:ascii="Times New Roman" w:hAnsi="Times New Roman"/>
          <w:sz w:val="24"/>
          <w:szCs w:val="24"/>
          <w:lang w:eastAsia="en-AU"/>
        </w:rPr>
        <w:t>prescribing</w:t>
      </w:r>
      <w:r w:rsidRPr="00813DEA">
        <w:rPr>
          <w:rFonts w:ascii="Times New Roman" w:hAnsi="Times New Roman"/>
          <w:sz w:val="24"/>
          <w:szCs w:val="24"/>
          <w:lang w:eastAsia="en-AU"/>
        </w:rPr>
        <w:t xml:space="preserve"> software systems to improve the visibility of drug interactions and duplicate drug prescribing</w:t>
      </w:r>
      <w:r w:rsidR="00127DC4" w:rsidRPr="00813DEA">
        <w:rPr>
          <w:rFonts w:ascii="Times New Roman" w:hAnsi="Times New Roman"/>
          <w:sz w:val="24"/>
          <w:szCs w:val="24"/>
          <w:lang w:eastAsia="en-AU"/>
        </w:rPr>
        <w:t xml:space="preserve">.  </w:t>
      </w:r>
    </w:p>
    <w:p w14:paraId="2AC850B6" w14:textId="77777777" w:rsidR="00813DEA" w:rsidRPr="0045679E" w:rsidRDefault="00B23DBB" w:rsidP="003B0D28">
      <w:pPr>
        <w:pStyle w:val="ListParagraph"/>
        <w:numPr>
          <w:ilvl w:val="0"/>
          <w:numId w:val="12"/>
        </w:numPr>
        <w:jc w:val="both"/>
        <w:rPr>
          <w:rFonts w:ascii="Times New Roman" w:hAnsi="Times New Roman"/>
          <w:sz w:val="24"/>
          <w:szCs w:val="24"/>
        </w:rPr>
      </w:pPr>
      <w:r w:rsidRPr="00813DEA">
        <w:rPr>
          <w:rFonts w:ascii="Times New Roman" w:hAnsi="Times New Roman"/>
          <w:sz w:val="24"/>
          <w:szCs w:val="24"/>
          <w:lang w:eastAsia="en-AU"/>
        </w:rPr>
        <w:t>A number of p</w:t>
      </w:r>
      <w:r w:rsidR="00127DC4" w:rsidRPr="00813DEA">
        <w:rPr>
          <w:rFonts w:ascii="Times New Roman" w:hAnsi="Times New Roman"/>
          <w:sz w:val="24"/>
          <w:szCs w:val="24"/>
          <w:lang w:eastAsia="en-AU"/>
        </w:rPr>
        <w:t xml:space="preserve">atients attend multiple </w:t>
      </w:r>
      <w:r w:rsidR="00A37462" w:rsidRPr="00813DEA">
        <w:rPr>
          <w:rFonts w:ascii="Times New Roman" w:hAnsi="Times New Roman"/>
          <w:sz w:val="24"/>
          <w:szCs w:val="24"/>
          <w:lang w:eastAsia="en-AU"/>
        </w:rPr>
        <w:t>g</w:t>
      </w:r>
      <w:r w:rsidR="000435EF" w:rsidRPr="00813DEA">
        <w:rPr>
          <w:rFonts w:ascii="Times New Roman" w:hAnsi="Times New Roman"/>
          <w:sz w:val="24"/>
          <w:szCs w:val="24"/>
          <w:lang w:eastAsia="en-AU"/>
        </w:rPr>
        <w:t xml:space="preserve">eneral </w:t>
      </w:r>
      <w:r w:rsidR="00A37462" w:rsidRPr="00813DEA">
        <w:rPr>
          <w:rFonts w:ascii="Times New Roman" w:hAnsi="Times New Roman"/>
          <w:sz w:val="24"/>
          <w:szCs w:val="24"/>
          <w:lang w:eastAsia="en-AU"/>
        </w:rPr>
        <w:t>p</w:t>
      </w:r>
      <w:r w:rsidR="000435EF" w:rsidRPr="00813DEA">
        <w:rPr>
          <w:rFonts w:ascii="Times New Roman" w:hAnsi="Times New Roman"/>
          <w:sz w:val="24"/>
          <w:szCs w:val="24"/>
          <w:lang w:eastAsia="en-AU"/>
        </w:rPr>
        <w:t>ractices</w:t>
      </w:r>
      <w:r w:rsidR="00127DC4" w:rsidRPr="00813DEA">
        <w:rPr>
          <w:rFonts w:ascii="Times New Roman" w:hAnsi="Times New Roman"/>
          <w:sz w:val="24"/>
          <w:szCs w:val="24"/>
          <w:lang w:eastAsia="en-AU"/>
        </w:rPr>
        <w:t xml:space="preserve"> </w:t>
      </w:r>
      <w:r w:rsidR="000435EF" w:rsidRPr="00813DEA">
        <w:rPr>
          <w:rFonts w:ascii="Times New Roman" w:hAnsi="Times New Roman"/>
          <w:sz w:val="24"/>
          <w:szCs w:val="24"/>
          <w:lang w:eastAsia="en-AU"/>
        </w:rPr>
        <w:t xml:space="preserve">and </w:t>
      </w:r>
      <w:r w:rsidR="00A37462" w:rsidRPr="00813DEA">
        <w:rPr>
          <w:rFonts w:ascii="Times New Roman" w:hAnsi="Times New Roman"/>
          <w:sz w:val="24"/>
          <w:szCs w:val="24"/>
          <w:lang w:eastAsia="en-AU"/>
        </w:rPr>
        <w:t>p</w:t>
      </w:r>
      <w:r w:rsidR="00127DC4" w:rsidRPr="00813DEA">
        <w:rPr>
          <w:rFonts w:ascii="Times New Roman" w:hAnsi="Times New Roman"/>
          <w:sz w:val="24"/>
          <w:szCs w:val="24"/>
          <w:lang w:eastAsia="en-AU"/>
        </w:rPr>
        <w:t>harmac</w:t>
      </w:r>
      <w:r w:rsidRPr="00813DEA">
        <w:rPr>
          <w:rFonts w:ascii="Times New Roman" w:hAnsi="Times New Roman"/>
          <w:sz w:val="24"/>
          <w:szCs w:val="24"/>
          <w:lang w:eastAsia="en-AU"/>
        </w:rPr>
        <w:t>ies</w:t>
      </w:r>
      <w:r w:rsidR="007D2DFF">
        <w:rPr>
          <w:rFonts w:ascii="Times New Roman" w:hAnsi="Times New Roman"/>
          <w:sz w:val="24"/>
          <w:szCs w:val="24"/>
          <w:lang w:eastAsia="en-AU"/>
        </w:rPr>
        <w:t>. T</w:t>
      </w:r>
      <w:r w:rsidR="000435EF" w:rsidRPr="00813DEA">
        <w:rPr>
          <w:rFonts w:ascii="Times New Roman" w:hAnsi="Times New Roman"/>
          <w:sz w:val="24"/>
          <w:szCs w:val="24"/>
          <w:lang w:eastAsia="en-AU"/>
        </w:rPr>
        <w:t xml:space="preserve">he </w:t>
      </w:r>
      <w:r w:rsidR="00B15C8D">
        <w:rPr>
          <w:rFonts w:ascii="Times New Roman" w:hAnsi="Times New Roman"/>
          <w:sz w:val="24"/>
          <w:szCs w:val="24"/>
          <w:lang w:eastAsia="en-AU"/>
        </w:rPr>
        <w:t>increasing</w:t>
      </w:r>
      <w:r w:rsidR="000435EF" w:rsidRPr="00813DEA">
        <w:rPr>
          <w:rFonts w:ascii="Times New Roman" w:hAnsi="Times New Roman"/>
          <w:sz w:val="24"/>
          <w:szCs w:val="24"/>
          <w:lang w:eastAsia="en-AU"/>
        </w:rPr>
        <w:t xml:space="preserve"> use of the My Health </w:t>
      </w:r>
      <w:r w:rsidR="00262B0D">
        <w:rPr>
          <w:rFonts w:ascii="Times New Roman" w:hAnsi="Times New Roman"/>
          <w:sz w:val="24"/>
          <w:szCs w:val="24"/>
          <w:lang w:eastAsia="en-AU"/>
        </w:rPr>
        <w:t>R</w:t>
      </w:r>
      <w:r w:rsidR="000435EF" w:rsidRPr="00813DEA">
        <w:rPr>
          <w:rFonts w:ascii="Times New Roman" w:hAnsi="Times New Roman"/>
          <w:sz w:val="24"/>
          <w:szCs w:val="24"/>
          <w:lang w:eastAsia="en-AU"/>
        </w:rPr>
        <w:t xml:space="preserve">ecord is expected to reduce the use of inappropriate </w:t>
      </w:r>
      <w:r w:rsidR="007D2DFF" w:rsidRPr="00813DEA">
        <w:rPr>
          <w:rFonts w:ascii="Times New Roman" w:hAnsi="Times New Roman"/>
          <w:sz w:val="24"/>
          <w:szCs w:val="24"/>
          <w:lang w:eastAsia="en-AU"/>
        </w:rPr>
        <w:t>combination</w:t>
      </w:r>
      <w:r w:rsidR="007D2DFF">
        <w:rPr>
          <w:rFonts w:ascii="Times New Roman" w:hAnsi="Times New Roman"/>
          <w:sz w:val="24"/>
          <w:szCs w:val="24"/>
          <w:lang w:eastAsia="en-AU"/>
        </w:rPr>
        <w:t xml:space="preserve">s of </w:t>
      </w:r>
      <w:r w:rsidR="00A37462" w:rsidRPr="00813DEA">
        <w:rPr>
          <w:rFonts w:ascii="Times New Roman" w:hAnsi="Times New Roman"/>
          <w:sz w:val="24"/>
          <w:szCs w:val="24"/>
          <w:lang w:eastAsia="en-AU"/>
        </w:rPr>
        <w:t xml:space="preserve">COPD </w:t>
      </w:r>
      <w:r w:rsidR="000435EF" w:rsidRPr="00813DEA">
        <w:rPr>
          <w:rFonts w:ascii="Times New Roman" w:hAnsi="Times New Roman"/>
          <w:sz w:val="24"/>
          <w:szCs w:val="24"/>
          <w:lang w:eastAsia="en-AU"/>
        </w:rPr>
        <w:t>drug classes</w:t>
      </w:r>
      <w:r w:rsidR="00A37462" w:rsidRPr="00813DEA">
        <w:rPr>
          <w:rFonts w:ascii="Times New Roman" w:hAnsi="Times New Roman"/>
          <w:sz w:val="24"/>
          <w:szCs w:val="24"/>
          <w:lang w:eastAsia="en-AU"/>
        </w:rPr>
        <w:t xml:space="preserve"> across the healthcare system</w:t>
      </w:r>
      <w:r w:rsidR="000435EF" w:rsidRPr="00813DEA">
        <w:rPr>
          <w:rFonts w:ascii="Times New Roman" w:hAnsi="Times New Roman"/>
          <w:sz w:val="24"/>
          <w:szCs w:val="24"/>
          <w:lang w:eastAsia="en-AU"/>
        </w:rPr>
        <w:t>.</w:t>
      </w:r>
      <w:r w:rsidR="000435EF" w:rsidRPr="00813DEA">
        <w:rPr>
          <w:lang w:eastAsia="en-AU"/>
        </w:rPr>
        <w:t xml:space="preserve"> </w:t>
      </w:r>
    </w:p>
    <w:p w14:paraId="61CD10DC" w14:textId="548A9C16" w:rsidR="0045679E" w:rsidRDefault="0045679E" w:rsidP="0045679E">
      <w:pPr>
        <w:pStyle w:val="ListParagraph"/>
        <w:numPr>
          <w:ilvl w:val="0"/>
          <w:numId w:val="12"/>
        </w:numPr>
        <w:jc w:val="both"/>
        <w:rPr>
          <w:rFonts w:ascii="Times New Roman" w:hAnsi="Times New Roman"/>
          <w:sz w:val="24"/>
          <w:szCs w:val="24"/>
        </w:rPr>
      </w:pPr>
      <w:r w:rsidRPr="00813DEA">
        <w:rPr>
          <w:rFonts w:ascii="Times New Roman" w:hAnsi="Times New Roman"/>
          <w:sz w:val="24"/>
          <w:szCs w:val="24"/>
          <w:lang w:eastAsia="en-AU"/>
        </w:rPr>
        <w:t xml:space="preserve">Samples are not </w:t>
      </w:r>
      <w:r w:rsidR="00441CFE">
        <w:rPr>
          <w:rFonts w:ascii="Times New Roman" w:hAnsi="Times New Roman"/>
          <w:sz w:val="24"/>
          <w:szCs w:val="24"/>
          <w:lang w:eastAsia="en-AU"/>
        </w:rPr>
        <w:t xml:space="preserve">generally </w:t>
      </w:r>
      <w:r w:rsidRPr="00813DEA">
        <w:rPr>
          <w:rFonts w:ascii="Times New Roman" w:hAnsi="Times New Roman"/>
          <w:sz w:val="24"/>
          <w:szCs w:val="24"/>
          <w:lang w:eastAsia="en-AU"/>
        </w:rPr>
        <w:t>recorded in dispensing/prescribing software systems or medical history records and there</w:t>
      </w:r>
      <w:r w:rsidR="007D2DFF">
        <w:rPr>
          <w:rFonts w:ascii="Times New Roman" w:hAnsi="Times New Roman"/>
          <w:sz w:val="24"/>
          <w:szCs w:val="24"/>
          <w:lang w:eastAsia="en-AU"/>
        </w:rPr>
        <w:t>fore</w:t>
      </w:r>
      <w:r w:rsidRPr="00813DEA">
        <w:rPr>
          <w:rFonts w:ascii="Times New Roman" w:hAnsi="Times New Roman"/>
          <w:sz w:val="24"/>
          <w:szCs w:val="24"/>
          <w:lang w:eastAsia="en-AU"/>
        </w:rPr>
        <w:t xml:space="preserve"> the risk of inappropriate prescribing</w:t>
      </w:r>
      <w:r>
        <w:rPr>
          <w:rFonts w:ascii="Times New Roman" w:hAnsi="Times New Roman"/>
          <w:sz w:val="24"/>
          <w:szCs w:val="24"/>
          <w:lang w:eastAsia="en-AU"/>
        </w:rPr>
        <w:t xml:space="preserve"> cannot be entirely managed by systems.</w:t>
      </w:r>
    </w:p>
    <w:p w14:paraId="208BB144" w14:textId="77777777" w:rsidR="005B194F" w:rsidRPr="00813DEA" w:rsidRDefault="005B194F" w:rsidP="005B194F">
      <w:pPr>
        <w:pStyle w:val="ListParagraph"/>
        <w:ind w:left="360"/>
        <w:jc w:val="both"/>
        <w:rPr>
          <w:rFonts w:ascii="Times New Roman" w:hAnsi="Times New Roman"/>
          <w:sz w:val="24"/>
          <w:szCs w:val="24"/>
        </w:rPr>
      </w:pPr>
    </w:p>
    <w:p w14:paraId="130CB159" w14:textId="77777777" w:rsidR="008F2A73" w:rsidRPr="009B2BCD" w:rsidRDefault="00A37462" w:rsidP="009B2BCD">
      <w:pPr>
        <w:spacing w:before="120" w:after="120"/>
        <w:rPr>
          <w:rFonts w:ascii="Times New Roman" w:hAnsi="Times New Roman"/>
          <w:i/>
        </w:rPr>
      </w:pPr>
      <w:r w:rsidRPr="009B2BCD">
        <w:rPr>
          <w:rFonts w:ascii="Times New Roman" w:hAnsi="Times New Roman"/>
          <w:i/>
        </w:rPr>
        <w:t xml:space="preserve">Question </w:t>
      </w:r>
      <w:r w:rsidR="006054DC" w:rsidRPr="009B2BCD">
        <w:rPr>
          <w:rFonts w:ascii="Times New Roman" w:hAnsi="Times New Roman"/>
          <w:i/>
        </w:rPr>
        <w:t xml:space="preserve">1.6: </w:t>
      </w:r>
      <w:r w:rsidR="008F2A73" w:rsidRPr="009B2BCD">
        <w:rPr>
          <w:rFonts w:ascii="Times New Roman" w:hAnsi="Times New Roman"/>
          <w:i/>
        </w:rPr>
        <w:t>What information could be provided in the context of the PBS to assist doctors with correctly diagnosing COPD, asthma, and asthma-COPD overlap syndrome, in order to ensure appropriate prescribing?</w:t>
      </w:r>
    </w:p>
    <w:p w14:paraId="68FC6C9C" w14:textId="77777777" w:rsidR="001C34D0" w:rsidRPr="00660F93" w:rsidRDefault="0086213F" w:rsidP="006D6970">
      <w:pPr>
        <w:pStyle w:val="ListParagraph"/>
        <w:keepNext/>
        <w:keepLines/>
        <w:numPr>
          <w:ilvl w:val="0"/>
          <w:numId w:val="5"/>
        </w:numPr>
        <w:ind w:left="357" w:hanging="357"/>
        <w:jc w:val="both"/>
        <w:rPr>
          <w:rFonts w:ascii="Times New Roman" w:hAnsi="Times New Roman"/>
          <w:sz w:val="24"/>
          <w:szCs w:val="24"/>
          <w:u w:val="single"/>
        </w:rPr>
      </w:pPr>
      <w:r w:rsidRPr="00660F93">
        <w:rPr>
          <w:rStyle w:val="CommentReference"/>
          <w:rFonts w:ascii="Times New Roman" w:hAnsi="Times New Roman"/>
          <w:color w:val="000000" w:themeColor="text1"/>
          <w:sz w:val="24"/>
          <w:szCs w:val="24"/>
        </w:rPr>
        <w:t>Approximately 20</w:t>
      </w:r>
      <w:r w:rsidR="009909F6">
        <w:rPr>
          <w:rStyle w:val="CommentReference"/>
          <w:rFonts w:ascii="Times New Roman" w:hAnsi="Times New Roman"/>
          <w:color w:val="000000" w:themeColor="text1"/>
          <w:sz w:val="24"/>
          <w:szCs w:val="24"/>
        </w:rPr>
        <w:t xml:space="preserve">% </w:t>
      </w:r>
      <w:r w:rsidRPr="00660F93">
        <w:rPr>
          <w:rStyle w:val="CommentReference"/>
          <w:rFonts w:ascii="Times New Roman" w:hAnsi="Times New Roman"/>
          <w:color w:val="000000" w:themeColor="text1"/>
          <w:sz w:val="24"/>
          <w:szCs w:val="24"/>
        </w:rPr>
        <w:t xml:space="preserve">of patients have </w:t>
      </w:r>
      <w:r w:rsidRPr="00660F93">
        <w:rPr>
          <w:rFonts w:ascii="Times New Roman" w:hAnsi="Times New Roman"/>
          <w:sz w:val="24"/>
          <w:szCs w:val="24"/>
        </w:rPr>
        <w:t xml:space="preserve">asthma-COPD overlap syndrome. </w:t>
      </w:r>
      <w:r w:rsidR="006054DC">
        <w:rPr>
          <w:rFonts w:ascii="Times New Roman" w:hAnsi="Times New Roman"/>
          <w:sz w:val="24"/>
          <w:szCs w:val="24"/>
        </w:rPr>
        <w:t xml:space="preserve">Correct diagnosis is important because the </w:t>
      </w:r>
      <w:r w:rsidR="001C34D0" w:rsidRPr="00660F93">
        <w:rPr>
          <w:rFonts w:ascii="Times New Roman" w:hAnsi="Times New Roman"/>
          <w:sz w:val="24"/>
          <w:szCs w:val="24"/>
        </w:rPr>
        <w:t>treatment algorithms for COPD, asthma and asthma-COPD overlap syndrome are different</w:t>
      </w:r>
      <w:r w:rsidR="006054DC">
        <w:rPr>
          <w:rFonts w:ascii="Times New Roman" w:hAnsi="Times New Roman"/>
          <w:sz w:val="24"/>
          <w:szCs w:val="24"/>
        </w:rPr>
        <w:t>.</w:t>
      </w:r>
      <w:r w:rsidRPr="00660F93">
        <w:rPr>
          <w:rFonts w:ascii="Times New Roman" w:hAnsi="Times New Roman"/>
          <w:sz w:val="24"/>
          <w:szCs w:val="24"/>
        </w:rPr>
        <w:t xml:space="preserve"> </w:t>
      </w:r>
    </w:p>
    <w:p w14:paraId="36DF8F3D" w14:textId="77777777" w:rsidR="008F2A73" w:rsidRDefault="00813DEA" w:rsidP="006D6970">
      <w:pPr>
        <w:pStyle w:val="ListParagraph"/>
        <w:keepNext/>
        <w:keepLines/>
        <w:numPr>
          <w:ilvl w:val="0"/>
          <w:numId w:val="5"/>
        </w:numPr>
        <w:ind w:left="357" w:hanging="357"/>
        <w:jc w:val="both"/>
        <w:rPr>
          <w:rFonts w:ascii="Times New Roman" w:hAnsi="Times New Roman"/>
          <w:sz w:val="24"/>
          <w:szCs w:val="24"/>
        </w:rPr>
      </w:pPr>
      <w:r>
        <w:rPr>
          <w:rFonts w:ascii="Times New Roman" w:hAnsi="Times New Roman"/>
          <w:sz w:val="24"/>
          <w:szCs w:val="24"/>
        </w:rPr>
        <w:t>Accurate</w:t>
      </w:r>
      <w:r w:rsidR="008F2A73" w:rsidRPr="008F2A73">
        <w:rPr>
          <w:rFonts w:ascii="Times New Roman" w:hAnsi="Times New Roman"/>
          <w:sz w:val="24"/>
          <w:szCs w:val="24"/>
        </w:rPr>
        <w:t xml:space="preserve"> diagnosis of COPD relies on clinical judgement based on a combination of symptoms, history, physical examination</w:t>
      </w:r>
      <w:r w:rsidR="007D2DFF">
        <w:rPr>
          <w:rFonts w:ascii="Times New Roman" w:hAnsi="Times New Roman"/>
          <w:sz w:val="24"/>
          <w:szCs w:val="24"/>
        </w:rPr>
        <w:t>,</w:t>
      </w:r>
      <w:r w:rsidR="008F2A73" w:rsidRPr="008F2A73">
        <w:rPr>
          <w:rFonts w:ascii="Times New Roman" w:hAnsi="Times New Roman"/>
          <w:sz w:val="24"/>
          <w:szCs w:val="24"/>
        </w:rPr>
        <w:t xml:space="preserve"> and confirmation of the presence of airfl</w:t>
      </w:r>
      <w:r w:rsidR="008F2A73">
        <w:rPr>
          <w:rFonts w:ascii="Times New Roman" w:hAnsi="Times New Roman"/>
          <w:sz w:val="24"/>
          <w:szCs w:val="24"/>
        </w:rPr>
        <w:t>ow obstruction using spirometry</w:t>
      </w:r>
      <w:r w:rsidR="008F2A73" w:rsidRPr="008F2A73">
        <w:rPr>
          <w:rFonts w:ascii="Times New Roman" w:hAnsi="Times New Roman"/>
          <w:sz w:val="24"/>
          <w:szCs w:val="24"/>
        </w:rPr>
        <w:t xml:space="preserve">. </w:t>
      </w:r>
    </w:p>
    <w:p w14:paraId="3986E696" w14:textId="77777777" w:rsidR="001B5FAF" w:rsidRDefault="006054DC" w:rsidP="006D6970">
      <w:pPr>
        <w:pStyle w:val="ListParagraph"/>
        <w:keepNext/>
        <w:keepLines/>
        <w:numPr>
          <w:ilvl w:val="0"/>
          <w:numId w:val="5"/>
        </w:numPr>
        <w:ind w:left="357" w:hanging="357"/>
        <w:jc w:val="both"/>
        <w:rPr>
          <w:rFonts w:ascii="Times New Roman" w:hAnsi="Times New Roman"/>
          <w:sz w:val="24"/>
          <w:szCs w:val="24"/>
        </w:rPr>
      </w:pPr>
      <w:r>
        <w:rPr>
          <w:rFonts w:ascii="Times New Roman" w:hAnsi="Times New Roman"/>
          <w:sz w:val="24"/>
          <w:szCs w:val="24"/>
        </w:rPr>
        <w:t>A</w:t>
      </w:r>
      <w:r w:rsidR="001C34D0" w:rsidRPr="00966731">
        <w:rPr>
          <w:rFonts w:ascii="Times New Roman" w:hAnsi="Times New Roman"/>
          <w:sz w:val="24"/>
          <w:szCs w:val="24"/>
        </w:rPr>
        <w:t xml:space="preserve"> large Australian population </w:t>
      </w:r>
      <w:r w:rsidR="002F1FBF" w:rsidRPr="00966731">
        <w:rPr>
          <w:rFonts w:ascii="Times New Roman" w:hAnsi="Times New Roman"/>
          <w:sz w:val="24"/>
          <w:szCs w:val="24"/>
        </w:rPr>
        <w:t>survey</w:t>
      </w:r>
      <w:r w:rsidR="001C34D0" w:rsidRPr="00966731">
        <w:rPr>
          <w:rFonts w:ascii="Times New Roman" w:hAnsi="Times New Roman"/>
          <w:sz w:val="24"/>
          <w:szCs w:val="24"/>
        </w:rPr>
        <w:t xml:space="preserve"> </w:t>
      </w:r>
      <w:r w:rsidR="002F1FBF">
        <w:rPr>
          <w:rFonts w:ascii="Times New Roman" w:hAnsi="Times New Roman"/>
          <w:sz w:val="24"/>
          <w:szCs w:val="24"/>
        </w:rPr>
        <w:t xml:space="preserve">showed that </w:t>
      </w:r>
      <w:r w:rsidR="001B5FAF">
        <w:rPr>
          <w:rFonts w:ascii="Times New Roman" w:hAnsi="Times New Roman"/>
          <w:sz w:val="24"/>
          <w:szCs w:val="24"/>
        </w:rPr>
        <w:t xml:space="preserve">most </w:t>
      </w:r>
      <w:r w:rsidR="001C34D0" w:rsidRPr="00966731">
        <w:rPr>
          <w:rFonts w:ascii="Times New Roman" w:hAnsi="Times New Roman"/>
          <w:sz w:val="24"/>
          <w:szCs w:val="24"/>
        </w:rPr>
        <w:t xml:space="preserve">participants </w:t>
      </w:r>
      <w:r w:rsidR="00297462" w:rsidRPr="00966731">
        <w:rPr>
          <w:rFonts w:ascii="Times New Roman" w:hAnsi="Times New Roman"/>
          <w:sz w:val="24"/>
          <w:szCs w:val="24"/>
        </w:rPr>
        <w:t>did not have</w:t>
      </w:r>
      <w:r w:rsidR="001C34D0" w:rsidRPr="00966731">
        <w:rPr>
          <w:rFonts w:ascii="Times New Roman" w:hAnsi="Times New Roman"/>
          <w:sz w:val="24"/>
          <w:szCs w:val="24"/>
        </w:rPr>
        <w:t xml:space="preserve"> lung function testing performed within 12 months </w:t>
      </w:r>
      <w:r w:rsidR="002F1FBF">
        <w:rPr>
          <w:rFonts w:ascii="Times New Roman" w:hAnsi="Times New Roman"/>
          <w:sz w:val="24"/>
          <w:szCs w:val="24"/>
        </w:rPr>
        <w:t xml:space="preserve">of </w:t>
      </w:r>
      <w:r w:rsidR="001C34D0" w:rsidRPr="00966731">
        <w:rPr>
          <w:rFonts w:ascii="Times New Roman" w:hAnsi="Times New Roman"/>
          <w:sz w:val="24"/>
          <w:szCs w:val="24"/>
        </w:rPr>
        <w:t>their initial prescription</w:t>
      </w:r>
      <w:r w:rsidR="00297462" w:rsidRPr="00966731">
        <w:rPr>
          <w:rFonts w:ascii="Times New Roman" w:hAnsi="Times New Roman"/>
          <w:sz w:val="24"/>
          <w:szCs w:val="24"/>
        </w:rPr>
        <w:t xml:space="preserve"> for chronic airways disease</w:t>
      </w:r>
      <w:r w:rsidR="00966731" w:rsidRPr="00966731">
        <w:rPr>
          <w:rFonts w:ascii="Times New Roman" w:hAnsi="Times New Roman"/>
          <w:sz w:val="24"/>
          <w:szCs w:val="24"/>
        </w:rPr>
        <w:t>.</w:t>
      </w:r>
      <w:r w:rsidR="007367A6" w:rsidRPr="00966731">
        <w:rPr>
          <w:rFonts w:ascii="Times New Roman" w:hAnsi="Times New Roman"/>
          <w:sz w:val="24"/>
          <w:szCs w:val="24"/>
        </w:rPr>
        <w:t xml:space="preserve"> </w:t>
      </w:r>
    </w:p>
    <w:p w14:paraId="0748D0A7" w14:textId="77777777" w:rsidR="001C34D0" w:rsidRPr="00966731" w:rsidRDefault="002F1FBF" w:rsidP="006D6970">
      <w:pPr>
        <w:pStyle w:val="ListParagraph"/>
        <w:keepNext/>
        <w:keepLines/>
        <w:numPr>
          <w:ilvl w:val="0"/>
          <w:numId w:val="5"/>
        </w:numPr>
        <w:ind w:left="357" w:hanging="357"/>
        <w:jc w:val="both"/>
        <w:rPr>
          <w:rFonts w:ascii="Times New Roman" w:hAnsi="Times New Roman"/>
          <w:sz w:val="24"/>
          <w:szCs w:val="24"/>
        </w:rPr>
      </w:pPr>
      <w:r>
        <w:rPr>
          <w:rFonts w:ascii="Times New Roman" w:hAnsi="Times New Roman"/>
          <w:sz w:val="24"/>
          <w:szCs w:val="24"/>
        </w:rPr>
        <w:t xml:space="preserve">Measures </w:t>
      </w:r>
      <w:r w:rsidR="006054DC" w:rsidRPr="00966731">
        <w:rPr>
          <w:rFonts w:ascii="Times New Roman" w:hAnsi="Times New Roman"/>
          <w:sz w:val="24"/>
          <w:szCs w:val="24"/>
        </w:rPr>
        <w:t>to expand the use of spirometry by prescribers in Australia are required</w:t>
      </w:r>
      <w:r>
        <w:rPr>
          <w:rFonts w:ascii="Times New Roman" w:hAnsi="Times New Roman"/>
          <w:sz w:val="24"/>
          <w:szCs w:val="24"/>
        </w:rPr>
        <w:t>.</w:t>
      </w:r>
    </w:p>
    <w:p w14:paraId="0F794713" w14:textId="77777777" w:rsidR="00966731" w:rsidRDefault="00966731" w:rsidP="006D6970">
      <w:pPr>
        <w:pStyle w:val="ListParagraph"/>
        <w:numPr>
          <w:ilvl w:val="0"/>
          <w:numId w:val="5"/>
        </w:numPr>
        <w:spacing w:after="200"/>
        <w:ind w:left="357" w:hanging="357"/>
        <w:contextualSpacing/>
        <w:jc w:val="both"/>
        <w:rPr>
          <w:rFonts w:ascii="Times New Roman" w:hAnsi="Times New Roman"/>
          <w:sz w:val="24"/>
          <w:szCs w:val="24"/>
        </w:rPr>
      </w:pPr>
      <w:r w:rsidRPr="00966731">
        <w:rPr>
          <w:rStyle w:val="CommentReference"/>
          <w:rFonts w:ascii="Times New Roman" w:hAnsi="Times New Roman"/>
          <w:color w:val="000000" w:themeColor="text1"/>
          <w:sz w:val="24"/>
          <w:szCs w:val="24"/>
        </w:rPr>
        <w:t xml:space="preserve">Significant evidence </w:t>
      </w:r>
      <w:r w:rsidRPr="00966731">
        <w:rPr>
          <w:rFonts w:ascii="Times New Roman" w:hAnsi="Times New Roman"/>
          <w:sz w:val="24"/>
          <w:szCs w:val="24"/>
        </w:rPr>
        <w:t xml:space="preserve">gaps have occurred because asthma-COPD overlap </w:t>
      </w:r>
      <w:r w:rsidR="0086213F" w:rsidRPr="00966731">
        <w:rPr>
          <w:rFonts w:ascii="Times New Roman" w:hAnsi="Times New Roman"/>
          <w:sz w:val="24"/>
          <w:szCs w:val="24"/>
        </w:rPr>
        <w:t>patients are excluded from Random Controlled Trials (RCTs)</w:t>
      </w:r>
      <w:r w:rsidRPr="00966731">
        <w:rPr>
          <w:rFonts w:ascii="Times New Roman" w:hAnsi="Times New Roman"/>
          <w:sz w:val="24"/>
          <w:szCs w:val="24"/>
        </w:rPr>
        <w:t>.</w:t>
      </w:r>
      <w:r w:rsidR="0086213F" w:rsidRPr="00966731">
        <w:rPr>
          <w:rFonts w:ascii="Times New Roman" w:hAnsi="Times New Roman"/>
          <w:sz w:val="24"/>
          <w:szCs w:val="24"/>
        </w:rPr>
        <w:t xml:space="preserve"> </w:t>
      </w:r>
    </w:p>
    <w:p w14:paraId="3AA8646B" w14:textId="77777777" w:rsidR="002F1FBF" w:rsidRDefault="002F1FBF" w:rsidP="006D6970">
      <w:pPr>
        <w:pStyle w:val="ListParagraph"/>
        <w:numPr>
          <w:ilvl w:val="0"/>
          <w:numId w:val="5"/>
        </w:numPr>
        <w:spacing w:after="200"/>
        <w:ind w:left="357" w:hanging="357"/>
        <w:contextualSpacing/>
        <w:jc w:val="both"/>
        <w:rPr>
          <w:rFonts w:ascii="Times New Roman" w:hAnsi="Times New Roman"/>
          <w:sz w:val="24"/>
          <w:szCs w:val="24"/>
        </w:rPr>
      </w:pPr>
      <w:r w:rsidRPr="00C36546">
        <w:rPr>
          <w:rFonts w:ascii="Times New Roman" w:hAnsi="Times New Roman"/>
          <w:sz w:val="24"/>
          <w:szCs w:val="24"/>
        </w:rPr>
        <w:t>Asthma-COPD overlap syndrome is generally treated by initiating to an ICS, then adding a LABA or LAMA.</w:t>
      </w:r>
      <w:r>
        <w:rPr>
          <w:rFonts w:ascii="Times New Roman" w:hAnsi="Times New Roman"/>
          <w:sz w:val="24"/>
          <w:szCs w:val="24"/>
        </w:rPr>
        <w:t xml:space="preserve"> </w:t>
      </w:r>
    </w:p>
    <w:p w14:paraId="69211F68" w14:textId="77777777" w:rsidR="002F1FBF" w:rsidRDefault="00321920" w:rsidP="006D6970">
      <w:pPr>
        <w:pStyle w:val="ListParagraph"/>
        <w:numPr>
          <w:ilvl w:val="0"/>
          <w:numId w:val="5"/>
        </w:numPr>
        <w:spacing w:after="200"/>
        <w:ind w:left="357" w:hanging="357"/>
        <w:contextualSpacing/>
        <w:jc w:val="both"/>
        <w:rPr>
          <w:rFonts w:ascii="Times New Roman" w:hAnsi="Times New Roman"/>
          <w:sz w:val="24"/>
          <w:szCs w:val="24"/>
        </w:rPr>
      </w:pPr>
      <w:r w:rsidRPr="00321920">
        <w:rPr>
          <w:rFonts w:ascii="Times New Roman" w:hAnsi="Times New Roman"/>
          <w:sz w:val="24"/>
          <w:szCs w:val="24"/>
        </w:rPr>
        <w:t xml:space="preserve">Separate </w:t>
      </w:r>
      <w:r>
        <w:rPr>
          <w:rFonts w:ascii="Times New Roman" w:hAnsi="Times New Roman"/>
          <w:sz w:val="24"/>
          <w:szCs w:val="24"/>
        </w:rPr>
        <w:t>c</w:t>
      </w:r>
      <w:r w:rsidR="008F2A73" w:rsidRPr="00321920">
        <w:rPr>
          <w:rFonts w:ascii="Times New Roman" w:hAnsi="Times New Roman"/>
          <w:sz w:val="24"/>
          <w:szCs w:val="24"/>
        </w:rPr>
        <w:t>linical guidelines</w:t>
      </w:r>
      <w:r>
        <w:rPr>
          <w:rFonts w:ascii="Times New Roman" w:hAnsi="Times New Roman"/>
          <w:sz w:val="24"/>
          <w:szCs w:val="24"/>
        </w:rPr>
        <w:t xml:space="preserve"> are available for</w:t>
      </w:r>
      <w:r w:rsidR="008F2A73" w:rsidRPr="00321920">
        <w:rPr>
          <w:rFonts w:ascii="Times New Roman" w:hAnsi="Times New Roman"/>
          <w:sz w:val="24"/>
          <w:szCs w:val="24"/>
        </w:rPr>
        <w:t xml:space="preserve"> COPD and asthma.</w:t>
      </w:r>
      <w:r w:rsidR="00141A46" w:rsidRPr="002F1FBF">
        <w:rPr>
          <w:rFonts w:ascii="Times New Roman" w:hAnsi="Times New Roman"/>
          <w:sz w:val="24"/>
          <w:szCs w:val="24"/>
        </w:rPr>
        <w:t xml:space="preserve"> </w:t>
      </w:r>
      <w:r w:rsidR="007D2DFF">
        <w:rPr>
          <w:rFonts w:ascii="Times New Roman" w:hAnsi="Times New Roman"/>
          <w:sz w:val="24"/>
          <w:szCs w:val="24"/>
        </w:rPr>
        <w:t>Clinicians may be c</w:t>
      </w:r>
      <w:r w:rsidR="002F1FBF">
        <w:rPr>
          <w:rFonts w:ascii="Times New Roman" w:hAnsi="Times New Roman"/>
          <w:sz w:val="24"/>
          <w:szCs w:val="24"/>
        </w:rPr>
        <w:t>onfus</w:t>
      </w:r>
      <w:r w:rsidR="007D2DFF">
        <w:rPr>
          <w:rFonts w:ascii="Times New Roman" w:hAnsi="Times New Roman"/>
          <w:sz w:val="24"/>
          <w:szCs w:val="24"/>
        </w:rPr>
        <w:t>ed about</w:t>
      </w:r>
      <w:r w:rsidR="002F1FBF">
        <w:rPr>
          <w:rFonts w:ascii="Times New Roman" w:hAnsi="Times New Roman"/>
          <w:sz w:val="24"/>
          <w:szCs w:val="24"/>
        </w:rPr>
        <w:t xml:space="preserve"> appropriate treatment for </w:t>
      </w:r>
      <w:r w:rsidR="002F1FBF" w:rsidRPr="00660F93">
        <w:rPr>
          <w:rFonts w:ascii="Times New Roman" w:hAnsi="Times New Roman"/>
          <w:sz w:val="24"/>
          <w:szCs w:val="24"/>
        </w:rPr>
        <w:t>asthma-COPD overlap syndrome</w:t>
      </w:r>
      <w:r w:rsidR="002F1FBF">
        <w:rPr>
          <w:rFonts w:ascii="Times New Roman" w:hAnsi="Times New Roman"/>
          <w:sz w:val="24"/>
          <w:szCs w:val="24"/>
        </w:rPr>
        <w:t xml:space="preserve"> patients</w:t>
      </w:r>
      <w:r w:rsidR="002F1FBF" w:rsidRPr="00660F93">
        <w:rPr>
          <w:rFonts w:ascii="Times New Roman" w:hAnsi="Times New Roman"/>
          <w:sz w:val="24"/>
          <w:szCs w:val="24"/>
        </w:rPr>
        <w:t xml:space="preserve">.  </w:t>
      </w:r>
    </w:p>
    <w:p w14:paraId="36BEBE03" w14:textId="77777777" w:rsidR="00141A46" w:rsidRPr="002F1FBF" w:rsidRDefault="00C36546" w:rsidP="006D6970">
      <w:pPr>
        <w:pStyle w:val="ListParagraph"/>
        <w:numPr>
          <w:ilvl w:val="0"/>
          <w:numId w:val="5"/>
        </w:numPr>
        <w:spacing w:after="200"/>
        <w:ind w:left="357" w:hanging="357"/>
        <w:contextualSpacing/>
        <w:jc w:val="both"/>
        <w:rPr>
          <w:rFonts w:ascii="Times New Roman" w:hAnsi="Times New Roman"/>
          <w:sz w:val="24"/>
          <w:szCs w:val="24"/>
        </w:rPr>
      </w:pPr>
      <w:r w:rsidRPr="002F1FBF">
        <w:rPr>
          <w:rFonts w:ascii="Times New Roman" w:hAnsi="Times New Roman"/>
          <w:sz w:val="24"/>
          <w:szCs w:val="24"/>
        </w:rPr>
        <w:t xml:space="preserve">LABA/LAMA </w:t>
      </w:r>
      <w:r w:rsidR="008F2A73" w:rsidRPr="002F1FBF">
        <w:rPr>
          <w:rFonts w:ascii="Times New Roman" w:hAnsi="Times New Roman"/>
          <w:sz w:val="24"/>
          <w:szCs w:val="24"/>
        </w:rPr>
        <w:t>PBS restrictions</w:t>
      </w:r>
      <w:r w:rsidRPr="002F1FBF">
        <w:rPr>
          <w:rFonts w:ascii="Times New Roman" w:hAnsi="Times New Roman"/>
          <w:sz w:val="24"/>
          <w:szCs w:val="24"/>
        </w:rPr>
        <w:t xml:space="preserve"> should be reworded to include the following note “D</w:t>
      </w:r>
      <w:r w:rsidR="008F2A73" w:rsidRPr="002F1FBF">
        <w:rPr>
          <w:rFonts w:ascii="Times New Roman" w:hAnsi="Times New Roman"/>
          <w:sz w:val="24"/>
          <w:szCs w:val="24"/>
        </w:rPr>
        <w:t>o not use in patients with a history of asthma without</w:t>
      </w:r>
      <w:r w:rsidR="0077550C">
        <w:rPr>
          <w:rFonts w:ascii="Times New Roman" w:hAnsi="Times New Roman"/>
          <w:sz w:val="24"/>
          <w:szCs w:val="24"/>
        </w:rPr>
        <w:t xml:space="preserve"> </w:t>
      </w:r>
      <w:r w:rsidR="008F2A73" w:rsidRPr="002F1FBF">
        <w:rPr>
          <w:rFonts w:ascii="Times New Roman" w:hAnsi="Times New Roman"/>
          <w:sz w:val="24"/>
          <w:szCs w:val="24"/>
        </w:rPr>
        <w:t xml:space="preserve">accompanying </w:t>
      </w:r>
      <w:r w:rsidR="0077550C">
        <w:rPr>
          <w:rFonts w:ascii="Times New Roman" w:hAnsi="Times New Roman"/>
          <w:sz w:val="24"/>
          <w:szCs w:val="24"/>
        </w:rPr>
        <w:t xml:space="preserve">or prior use of an </w:t>
      </w:r>
      <w:r w:rsidR="008F2A73" w:rsidRPr="002F1FBF">
        <w:rPr>
          <w:rFonts w:ascii="Times New Roman" w:hAnsi="Times New Roman"/>
          <w:sz w:val="24"/>
          <w:szCs w:val="24"/>
        </w:rPr>
        <w:t>ICS</w:t>
      </w:r>
      <w:r w:rsidRPr="002F1FBF">
        <w:rPr>
          <w:rFonts w:ascii="Times New Roman" w:hAnsi="Times New Roman"/>
          <w:sz w:val="24"/>
          <w:szCs w:val="24"/>
        </w:rPr>
        <w:t>”.</w:t>
      </w:r>
      <w:r w:rsidR="00141A46" w:rsidRPr="002F1FBF">
        <w:rPr>
          <w:rFonts w:ascii="Times New Roman" w:hAnsi="Times New Roman"/>
          <w:sz w:val="24"/>
          <w:szCs w:val="24"/>
        </w:rPr>
        <w:t xml:space="preserve"> </w:t>
      </w:r>
      <w:r w:rsidR="007D2DFF">
        <w:rPr>
          <w:rFonts w:ascii="Times New Roman" w:hAnsi="Times New Roman"/>
          <w:sz w:val="24"/>
          <w:szCs w:val="24"/>
        </w:rPr>
        <w:t xml:space="preserve"> </w:t>
      </w:r>
      <w:r w:rsidR="00141A46" w:rsidRPr="002F1FBF">
        <w:rPr>
          <w:rFonts w:ascii="Times New Roman" w:hAnsi="Times New Roman"/>
          <w:sz w:val="24"/>
          <w:szCs w:val="24"/>
        </w:rPr>
        <w:t xml:space="preserve">This note should also be </w:t>
      </w:r>
      <w:r w:rsidR="00722C4A">
        <w:rPr>
          <w:rFonts w:ascii="Times New Roman" w:hAnsi="Times New Roman"/>
          <w:sz w:val="24"/>
          <w:szCs w:val="24"/>
        </w:rPr>
        <w:t xml:space="preserve">included on the </w:t>
      </w:r>
      <w:r w:rsidR="008F2A73" w:rsidRPr="002F1FBF">
        <w:rPr>
          <w:rFonts w:ascii="Times New Roman" w:hAnsi="Times New Roman"/>
          <w:sz w:val="24"/>
          <w:szCs w:val="24"/>
        </w:rPr>
        <w:t>PBS website and prescribing software</w:t>
      </w:r>
      <w:r w:rsidR="00141A46" w:rsidRPr="002F1FBF">
        <w:rPr>
          <w:rFonts w:ascii="Times New Roman" w:hAnsi="Times New Roman"/>
          <w:sz w:val="24"/>
          <w:szCs w:val="24"/>
        </w:rPr>
        <w:t>.</w:t>
      </w:r>
    </w:p>
    <w:p w14:paraId="4E8C3BC7" w14:textId="77777777" w:rsidR="008F2A73" w:rsidRDefault="002F1FBF" w:rsidP="007D2DFF">
      <w:pPr>
        <w:pStyle w:val="ListParagraph"/>
        <w:numPr>
          <w:ilvl w:val="0"/>
          <w:numId w:val="5"/>
        </w:numPr>
        <w:spacing w:after="200"/>
        <w:ind w:left="357" w:hanging="357"/>
        <w:contextualSpacing/>
        <w:jc w:val="both"/>
        <w:rPr>
          <w:rFonts w:ascii="Times New Roman" w:hAnsi="Times New Roman"/>
          <w:sz w:val="24"/>
          <w:szCs w:val="24"/>
        </w:rPr>
      </w:pPr>
      <w:r>
        <w:rPr>
          <w:rFonts w:ascii="Times New Roman" w:hAnsi="Times New Roman"/>
          <w:sz w:val="24"/>
          <w:szCs w:val="24"/>
        </w:rPr>
        <w:t>F</w:t>
      </w:r>
      <w:r w:rsidR="00141A46">
        <w:rPr>
          <w:rFonts w:ascii="Times New Roman" w:hAnsi="Times New Roman"/>
          <w:sz w:val="24"/>
          <w:szCs w:val="24"/>
        </w:rPr>
        <w:t xml:space="preserve">urther </w:t>
      </w:r>
      <w:r w:rsidR="00141A46" w:rsidRPr="00141A46">
        <w:rPr>
          <w:rFonts w:ascii="Times New Roman" w:hAnsi="Times New Roman"/>
          <w:sz w:val="24"/>
          <w:szCs w:val="24"/>
        </w:rPr>
        <w:t>develo</w:t>
      </w:r>
      <w:r w:rsidR="00141A46">
        <w:rPr>
          <w:rFonts w:ascii="Times New Roman" w:hAnsi="Times New Roman"/>
          <w:sz w:val="24"/>
          <w:szCs w:val="24"/>
        </w:rPr>
        <w:t>pment of real world evidence is required</w:t>
      </w:r>
      <w:r w:rsidR="0077550C">
        <w:rPr>
          <w:rFonts w:ascii="Times New Roman" w:hAnsi="Times New Roman"/>
          <w:sz w:val="24"/>
          <w:szCs w:val="24"/>
        </w:rPr>
        <w:t xml:space="preserve"> to develop a more contemporary and up to date guideline</w:t>
      </w:r>
      <w:r w:rsidR="007D2DFF">
        <w:rPr>
          <w:rFonts w:ascii="Times New Roman" w:hAnsi="Times New Roman"/>
          <w:sz w:val="24"/>
          <w:szCs w:val="24"/>
        </w:rPr>
        <w:t xml:space="preserve"> for asthma-COPD overlap syndrome</w:t>
      </w:r>
      <w:r w:rsidR="00141A46">
        <w:rPr>
          <w:rFonts w:ascii="Times New Roman" w:hAnsi="Times New Roman"/>
          <w:sz w:val="24"/>
          <w:szCs w:val="24"/>
        </w:rPr>
        <w:t xml:space="preserve">. </w:t>
      </w:r>
      <w:r w:rsidR="008D6DD3" w:rsidRPr="00B15C8D">
        <w:rPr>
          <w:rFonts w:ascii="Times New Roman" w:hAnsi="Times New Roman"/>
          <w:sz w:val="24"/>
          <w:szCs w:val="24"/>
        </w:rPr>
        <w:t>Additional e</w:t>
      </w:r>
      <w:r w:rsidRPr="00B15C8D">
        <w:rPr>
          <w:rFonts w:ascii="Times New Roman" w:hAnsi="Times New Roman"/>
          <w:sz w:val="24"/>
          <w:szCs w:val="24"/>
        </w:rPr>
        <w:t>ducational r</w:t>
      </w:r>
      <w:r w:rsidR="008F2A73" w:rsidRPr="00B15C8D">
        <w:rPr>
          <w:rFonts w:ascii="Times New Roman" w:hAnsi="Times New Roman"/>
          <w:sz w:val="24"/>
          <w:szCs w:val="24"/>
        </w:rPr>
        <w:t>esource</w:t>
      </w:r>
      <w:r w:rsidR="00141A46" w:rsidRPr="00B15C8D">
        <w:rPr>
          <w:rFonts w:ascii="Times New Roman" w:hAnsi="Times New Roman"/>
          <w:sz w:val="24"/>
          <w:szCs w:val="24"/>
        </w:rPr>
        <w:t>s and</w:t>
      </w:r>
      <w:r w:rsidR="008F2A73" w:rsidRPr="00B15C8D">
        <w:rPr>
          <w:rFonts w:ascii="Times New Roman" w:hAnsi="Times New Roman"/>
          <w:sz w:val="24"/>
          <w:szCs w:val="24"/>
        </w:rPr>
        <w:t xml:space="preserve"> targeted advice</w:t>
      </w:r>
      <w:r w:rsidR="00321920" w:rsidRPr="00B15C8D">
        <w:rPr>
          <w:rFonts w:ascii="Times New Roman" w:hAnsi="Times New Roman"/>
          <w:sz w:val="24"/>
          <w:szCs w:val="24"/>
        </w:rPr>
        <w:t xml:space="preserve"> are needed.</w:t>
      </w:r>
    </w:p>
    <w:p w14:paraId="5C6AB809" w14:textId="70A0103E" w:rsidR="009713F6" w:rsidRPr="002D28F3" w:rsidRDefault="00786B2F" w:rsidP="002D28F3">
      <w:pPr>
        <w:pStyle w:val="ListParagraph"/>
        <w:numPr>
          <w:ilvl w:val="0"/>
          <w:numId w:val="5"/>
        </w:numPr>
        <w:spacing w:after="200"/>
        <w:ind w:left="357" w:hanging="357"/>
        <w:contextualSpacing/>
        <w:jc w:val="both"/>
        <w:rPr>
          <w:rFonts w:ascii="Times New Roman" w:hAnsi="Times New Roman"/>
          <w:sz w:val="24"/>
          <w:szCs w:val="24"/>
        </w:rPr>
      </w:pPr>
      <w:r w:rsidRPr="00786B2F">
        <w:rPr>
          <w:rFonts w:ascii="Times New Roman" w:hAnsi="Times New Roman"/>
          <w:sz w:val="24"/>
          <w:szCs w:val="24"/>
        </w:rPr>
        <w:t xml:space="preserve">It was suggested </w:t>
      </w:r>
      <w:r w:rsidR="002D28F3">
        <w:rPr>
          <w:rFonts w:ascii="Times New Roman" w:hAnsi="Times New Roman"/>
          <w:sz w:val="24"/>
          <w:szCs w:val="24"/>
        </w:rPr>
        <w:t xml:space="preserve">by a stakeholder that </w:t>
      </w:r>
      <w:r w:rsidRPr="002D28F3">
        <w:rPr>
          <w:rFonts w:ascii="Times New Roman" w:hAnsi="Times New Roman"/>
          <w:sz w:val="24"/>
          <w:szCs w:val="24"/>
        </w:rPr>
        <w:t>t</w:t>
      </w:r>
      <w:r w:rsidR="009713F6" w:rsidRPr="002D28F3">
        <w:rPr>
          <w:rFonts w:ascii="Times New Roman" w:hAnsi="Times New Roman"/>
          <w:sz w:val="24"/>
          <w:szCs w:val="24"/>
        </w:rPr>
        <w:t>here is evidence that ICS/LABA use in patients with asthma-COPD overlap syndrome is more effective than LABA alone.</w:t>
      </w:r>
    </w:p>
    <w:p w14:paraId="114E265B" w14:textId="77777777" w:rsidR="009B2BCD" w:rsidRDefault="009B2BCD" w:rsidP="00E17693">
      <w:pPr>
        <w:pStyle w:val="Heading3"/>
        <w:spacing w:after="240"/>
        <w:rPr>
          <w:lang w:eastAsia="en-AU"/>
        </w:rPr>
      </w:pPr>
      <w:proofErr w:type="spellStart"/>
      <w:r>
        <w:rPr>
          <w:lang w:eastAsia="en-AU"/>
        </w:rPr>
        <w:t>ToR</w:t>
      </w:r>
      <w:proofErr w:type="spellEnd"/>
      <w:r>
        <w:rPr>
          <w:lang w:eastAsia="en-AU"/>
        </w:rPr>
        <w:t xml:space="preserve"> 2</w:t>
      </w:r>
    </w:p>
    <w:p w14:paraId="74DE0E17" w14:textId="7E222894" w:rsidR="008F2A73" w:rsidRPr="009B2BCD" w:rsidRDefault="00D87FDB" w:rsidP="009B2BCD">
      <w:pPr>
        <w:spacing w:after="120"/>
        <w:rPr>
          <w:rFonts w:ascii="Times New Roman" w:hAnsi="Times New Roman"/>
          <w:b/>
          <w:i/>
          <w:lang w:eastAsia="en-AU"/>
        </w:rPr>
      </w:pPr>
      <w:r w:rsidRPr="009B2BCD">
        <w:rPr>
          <w:rFonts w:ascii="Times New Roman" w:hAnsi="Times New Roman"/>
          <w:b/>
          <w:i/>
          <w:lang w:eastAsia="en-AU"/>
        </w:rPr>
        <w:t xml:space="preserve">Review the clinical outcomes that are most important </w:t>
      </w:r>
      <w:r w:rsidRPr="009B2BCD">
        <w:rPr>
          <w:rFonts w:ascii="Times New Roman" w:hAnsi="Times New Roman"/>
          <w:b/>
          <w:i/>
        </w:rPr>
        <w:t>or</w:t>
      </w:r>
      <w:r w:rsidRPr="009B2BCD">
        <w:rPr>
          <w:rFonts w:ascii="Times New Roman" w:hAnsi="Times New Roman"/>
          <w:b/>
          <w:i/>
          <w:lang w:eastAsia="en-AU"/>
        </w:rPr>
        <w:t xml:space="preserve"> clinically relevant to people with COPD and the extent to which these outcomes are included in the evidence previously provided to PBAC on the cost-effectiveness of these medicines.</w:t>
      </w:r>
    </w:p>
    <w:p w14:paraId="05CF8F88" w14:textId="77777777" w:rsidR="007F72AE" w:rsidRPr="009B2BCD" w:rsidRDefault="007F72AE" w:rsidP="009B2BCD">
      <w:pPr>
        <w:spacing w:before="120" w:after="120"/>
        <w:rPr>
          <w:rFonts w:ascii="Times New Roman" w:hAnsi="Times New Roman"/>
          <w:i/>
        </w:rPr>
      </w:pPr>
      <w:r w:rsidRPr="009B2BCD">
        <w:rPr>
          <w:rFonts w:ascii="Times New Roman" w:hAnsi="Times New Roman"/>
          <w:i/>
          <w:lang w:eastAsia="en-AU"/>
        </w:rPr>
        <w:t>Q</w:t>
      </w:r>
      <w:r w:rsidR="00B76E0E" w:rsidRPr="009B2BCD">
        <w:rPr>
          <w:rFonts w:ascii="Times New Roman" w:hAnsi="Times New Roman"/>
          <w:i/>
          <w:lang w:eastAsia="en-AU"/>
        </w:rPr>
        <w:t>uestion 2.1</w:t>
      </w:r>
      <w:r w:rsidRPr="009B2BCD">
        <w:rPr>
          <w:rFonts w:ascii="Times New Roman" w:hAnsi="Times New Roman"/>
          <w:i/>
          <w:lang w:eastAsia="en-AU"/>
        </w:rPr>
        <w:t xml:space="preserve">: </w:t>
      </w:r>
      <w:r w:rsidRPr="009B2BCD">
        <w:rPr>
          <w:rFonts w:ascii="Times New Roman" w:hAnsi="Times New Roman"/>
          <w:i/>
          <w:lang w:eastAsia="en-AU"/>
        </w:rPr>
        <w:tab/>
      </w:r>
      <w:r w:rsidRPr="009B2BCD">
        <w:rPr>
          <w:rFonts w:ascii="Times New Roman" w:hAnsi="Times New Roman"/>
          <w:i/>
        </w:rPr>
        <w:t xml:space="preserve">Do the outcomes that have been considered by PBAC reflect what is important to doctors and patients? Are there any other outcomes that should be highlighted for consideration? </w:t>
      </w:r>
    </w:p>
    <w:p w14:paraId="06C1FB99" w14:textId="77777777" w:rsidR="0099156F" w:rsidRPr="00813DEA" w:rsidRDefault="00660F93" w:rsidP="0013727F">
      <w:pPr>
        <w:pStyle w:val="ListParagraph"/>
        <w:numPr>
          <w:ilvl w:val="0"/>
          <w:numId w:val="4"/>
        </w:numPr>
        <w:jc w:val="both"/>
        <w:rPr>
          <w:rFonts w:ascii="Times New Roman" w:hAnsi="Times New Roman"/>
          <w:sz w:val="24"/>
          <w:szCs w:val="24"/>
        </w:rPr>
      </w:pPr>
      <w:r w:rsidRPr="00813DEA">
        <w:rPr>
          <w:rFonts w:ascii="Times New Roman" w:hAnsi="Times New Roman"/>
          <w:sz w:val="24"/>
          <w:szCs w:val="24"/>
        </w:rPr>
        <w:t>Patient s</w:t>
      </w:r>
      <w:r w:rsidR="0099156F" w:rsidRPr="00813DEA">
        <w:rPr>
          <w:rFonts w:ascii="Times New Roman" w:hAnsi="Times New Roman"/>
          <w:sz w:val="24"/>
          <w:szCs w:val="24"/>
        </w:rPr>
        <w:t xml:space="preserve">ymptoms </w:t>
      </w:r>
      <w:r w:rsidR="00813DEA">
        <w:rPr>
          <w:rFonts w:ascii="Times New Roman" w:hAnsi="Times New Roman"/>
          <w:sz w:val="24"/>
          <w:szCs w:val="24"/>
        </w:rPr>
        <w:t xml:space="preserve">including breathlessness </w:t>
      </w:r>
      <w:r w:rsidR="0099156F" w:rsidRPr="00813DEA">
        <w:rPr>
          <w:rFonts w:ascii="Times New Roman" w:hAnsi="Times New Roman"/>
          <w:sz w:val="24"/>
          <w:szCs w:val="24"/>
        </w:rPr>
        <w:t xml:space="preserve">are </w:t>
      </w:r>
      <w:r w:rsidR="007F72AE" w:rsidRPr="00813DEA">
        <w:rPr>
          <w:rFonts w:ascii="Times New Roman" w:hAnsi="Times New Roman"/>
          <w:sz w:val="24"/>
          <w:szCs w:val="24"/>
        </w:rPr>
        <w:t xml:space="preserve">not </w:t>
      </w:r>
      <w:r w:rsidR="00813DEA" w:rsidRPr="00813DEA">
        <w:rPr>
          <w:rFonts w:ascii="Times New Roman" w:hAnsi="Times New Roman"/>
          <w:sz w:val="24"/>
          <w:szCs w:val="24"/>
        </w:rPr>
        <w:t xml:space="preserve">well </w:t>
      </w:r>
      <w:r w:rsidR="007F72AE" w:rsidRPr="00813DEA">
        <w:rPr>
          <w:rFonts w:ascii="Times New Roman" w:hAnsi="Times New Roman"/>
          <w:sz w:val="24"/>
          <w:szCs w:val="24"/>
        </w:rPr>
        <w:t xml:space="preserve">correlated with </w:t>
      </w:r>
      <w:r w:rsidR="0013727F" w:rsidRPr="0013727F">
        <w:rPr>
          <w:rFonts w:ascii="Times New Roman" w:hAnsi="Times New Roman"/>
          <w:sz w:val="24"/>
          <w:szCs w:val="24"/>
        </w:rPr>
        <w:t xml:space="preserve">forced expiratory volume </w:t>
      </w:r>
      <w:r w:rsidR="0013727F">
        <w:rPr>
          <w:rFonts w:ascii="Times New Roman" w:hAnsi="Times New Roman"/>
          <w:sz w:val="24"/>
          <w:szCs w:val="24"/>
        </w:rPr>
        <w:t xml:space="preserve">levels </w:t>
      </w:r>
      <w:r w:rsidR="0013727F" w:rsidRPr="0013727F">
        <w:rPr>
          <w:rFonts w:ascii="Times New Roman" w:hAnsi="Times New Roman"/>
          <w:sz w:val="24"/>
          <w:szCs w:val="24"/>
        </w:rPr>
        <w:t xml:space="preserve">at 1 second </w:t>
      </w:r>
      <w:r w:rsidR="0013727F">
        <w:rPr>
          <w:rFonts w:ascii="Times New Roman" w:hAnsi="Times New Roman"/>
          <w:sz w:val="24"/>
          <w:szCs w:val="24"/>
        </w:rPr>
        <w:t>(</w:t>
      </w:r>
      <w:r w:rsidR="007F72AE" w:rsidRPr="00813DEA">
        <w:rPr>
          <w:rFonts w:ascii="Times New Roman" w:hAnsi="Times New Roman"/>
          <w:sz w:val="24"/>
          <w:szCs w:val="24"/>
        </w:rPr>
        <w:t>FEV</w:t>
      </w:r>
      <w:r w:rsidR="007F72AE" w:rsidRPr="00813DEA">
        <w:rPr>
          <w:rFonts w:ascii="Times New Roman" w:hAnsi="Times New Roman"/>
          <w:sz w:val="16"/>
          <w:szCs w:val="16"/>
        </w:rPr>
        <w:t xml:space="preserve">1 </w:t>
      </w:r>
      <w:r w:rsidR="00B76E0E">
        <w:rPr>
          <w:rFonts w:ascii="Times New Roman" w:hAnsi="Times New Roman"/>
          <w:sz w:val="24"/>
          <w:szCs w:val="24"/>
        </w:rPr>
        <w:t>levels</w:t>
      </w:r>
      <w:r w:rsidR="0013727F">
        <w:rPr>
          <w:rFonts w:ascii="Times New Roman" w:hAnsi="Times New Roman"/>
          <w:sz w:val="24"/>
          <w:szCs w:val="24"/>
        </w:rPr>
        <w:t>)</w:t>
      </w:r>
      <w:r w:rsidR="00B76E0E">
        <w:rPr>
          <w:rFonts w:ascii="Times New Roman" w:hAnsi="Times New Roman"/>
          <w:sz w:val="24"/>
          <w:szCs w:val="24"/>
        </w:rPr>
        <w:t>.</w:t>
      </w:r>
    </w:p>
    <w:p w14:paraId="5ADDCFFB" w14:textId="78351D9B" w:rsidR="007F72AE" w:rsidRPr="00390AC9" w:rsidRDefault="0077550C" w:rsidP="00390AC9">
      <w:pPr>
        <w:pStyle w:val="ListParagraph"/>
        <w:numPr>
          <w:ilvl w:val="0"/>
          <w:numId w:val="4"/>
        </w:numPr>
        <w:jc w:val="both"/>
        <w:rPr>
          <w:rFonts w:ascii="Times New Roman" w:hAnsi="Times New Roman"/>
          <w:sz w:val="24"/>
          <w:szCs w:val="24"/>
        </w:rPr>
      </w:pPr>
      <w:r w:rsidRPr="00390AC9">
        <w:rPr>
          <w:rFonts w:ascii="Times New Roman" w:hAnsi="Times New Roman"/>
          <w:sz w:val="24"/>
          <w:szCs w:val="24"/>
        </w:rPr>
        <w:t xml:space="preserve">The </w:t>
      </w:r>
      <w:r w:rsidR="009909F6" w:rsidRPr="00390AC9">
        <w:rPr>
          <w:rFonts w:ascii="Times New Roman" w:hAnsi="Times New Roman"/>
          <w:sz w:val="24"/>
          <w:szCs w:val="24"/>
        </w:rPr>
        <w:t>US Food and Drug Administration (</w:t>
      </w:r>
      <w:r w:rsidR="007F72AE" w:rsidRPr="00390AC9">
        <w:rPr>
          <w:rFonts w:ascii="Times New Roman" w:hAnsi="Times New Roman"/>
          <w:sz w:val="24"/>
          <w:szCs w:val="24"/>
        </w:rPr>
        <w:t>FDA</w:t>
      </w:r>
      <w:r w:rsidR="009909F6" w:rsidRPr="00390AC9">
        <w:rPr>
          <w:rFonts w:ascii="Times New Roman" w:hAnsi="Times New Roman"/>
          <w:sz w:val="24"/>
          <w:szCs w:val="24"/>
        </w:rPr>
        <w:t>)</w:t>
      </w:r>
      <w:r w:rsidR="007F72AE" w:rsidRPr="00390AC9">
        <w:rPr>
          <w:rFonts w:ascii="Times New Roman" w:hAnsi="Times New Roman"/>
          <w:sz w:val="24"/>
          <w:szCs w:val="24"/>
        </w:rPr>
        <w:t xml:space="preserve"> </w:t>
      </w:r>
      <w:proofErr w:type="gramStart"/>
      <w:r w:rsidR="007F72AE" w:rsidRPr="00390AC9">
        <w:rPr>
          <w:rFonts w:ascii="Times New Roman" w:hAnsi="Times New Roman"/>
          <w:sz w:val="24"/>
          <w:szCs w:val="24"/>
        </w:rPr>
        <w:t>require</w:t>
      </w:r>
      <w:r w:rsidR="00AE5B82" w:rsidRPr="00390AC9">
        <w:rPr>
          <w:rFonts w:ascii="Times New Roman" w:hAnsi="Times New Roman"/>
          <w:sz w:val="24"/>
          <w:szCs w:val="24"/>
        </w:rPr>
        <w:t>s</w:t>
      </w:r>
      <w:proofErr w:type="gramEnd"/>
      <w:r w:rsidR="007F72AE" w:rsidRPr="00390AC9">
        <w:rPr>
          <w:rFonts w:ascii="Times New Roman" w:hAnsi="Times New Roman"/>
          <w:sz w:val="24"/>
          <w:szCs w:val="24"/>
        </w:rPr>
        <w:t xml:space="preserve"> a clinical outcome of FEV</w:t>
      </w:r>
      <w:r w:rsidR="009909F6" w:rsidRPr="00390AC9">
        <w:rPr>
          <w:rFonts w:ascii="Times New Roman" w:hAnsi="Times New Roman"/>
          <w:sz w:val="16"/>
          <w:szCs w:val="16"/>
        </w:rPr>
        <w:t>1</w:t>
      </w:r>
      <w:r w:rsidR="00B76E0E" w:rsidRPr="00390AC9">
        <w:rPr>
          <w:rFonts w:ascii="Times New Roman" w:hAnsi="Times New Roman"/>
          <w:sz w:val="24"/>
          <w:szCs w:val="24"/>
        </w:rPr>
        <w:t xml:space="preserve"> and therefore RCT primary end points do not always include assessments of symptom load. </w:t>
      </w:r>
      <w:r w:rsidR="004C7BE8">
        <w:rPr>
          <w:rFonts w:ascii="Times New Roman" w:hAnsi="Times New Roman"/>
          <w:sz w:val="24"/>
          <w:szCs w:val="24"/>
        </w:rPr>
        <w:t xml:space="preserve"> </w:t>
      </w:r>
      <w:r w:rsidR="009713F6" w:rsidRPr="00390AC9">
        <w:rPr>
          <w:rFonts w:ascii="Times New Roman" w:hAnsi="Times New Roman"/>
          <w:sz w:val="24"/>
          <w:szCs w:val="24"/>
        </w:rPr>
        <w:t>RCTs also assess other measures of efficacy via secondary endpoints and this dat</w:t>
      </w:r>
      <w:r w:rsidR="004C7BE8">
        <w:rPr>
          <w:rFonts w:ascii="Times New Roman" w:hAnsi="Times New Roman"/>
          <w:sz w:val="24"/>
          <w:szCs w:val="24"/>
        </w:rPr>
        <w:t>a is also submitted to the TGA and</w:t>
      </w:r>
      <w:r w:rsidR="009713F6" w:rsidRPr="00390AC9">
        <w:rPr>
          <w:rFonts w:ascii="Times New Roman" w:hAnsi="Times New Roman"/>
          <w:sz w:val="24"/>
          <w:szCs w:val="24"/>
        </w:rPr>
        <w:t xml:space="preserve"> PBAC for consideration. </w:t>
      </w:r>
    </w:p>
    <w:p w14:paraId="5E75B64D" w14:textId="1531952D" w:rsidR="00EA163F" w:rsidRPr="004C7BE8" w:rsidRDefault="003C7D5B" w:rsidP="004C7BE8">
      <w:pPr>
        <w:pStyle w:val="ListParagraph"/>
        <w:numPr>
          <w:ilvl w:val="0"/>
          <w:numId w:val="4"/>
        </w:numPr>
        <w:jc w:val="both"/>
        <w:rPr>
          <w:rFonts w:ascii="Times New Roman" w:hAnsi="Times New Roman"/>
          <w:sz w:val="24"/>
          <w:szCs w:val="24"/>
        </w:rPr>
      </w:pPr>
      <w:r w:rsidRPr="004C7BE8">
        <w:rPr>
          <w:rFonts w:ascii="Times New Roman" w:hAnsi="Times New Roman"/>
          <w:sz w:val="24"/>
          <w:szCs w:val="24"/>
        </w:rPr>
        <w:t>The objective of COPD assessment is to determine the level of air flow, impact on health status and risk of future events (exacerbations, hospitalisations</w:t>
      </w:r>
      <w:r w:rsidR="009909F6" w:rsidRPr="004C7BE8">
        <w:rPr>
          <w:rFonts w:ascii="Times New Roman" w:hAnsi="Times New Roman"/>
          <w:sz w:val="24"/>
          <w:szCs w:val="24"/>
        </w:rPr>
        <w:t>,</w:t>
      </w:r>
      <w:r w:rsidRPr="004C7BE8">
        <w:rPr>
          <w:rFonts w:ascii="Times New Roman" w:hAnsi="Times New Roman"/>
          <w:sz w:val="24"/>
          <w:szCs w:val="24"/>
        </w:rPr>
        <w:t xml:space="preserve"> </w:t>
      </w:r>
      <w:r w:rsidR="00390AC9" w:rsidRPr="004C7BE8">
        <w:rPr>
          <w:rFonts w:ascii="Times New Roman" w:hAnsi="Times New Roman"/>
          <w:sz w:val="24"/>
          <w:szCs w:val="24"/>
        </w:rPr>
        <w:t>etc.)</w:t>
      </w:r>
      <w:r w:rsidRPr="004C7BE8">
        <w:rPr>
          <w:rFonts w:ascii="Times New Roman" w:hAnsi="Times New Roman"/>
          <w:sz w:val="24"/>
          <w:szCs w:val="24"/>
        </w:rPr>
        <w:t>.</w:t>
      </w:r>
    </w:p>
    <w:p w14:paraId="088291C4" w14:textId="64307D61" w:rsidR="00B76E0E" w:rsidRDefault="00B76E0E" w:rsidP="0013727F">
      <w:pPr>
        <w:pStyle w:val="ListParagraph"/>
        <w:numPr>
          <w:ilvl w:val="0"/>
          <w:numId w:val="4"/>
        </w:numPr>
        <w:jc w:val="both"/>
        <w:rPr>
          <w:rFonts w:ascii="Times New Roman" w:hAnsi="Times New Roman"/>
          <w:sz w:val="24"/>
          <w:szCs w:val="24"/>
        </w:rPr>
      </w:pPr>
      <w:r w:rsidRPr="00B76E0E">
        <w:rPr>
          <w:rFonts w:ascii="Times New Roman" w:hAnsi="Times New Roman"/>
          <w:sz w:val="24"/>
          <w:szCs w:val="24"/>
        </w:rPr>
        <w:t xml:space="preserve">The </w:t>
      </w:r>
      <w:r w:rsidR="003C7D5B">
        <w:rPr>
          <w:rFonts w:ascii="Times New Roman" w:hAnsi="Times New Roman"/>
          <w:sz w:val="24"/>
          <w:szCs w:val="24"/>
        </w:rPr>
        <w:t xml:space="preserve">consensus </w:t>
      </w:r>
      <w:r w:rsidRPr="00B76E0E">
        <w:rPr>
          <w:rFonts w:ascii="Times New Roman" w:hAnsi="Times New Roman"/>
          <w:sz w:val="24"/>
          <w:szCs w:val="24"/>
        </w:rPr>
        <w:t xml:space="preserve">guidelines recommend an approach of combining symptomatic assessment with the patient’s </w:t>
      </w:r>
      <w:proofErr w:type="spellStart"/>
      <w:r w:rsidRPr="00B76E0E">
        <w:rPr>
          <w:rFonts w:ascii="Times New Roman" w:hAnsi="Times New Roman"/>
          <w:sz w:val="24"/>
          <w:szCs w:val="24"/>
        </w:rPr>
        <w:t>spirometric</w:t>
      </w:r>
      <w:proofErr w:type="spellEnd"/>
      <w:r w:rsidRPr="00B76E0E">
        <w:rPr>
          <w:rFonts w:ascii="Times New Roman" w:hAnsi="Times New Roman"/>
          <w:sz w:val="24"/>
          <w:szCs w:val="24"/>
        </w:rPr>
        <w:t xml:space="preserve"> classification and/or risk of exacerbations, which is consistent with the above-mentioned PBAC decision-making based on FEV</w:t>
      </w:r>
      <w:r w:rsidRPr="00722C4A">
        <w:rPr>
          <w:rFonts w:ascii="Times New Roman" w:hAnsi="Times New Roman"/>
          <w:sz w:val="24"/>
          <w:szCs w:val="24"/>
          <w:vertAlign w:val="subscript"/>
        </w:rPr>
        <w:t>1</w:t>
      </w:r>
      <w:r w:rsidRPr="00B76E0E">
        <w:rPr>
          <w:rFonts w:ascii="Times New Roman" w:hAnsi="Times New Roman"/>
          <w:sz w:val="24"/>
          <w:szCs w:val="24"/>
        </w:rPr>
        <w:t xml:space="preserve">, </w:t>
      </w:r>
      <w:r w:rsidR="0013727F" w:rsidRPr="0013727F">
        <w:rPr>
          <w:rFonts w:ascii="Times New Roman" w:hAnsi="Times New Roman"/>
          <w:sz w:val="24"/>
          <w:szCs w:val="24"/>
        </w:rPr>
        <w:t xml:space="preserve">St George’s Respiratory Questionnaire </w:t>
      </w:r>
      <w:r w:rsidR="0013727F">
        <w:rPr>
          <w:rFonts w:ascii="Times New Roman" w:hAnsi="Times New Roman"/>
          <w:sz w:val="24"/>
          <w:szCs w:val="24"/>
        </w:rPr>
        <w:t>(</w:t>
      </w:r>
      <w:r w:rsidRPr="00B76E0E">
        <w:rPr>
          <w:rFonts w:ascii="Times New Roman" w:hAnsi="Times New Roman"/>
          <w:sz w:val="24"/>
          <w:szCs w:val="24"/>
        </w:rPr>
        <w:t>SGRQ</w:t>
      </w:r>
      <w:r w:rsidR="0013727F">
        <w:rPr>
          <w:rFonts w:ascii="Times New Roman" w:hAnsi="Times New Roman"/>
          <w:sz w:val="24"/>
          <w:szCs w:val="24"/>
        </w:rPr>
        <w:t>)</w:t>
      </w:r>
      <w:r w:rsidRPr="00B76E0E">
        <w:rPr>
          <w:rFonts w:ascii="Times New Roman" w:hAnsi="Times New Roman"/>
          <w:sz w:val="24"/>
          <w:szCs w:val="24"/>
        </w:rPr>
        <w:t xml:space="preserve"> and exacerbations.</w:t>
      </w:r>
    </w:p>
    <w:p w14:paraId="525E70BD" w14:textId="00102E68" w:rsidR="00E26C3A" w:rsidRDefault="003C7D5B" w:rsidP="003B0D28">
      <w:pPr>
        <w:pStyle w:val="ListParagraph"/>
        <w:numPr>
          <w:ilvl w:val="0"/>
          <w:numId w:val="4"/>
        </w:numPr>
        <w:jc w:val="both"/>
        <w:rPr>
          <w:rFonts w:ascii="Times New Roman" w:hAnsi="Times New Roman"/>
          <w:sz w:val="24"/>
          <w:szCs w:val="24"/>
        </w:rPr>
      </w:pPr>
      <w:r w:rsidRPr="00E26C3A">
        <w:rPr>
          <w:rFonts w:ascii="Times New Roman" w:hAnsi="Times New Roman"/>
          <w:sz w:val="24"/>
          <w:szCs w:val="24"/>
        </w:rPr>
        <w:t xml:space="preserve">The GOLD </w:t>
      </w:r>
      <w:r w:rsidR="00E823E6">
        <w:rPr>
          <w:rFonts w:ascii="Times New Roman" w:hAnsi="Times New Roman"/>
          <w:sz w:val="24"/>
          <w:szCs w:val="24"/>
        </w:rPr>
        <w:t>Strategy Report</w:t>
      </w:r>
      <w:r w:rsidRPr="00E26C3A">
        <w:rPr>
          <w:rFonts w:ascii="Times New Roman" w:hAnsi="Times New Roman"/>
          <w:sz w:val="24"/>
          <w:szCs w:val="24"/>
        </w:rPr>
        <w:t xml:space="preserve"> (2017) ABCD </w:t>
      </w:r>
      <w:r w:rsidR="004C4DB1">
        <w:rPr>
          <w:rFonts w:ascii="Times New Roman" w:hAnsi="Times New Roman"/>
          <w:sz w:val="24"/>
          <w:szCs w:val="24"/>
        </w:rPr>
        <w:t xml:space="preserve">(COPD </w:t>
      </w:r>
      <w:r w:rsidRPr="00E26C3A">
        <w:rPr>
          <w:rFonts w:ascii="Times New Roman" w:hAnsi="Times New Roman"/>
          <w:sz w:val="24"/>
          <w:szCs w:val="24"/>
        </w:rPr>
        <w:t>patient assessment tool</w:t>
      </w:r>
      <w:r w:rsidR="004C4DB1">
        <w:rPr>
          <w:rFonts w:ascii="Times New Roman" w:hAnsi="Times New Roman"/>
          <w:sz w:val="24"/>
          <w:szCs w:val="24"/>
        </w:rPr>
        <w:t>)</w:t>
      </w:r>
      <w:r w:rsidRPr="00E26C3A">
        <w:rPr>
          <w:rFonts w:ascii="Times New Roman" w:hAnsi="Times New Roman"/>
          <w:sz w:val="24"/>
          <w:szCs w:val="24"/>
        </w:rPr>
        <w:t xml:space="preserve"> has been refined to include respiratory symptoms and exacerbations alone to assign</w:t>
      </w:r>
      <w:r w:rsidR="004C4DB1">
        <w:rPr>
          <w:rFonts w:ascii="Times New Roman" w:hAnsi="Times New Roman"/>
          <w:sz w:val="24"/>
          <w:szCs w:val="24"/>
        </w:rPr>
        <w:t xml:space="preserve"> </w:t>
      </w:r>
      <w:r w:rsidRPr="00E26C3A">
        <w:rPr>
          <w:rFonts w:ascii="Times New Roman" w:hAnsi="Times New Roman"/>
          <w:sz w:val="24"/>
          <w:szCs w:val="24"/>
        </w:rPr>
        <w:t xml:space="preserve">ABCD </w:t>
      </w:r>
      <w:r w:rsidR="009909F6" w:rsidRPr="00E26C3A">
        <w:rPr>
          <w:rFonts w:ascii="Times New Roman" w:hAnsi="Times New Roman"/>
          <w:sz w:val="24"/>
          <w:szCs w:val="24"/>
        </w:rPr>
        <w:t xml:space="preserve">patient </w:t>
      </w:r>
      <w:r w:rsidRPr="00E26C3A">
        <w:rPr>
          <w:rFonts w:ascii="Times New Roman" w:hAnsi="Times New Roman"/>
          <w:sz w:val="24"/>
          <w:szCs w:val="24"/>
        </w:rPr>
        <w:t xml:space="preserve">categories.  </w:t>
      </w:r>
    </w:p>
    <w:p w14:paraId="78E05C92" w14:textId="0C17D469" w:rsidR="00B76E0E" w:rsidRDefault="00722C4A" w:rsidP="003B0D28">
      <w:pPr>
        <w:pStyle w:val="ListParagraph"/>
        <w:numPr>
          <w:ilvl w:val="0"/>
          <w:numId w:val="4"/>
        </w:numPr>
        <w:jc w:val="both"/>
        <w:rPr>
          <w:rFonts w:ascii="Times New Roman" w:hAnsi="Times New Roman"/>
          <w:sz w:val="24"/>
          <w:szCs w:val="24"/>
        </w:rPr>
      </w:pPr>
      <w:r>
        <w:rPr>
          <w:rFonts w:ascii="Times New Roman" w:hAnsi="Times New Roman"/>
          <w:sz w:val="24"/>
          <w:szCs w:val="24"/>
        </w:rPr>
        <w:t>COPD Assessment T</w:t>
      </w:r>
      <w:r w:rsidR="007F72AE" w:rsidRPr="007F72AE">
        <w:rPr>
          <w:rFonts w:ascii="Times New Roman" w:hAnsi="Times New Roman"/>
          <w:sz w:val="24"/>
          <w:szCs w:val="24"/>
        </w:rPr>
        <w:t>est (CAT</w:t>
      </w:r>
      <w:r w:rsidR="00B76E0E">
        <w:rPr>
          <w:rFonts w:ascii="Times New Roman" w:hAnsi="Times New Roman"/>
          <w:sz w:val="24"/>
          <w:szCs w:val="24"/>
        </w:rPr>
        <w:t>)</w:t>
      </w:r>
      <w:r w:rsidR="007F72AE" w:rsidRPr="007F72AE">
        <w:rPr>
          <w:rFonts w:ascii="Times New Roman" w:hAnsi="Times New Roman"/>
          <w:sz w:val="24"/>
          <w:szCs w:val="24"/>
        </w:rPr>
        <w:t xml:space="preserve"> </w:t>
      </w:r>
      <w:r w:rsidR="00B76E0E" w:rsidRPr="00B76E0E">
        <w:rPr>
          <w:rFonts w:ascii="Times New Roman" w:hAnsi="Times New Roman"/>
          <w:sz w:val="24"/>
          <w:szCs w:val="24"/>
        </w:rPr>
        <w:t>is a questionnaire for people with COPD</w:t>
      </w:r>
      <w:r w:rsidR="00B76E0E" w:rsidRPr="007F72AE">
        <w:rPr>
          <w:rFonts w:ascii="Times New Roman" w:hAnsi="Times New Roman"/>
          <w:sz w:val="24"/>
          <w:szCs w:val="24"/>
        </w:rPr>
        <w:t xml:space="preserve"> </w:t>
      </w:r>
      <w:r w:rsidR="00B76E0E">
        <w:rPr>
          <w:rFonts w:ascii="Times New Roman" w:hAnsi="Times New Roman"/>
          <w:sz w:val="24"/>
          <w:szCs w:val="24"/>
        </w:rPr>
        <w:t>and m</w:t>
      </w:r>
      <w:r w:rsidR="007F72AE" w:rsidRPr="007F72AE">
        <w:rPr>
          <w:rFonts w:ascii="Times New Roman" w:hAnsi="Times New Roman"/>
          <w:sz w:val="24"/>
          <w:szCs w:val="24"/>
        </w:rPr>
        <w:t>ore reflective o</w:t>
      </w:r>
      <w:r>
        <w:rPr>
          <w:rFonts w:ascii="Times New Roman" w:hAnsi="Times New Roman"/>
          <w:sz w:val="24"/>
          <w:szCs w:val="24"/>
        </w:rPr>
        <w:t>f</w:t>
      </w:r>
      <w:r w:rsidR="007F72AE" w:rsidRPr="007F72AE">
        <w:rPr>
          <w:rFonts w:ascii="Times New Roman" w:hAnsi="Times New Roman"/>
          <w:sz w:val="24"/>
          <w:szCs w:val="24"/>
        </w:rPr>
        <w:t xml:space="preserve"> patient relevant outcomes</w:t>
      </w:r>
      <w:r w:rsidR="00B76E0E">
        <w:rPr>
          <w:rFonts w:ascii="Times New Roman" w:hAnsi="Times New Roman"/>
          <w:sz w:val="24"/>
          <w:szCs w:val="24"/>
        </w:rPr>
        <w:t>.</w:t>
      </w:r>
      <w:r w:rsidR="00B76E0E" w:rsidRPr="00B76E0E">
        <w:rPr>
          <w:rFonts w:ascii="Times New Roman" w:hAnsi="Times New Roman"/>
          <w:sz w:val="24"/>
          <w:szCs w:val="24"/>
        </w:rPr>
        <w:t xml:space="preserve"> </w:t>
      </w:r>
      <w:r w:rsidR="00B76E0E">
        <w:rPr>
          <w:rFonts w:ascii="Times New Roman" w:hAnsi="Times New Roman"/>
          <w:sz w:val="24"/>
          <w:szCs w:val="24"/>
        </w:rPr>
        <w:t xml:space="preserve">The questionnaire </w:t>
      </w:r>
      <w:r w:rsidR="00B76E0E" w:rsidRPr="00B76E0E">
        <w:rPr>
          <w:rFonts w:ascii="Times New Roman" w:hAnsi="Times New Roman"/>
          <w:sz w:val="24"/>
          <w:szCs w:val="24"/>
        </w:rPr>
        <w:t>is designed to measure the impact of COPD on a person's life, and how this changes over time.</w:t>
      </w:r>
    </w:p>
    <w:p w14:paraId="524C53FC" w14:textId="77777777" w:rsidR="007F72AE" w:rsidRDefault="007F72AE" w:rsidP="00B15C8D">
      <w:pPr>
        <w:pStyle w:val="ListParagraph"/>
        <w:numPr>
          <w:ilvl w:val="0"/>
          <w:numId w:val="4"/>
        </w:numPr>
        <w:spacing w:after="120"/>
        <w:jc w:val="both"/>
        <w:rPr>
          <w:rFonts w:ascii="Times New Roman" w:hAnsi="Times New Roman"/>
          <w:sz w:val="24"/>
          <w:szCs w:val="24"/>
        </w:rPr>
      </w:pPr>
      <w:r w:rsidRPr="007F72AE">
        <w:rPr>
          <w:rFonts w:ascii="Times New Roman" w:hAnsi="Times New Roman"/>
          <w:sz w:val="24"/>
          <w:szCs w:val="24"/>
        </w:rPr>
        <w:t>H</w:t>
      </w:r>
      <w:r w:rsidR="00722C4A">
        <w:rPr>
          <w:rFonts w:ascii="Times New Roman" w:hAnsi="Times New Roman"/>
          <w:sz w:val="24"/>
          <w:szCs w:val="24"/>
        </w:rPr>
        <w:t>igh Resolution Computerised Tomography (HR</w:t>
      </w:r>
      <w:r w:rsidRPr="007F72AE">
        <w:rPr>
          <w:rFonts w:ascii="Times New Roman" w:hAnsi="Times New Roman"/>
          <w:sz w:val="24"/>
          <w:szCs w:val="24"/>
        </w:rPr>
        <w:t>CT</w:t>
      </w:r>
      <w:r w:rsidR="00722C4A">
        <w:rPr>
          <w:rFonts w:ascii="Times New Roman" w:hAnsi="Times New Roman"/>
          <w:sz w:val="24"/>
          <w:szCs w:val="24"/>
        </w:rPr>
        <w:t>)</w:t>
      </w:r>
      <w:r w:rsidRPr="007F72AE">
        <w:rPr>
          <w:rFonts w:ascii="Times New Roman" w:hAnsi="Times New Roman"/>
          <w:sz w:val="24"/>
          <w:szCs w:val="24"/>
        </w:rPr>
        <w:t xml:space="preserve"> </w:t>
      </w:r>
      <w:r w:rsidR="00B76E0E">
        <w:rPr>
          <w:rFonts w:ascii="Times New Roman" w:hAnsi="Times New Roman"/>
          <w:sz w:val="24"/>
          <w:szCs w:val="24"/>
        </w:rPr>
        <w:t xml:space="preserve">is relevant to exclude patients with </w:t>
      </w:r>
      <w:r w:rsidR="00B76E0E" w:rsidRPr="00B76E0E">
        <w:rPr>
          <w:rFonts w:ascii="Times New Roman" w:hAnsi="Times New Roman"/>
          <w:sz w:val="24"/>
          <w:szCs w:val="24"/>
        </w:rPr>
        <w:t>emphysema</w:t>
      </w:r>
      <w:r w:rsidR="00B76E0E">
        <w:rPr>
          <w:rFonts w:ascii="Times New Roman" w:hAnsi="Times New Roman"/>
          <w:sz w:val="24"/>
          <w:szCs w:val="24"/>
        </w:rPr>
        <w:t>.</w:t>
      </w:r>
      <w:r w:rsidR="00B76E0E" w:rsidRPr="00B76E0E">
        <w:rPr>
          <w:rFonts w:ascii="Times New Roman" w:hAnsi="Times New Roman"/>
          <w:sz w:val="24"/>
          <w:szCs w:val="24"/>
        </w:rPr>
        <w:t xml:space="preserve"> </w:t>
      </w:r>
    </w:p>
    <w:p w14:paraId="553EC9A1" w14:textId="77777777" w:rsidR="007F72AE" w:rsidRPr="009B2BCD" w:rsidRDefault="00B76E0E" w:rsidP="009B2BCD">
      <w:pPr>
        <w:spacing w:before="120" w:after="120"/>
        <w:rPr>
          <w:rFonts w:ascii="Times New Roman" w:hAnsi="Times New Roman"/>
          <w:i/>
        </w:rPr>
      </w:pPr>
      <w:r w:rsidRPr="009B2BCD">
        <w:rPr>
          <w:rFonts w:ascii="Times New Roman" w:hAnsi="Times New Roman"/>
          <w:i/>
        </w:rPr>
        <w:t>Question 2.2:</w:t>
      </w:r>
      <w:r w:rsidRPr="009B2BCD">
        <w:rPr>
          <w:rFonts w:ascii="Times New Roman" w:hAnsi="Times New Roman"/>
          <w:b/>
          <w:i/>
        </w:rPr>
        <w:t xml:space="preserve"> </w:t>
      </w:r>
      <w:r w:rsidR="007F72AE" w:rsidRPr="009B2BCD">
        <w:rPr>
          <w:rFonts w:ascii="Times New Roman" w:hAnsi="Times New Roman"/>
          <w:i/>
        </w:rPr>
        <w:t>Are there side effects from specific COPD medicines that impact negatively on patient’s daily activities/quality of life?</w:t>
      </w:r>
    </w:p>
    <w:p w14:paraId="64CA1295" w14:textId="02AC3719" w:rsidR="009328DC" w:rsidRPr="009328DC" w:rsidRDefault="009328DC" w:rsidP="003B0D28">
      <w:pPr>
        <w:pStyle w:val="ListParagraph"/>
        <w:numPr>
          <w:ilvl w:val="0"/>
          <w:numId w:val="13"/>
        </w:numPr>
        <w:jc w:val="both"/>
        <w:rPr>
          <w:rFonts w:ascii="Times New Roman" w:hAnsi="Times New Roman"/>
          <w:sz w:val="24"/>
          <w:szCs w:val="24"/>
        </w:rPr>
      </w:pPr>
      <w:r w:rsidRPr="009328DC">
        <w:rPr>
          <w:rFonts w:ascii="Times New Roman" w:hAnsi="Times New Roman"/>
          <w:sz w:val="24"/>
          <w:szCs w:val="24"/>
        </w:rPr>
        <w:t>Both meta-analyses and observational studies report increases in the risk of pneumonia of up to 70</w:t>
      </w:r>
      <w:r w:rsidR="009909F6">
        <w:rPr>
          <w:rFonts w:ascii="Times New Roman" w:hAnsi="Times New Roman"/>
          <w:sz w:val="24"/>
          <w:szCs w:val="24"/>
        </w:rPr>
        <w:t>%</w:t>
      </w:r>
      <w:r w:rsidRPr="009328DC">
        <w:rPr>
          <w:rFonts w:ascii="Times New Roman" w:hAnsi="Times New Roman"/>
          <w:sz w:val="24"/>
          <w:szCs w:val="24"/>
        </w:rPr>
        <w:t xml:space="preserve"> for patients treated with ICS.</w:t>
      </w:r>
      <w:r w:rsidR="004C7BE8">
        <w:rPr>
          <w:rFonts w:ascii="Times New Roman" w:hAnsi="Times New Roman"/>
          <w:sz w:val="24"/>
          <w:szCs w:val="24"/>
        </w:rPr>
        <w:t xml:space="preserve"> </w:t>
      </w:r>
      <w:r w:rsidR="00F2255B">
        <w:rPr>
          <w:rFonts w:ascii="Times New Roman" w:hAnsi="Times New Roman"/>
          <w:sz w:val="24"/>
          <w:szCs w:val="24"/>
        </w:rPr>
        <w:t xml:space="preserve">Patients at higher risk </w:t>
      </w:r>
      <w:r w:rsidR="00F2255B" w:rsidRPr="009328DC">
        <w:rPr>
          <w:rFonts w:ascii="Times New Roman" w:hAnsi="Times New Roman"/>
          <w:sz w:val="24"/>
          <w:szCs w:val="24"/>
        </w:rPr>
        <w:t>of pneumonia</w:t>
      </w:r>
      <w:r w:rsidR="00F2255B">
        <w:rPr>
          <w:rFonts w:ascii="Times New Roman" w:hAnsi="Times New Roman"/>
          <w:sz w:val="24"/>
          <w:szCs w:val="24"/>
        </w:rPr>
        <w:t xml:space="preserve"> include patients that cu</w:t>
      </w:r>
      <w:r w:rsidR="004C7BE8">
        <w:rPr>
          <w:rFonts w:ascii="Times New Roman" w:hAnsi="Times New Roman"/>
          <w:sz w:val="24"/>
          <w:szCs w:val="24"/>
        </w:rPr>
        <w:t>rrently smoke, have a history of</w:t>
      </w:r>
      <w:r w:rsidR="00F2255B">
        <w:rPr>
          <w:rFonts w:ascii="Times New Roman" w:hAnsi="Times New Roman"/>
          <w:sz w:val="24"/>
          <w:szCs w:val="24"/>
        </w:rPr>
        <w:t xml:space="preserve"> exacerbations and/or severe airflow limitation. </w:t>
      </w:r>
    </w:p>
    <w:p w14:paraId="3737C9F4" w14:textId="77777777" w:rsidR="00FC2FCE" w:rsidRDefault="00FC2FCE" w:rsidP="003B0D28">
      <w:pPr>
        <w:jc w:val="both"/>
        <w:rPr>
          <w:rStyle w:val="Heading3Char"/>
          <w:rFonts w:eastAsia="+mn-ea"/>
          <w:lang w:val="en-US" w:eastAsia="en-AU"/>
        </w:rPr>
      </w:pPr>
    </w:p>
    <w:p w14:paraId="709A822F" w14:textId="77777777" w:rsidR="009B2BCD" w:rsidRDefault="009B2BCD" w:rsidP="006D59E4">
      <w:pPr>
        <w:pStyle w:val="Heading3"/>
        <w:spacing w:after="240"/>
        <w:rPr>
          <w:rStyle w:val="Heading3Char"/>
          <w:b/>
          <w:i/>
        </w:rPr>
      </w:pPr>
      <w:proofErr w:type="spellStart"/>
      <w:r>
        <w:rPr>
          <w:rStyle w:val="Heading3Char"/>
          <w:b/>
          <w:i/>
        </w:rPr>
        <w:t>ToR</w:t>
      </w:r>
      <w:proofErr w:type="spellEnd"/>
      <w:r>
        <w:rPr>
          <w:rStyle w:val="Heading3Char"/>
          <w:b/>
          <w:i/>
        </w:rPr>
        <w:t xml:space="preserve"> 3</w:t>
      </w:r>
    </w:p>
    <w:p w14:paraId="724B57BA" w14:textId="728134DD" w:rsidR="00310032" w:rsidRPr="009B2BCD" w:rsidRDefault="00255C12" w:rsidP="009B2BCD">
      <w:pPr>
        <w:spacing w:after="120"/>
        <w:rPr>
          <w:rFonts w:ascii="Times New Roman" w:hAnsi="Times New Roman"/>
        </w:rPr>
      </w:pPr>
      <w:r w:rsidRPr="009B2BCD">
        <w:rPr>
          <w:rStyle w:val="Heading3Char"/>
        </w:rPr>
        <w:t xml:space="preserve">Review the evidence on the efficacy and safety of monotherapy and combinations of LABA/LAMA, ICS/LABA and LAMA + ICS/LABA (separate items or </w:t>
      </w:r>
      <w:r w:rsidR="005D033B" w:rsidRPr="009B2BCD">
        <w:rPr>
          <w:rStyle w:val="Heading3Char"/>
        </w:rPr>
        <w:t>FDCs</w:t>
      </w:r>
      <w:r w:rsidRPr="009B2BCD">
        <w:rPr>
          <w:rStyle w:val="Heading3Char"/>
        </w:rPr>
        <w:t>) for treatment of COPD that PBAC has not previously considered</w:t>
      </w:r>
      <w:r w:rsidRPr="009B2BCD">
        <w:rPr>
          <w:rFonts w:ascii="Times New Roman" w:hAnsi="Times New Roman"/>
        </w:rPr>
        <w:t xml:space="preserve">. </w:t>
      </w:r>
    </w:p>
    <w:p w14:paraId="02E65DC7" w14:textId="35F87285" w:rsidR="00944B4D" w:rsidRDefault="00507FEF" w:rsidP="00944B4D">
      <w:pPr>
        <w:pStyle w:val="ListParagraph"/>
        <w:numPr>
          <w:ilvl w:val="0"/>
          <w:numId w:val="7"/>
        </w:numPr>
        <w:spacing w:after="200"/>
        <w:contextualSpacing/>
        <w:jc w:val="both"/>
        <w:rPr>
          <w:rFonts w:ascii="Times New Roman" w:hAnsi="Times New Roman"/>
          <w:sz w:val="24"/>
          <w:szCs w:val="24"/>
        </w:rPr>
      </w:pPr>
      <w:r>
        <w:rPr>
          <w:rFonts w:ascii="Times New Roman" w:hAnsi="Times New Roman"/>
          <w:sz w:val="24"/>
          <w:szCs w:val="24"/>
        </w:rPr>
        <w:t>Updates</w:t>
      </w:r>
      <w:r w:rsidR="00944B4D">
        <w:rPr>
          <w:rFonts w:ascii="Times New Roman" w:hAnsi="Times New Roman"/>
          <w:sz w:val="24"/>
          <w:szCs w:val="24"/>
        </w:rPr>
        <w:t xml:space="preserve"> to </w:t>
      </w:r>
      <w:r w:rsidR="00C76BD0">
        <w:rPr>
          <w:rFonts w:ascii="Times New Roman" w:hAnsi="Times New Roman"/>
          <w:sz w:val="24"/>
          <w:szCs w:val="24"/>
        </w:rPr>
        <w:t xml:space="preserve">the </w:t>
      </w:r>
      <w:r w:rsidR="00944B4D">
        <w:rPr>
          <w:rFonts w:ascii="Times New Roman" w:hAnsi="Times New Roman"/>
          <w:sz w:val="24"/>
          <w:szCs w:val="24"/>
        </w:rPr>
        <w:t xml:space="preserve">COPD-X </w:t>
      </w:r>
      <w:r w:rsidR="00E823E6">
        <w:rPr>
          <w:rFonts w:ascii="Times New Roman" w:hAnsi="Times New Roman"/>
          <w:sz w:val="24"/>
          <w:szCs w:val="24"/>
        </w:rPr>
        <w:t xml:space="preserve">Guidelines </w:t>
      </w:r>
      <w:r w:rsidR="00944B4D">
        <w:rPr>
          <w:rFonts w:ascii="Times New Roman" w:hAnsi="Times New Roman"/>
          <w:sz w:val="24"/>
          <w:szCs w:val="24"/>
        </w:rPr>
        <w:t xml:space="preserve">and GOLD </w:t>
      </w:r>
      <w:r w:rsidR="00E823E6">
        <w:rPr>
          <w:rFonts w:ascii="Times New Roman" w:hAnsi="Times New Roman"/>
          <w:sz w:val="24"/>
          <w:szCs w:val="24"/>
        </w:rPr>
        <w:t>Strategy Report</w:t>
      </w:r>
      <w:r>
        <w:rPr>
          <w:rFonts w:ascii="Times New Roman" w:hAnsi="Times New Roman"/>
          <w:sz w:val="24"/>
          <w:szCs w:val="24"/>
        </w:rPr>
        <w:t xml:space="preserve"> </w:t>
      </w:r>
      <w:r w:rsidR="00C76BD0">
        <w:rPr>
          <w:rFonts w:ascii="Times New Roman" w:hAnsi="Times New Roman"/>
          <w:sz w:val="24"/>
          <w:szCs w:val="24"/>
        </w:rPr>
        <w:t xml:space="preserve">were </w:t>
      </w:r>
      <w:r w:rsidR="00944B4D">
        <w:rPr>
          <w:rFonts w:ascii="Times New Roman" w:hAnsi="Times New Roman"/>
          <w:sz w:val="24"/>
          <w:szCs w:val="24"/>
        </w:rPr>
        <w:t>completed in the last 3 months of 2016</w:t>
      </w:r>
      <w:r w:rsidR="00EA163F">
        <w:rPr>
          <w:rFonts w:ascii="Times New Roman" w:hAnsi="Times New Roman"/>
          <w:sz w:val="24"/>
          <w:szCs w:val="24"/>
        </w:rPr>
        <w:t xml:space="preserve">, following the systematic literature search </w:t>
      </w:r>
      <w:r w:rsidR="004C7BE8">
        <w:rPr>
          <w:rFonts w:ascii="Times New Roman" w:hAnsi="Times New Roman"/>
          <w:sz w:val="24"/>
          <w:szCs w:val="24"/>
        </w:rPr>
        <w:t xml:space="preserve">for the COPD Review </w:t>
      </w:r>
      <w:r w:rsidR="00EA163F">
        <w:rPr>
          <w:rFonts w:ascii="Times New Roman" w:hAnsi="Times New Roman"/>
          <w:sz w:val="24"/>
          <w:szCs w:val="24"/>
        </w:rPr>
        <w:t>(August 2016)</w:t>
      </w:r>
      <w:r w:rsidR="00944B4D">
        <w:rPr>
          <w:rFonts w:ascii="Times New Roman" w:hAnsi="Times New Roman"/>
          <w:sz w:val="24"/>
          <w:szCs w:val="24"/>
        </w:rPr>
        <w:t xml:space="preserve">. </w:t>
      </w:r>
      <w:r w:rsidR="00C76BD0">
        <w:rPr>
          <w:rFonts w:ascii="Times New Roman" w:hAnsi="Times New Roman"/>
          <w:sz w:val="24"/>
          <w:szCs w:val="24"/>
        </w:rPr>
        <w:t>In addition, t</w:t>
      </w:r>
      <w:r w:rsidR="00944B4D">
        <w:rPr>
          <w:rFonts w:ascii="Times New Roman" w:hAnsi="Times New Roman"/>
          <w:sz w:val="24"/>
          <w:szCs w:val="24"/>
        </w:rPr>
        <w:t xml:space="preserve">he AFFIRM publication </w:t>
      </w:r>
      <w:r w:rsidR="00C76BD0">
        <w:rPr>
          <w:rFonts w:ascii="Times New Roman" w:hAnsi="Times New Roman"/>
          <w:sz w:val="24"/>
          <w:szCs w:val="24"/>
        </w:rPr>
        <w:t>that</w:t>
      </w:r>
      <w:r w:rsidR="00944B4D">
        <w:rPr>
          <w:rFonts w:ascii="Times New Roman" w:hAnsi="Times New Roman"/>
          <w:sz w:val="24"/>
          <w:szCs w:val="24"/>
        </w:rPr>
        <w:t xml:space="preserve"> compares an ICS/LABA and a LAMA/LABA was published in October 2016</w:t>
      </w:r>
      <w:r w:rsidR="00C76BD0">
        <w:rPr>
          <w:rFonts w:ascii="Times New Roman" w:hAnsi="Times New Roman"/>
          <w:sz w:val="24"/>
          <w:szCs w:val="24"/>
        </w:rPr>
        <w:t xml:space="preserve">.  </w:t>
      </w:r>
    </w:p>
    <w:p w14:paraId="4F715C5A" w14:textId="77777777" w:rsidR="00530BA4" w:rsidRPr="009B2BCD" w:rsidRDefault="00530BA4" w:rsidP="009B2BCD">
      <w:pPr>
        <w:spacing w:before="120" w:after="120"/>
        <w:rPr>
          <w:rFonts w:ascii="Times New Roman" w:hAnsi="Times New Roman"/>
          <w:i/>
        </w:rPr>
      </w:pPr>
      <w:r w:rsidRPr="009B2BCD">
        <w:rPr>
          <w:rFonts w:ascii="Times New Roman" w:hAnsi="Times New Roman"/>
          <w:i/>
        </w:rPr>
        <w:t xml:space="preserve">Question 3.1: Should anything be done to encourage clinicians to prescribe LAMA/LABAs in preference to ICS/LABAs in patients with moderate to severe COPD only and a history of frequent exacerbations with significant symptoms as per </w:t>
      </w:r>
      <w:r w:rsidR="00302F77" w:rsidRPr="009B2BCD">
        <w:rPr>
          <w:rFonts w:ascii="Times New Roman" w:hAnsi="Times New Roman"/>
          <w:i/>
        </w:rPr>
        <w:t xml:space="preserve">the </w:t>
      </w:r>
      <w:r w:rsidRPr="009B2BCD">
        <w:rPr>
          <w:rFonts w:ascii="Times New Roman" w:hAnsi="Times New Roman"/>
          <w:i/>
        </w:rPr>
        <w:t>guidelines?</w:t>
      </w:r>
    </w:p>
    <w:p w14:paraId="4AF0C42F" w14:textId="77777777" w:rsidR="00530BA4" w:rsidRPr="00530BA4" w:rsidRDefault="00530BA4" w:rsidP="00302F77">
      <w:pPr>
        <w:pStyle w:val="ListParagraph"/>
        <w:numPr>
          <w:ilvl w:val="0"/>
          <w:numId w:val="7"/>
        </w:numPr>
        <w:ind w:left="357" w:hanging="357"/>
        <w:jc w:val="both"/>
        <w:rPr>
          <w:rFonts w:ascii="Times New Roman" w:hAnsi="Times New Roman"/>
          <w:sz w:val="24"/>
          <w:szCs w:val="24"/>
        </w:rPr>
      </w:pPr>
      <w:r w:rsidRPr="00530BA4">
        <w:rPr>
          <w:rFonts w:ascii="Times New Roman" w:hAnsi="Times New Roman"/>
          <w:sz w:val="24"/>
          <w:szCs w:val="24"/>
        </w:rPr>
        <w:t xml:space="preserve">Several </w:t>
      </w:r>
      <w:r w:rsidR="005D033B">
        <w:rPr>
          <w:rFonts w:ascii="Times New Roman" w:hAnsi="Times New Roman"/>
          <w:sz w:val="24"/>
          <w:szCs w:val="24"/>
        </w:rPr>
        <w:t>RCTs</w:t>
      </w:r>
      <w:r w:rsidRPr="00530BA4">
        <w:rPr>
          <w:rFonts w:ascii="Times New Roman" w:hAnsi="Times New Roman"/>
          <w:sz w:val="24"/>
          <w:szCs w:val="24"/>
        </w:rPr>
        <w:t xml:space="preserve"> have examined the comparative efficacy and safety of LAMA/LABA and ICS/LABA FDCs. </w:t>
      </w:r>
    </w:p>
    <w:p w14:paraId="11A31099" w14:textId="5376138F" w:rsidR="00530BA4" w:rsidRDefault="00530BA4" w:rsidP="00302F77">
      <w:pPr>
        <w:pStyle w:val="ListParagraph"/>
        <w:numPr>
          <w:ilvl w:val="0"/>
          <w:numId w:val="7"/>
        </w:numPr>
        <w:ind w:left="357" w:hanging="357"/>
        <w:jc w:val="both"/>
        <w:rPr>
          <w:rFonts w:ascii="Times New Roman" w:hAnsi="Times New Roman"/>
          <w:sz w:val="24"/>
          <w:szCs w:val="24"/>
        </w:rPr>
      </w:pPr>
      <w:r w:rsidRPr="00530BA4">
        <w:rPr>
          <w:rFonts w:ascii="Times New Roman" w:hAnsi="Times New Roman"/>
          <w:sz w:val="24"/>
          <w:szCs w:val="24"/>
        </w:rPr>
        <w:t>The F</w:t>
      </w:r>
      <w:r w:rsidR="005D033B">
        <w:rPr>
          <w:rFonts w:ascii="Times New Roman" w:hAnsi="Times New Roman"/>
          <w:sz w:val="24"/>
          <w:szCs w:val="24"/>
        </w:rPr>
        <w:t>LAME</w:t>
      </w:r>
      <w:r w:rsidRPr="00530BA4">
        <w:rPr>
          <w:rFonts w:ascii="Times New Roman" w:hAnsi="Times New Roman"/>
          <w:sz w:val="24"/>
          <w:szCs w:val="24"/>
        </w:rPr>
        <w:t xml:space="preserve"> trial (published 2016) demonstrated superiority of </w:t>
      </w:r>
      <w:proofErr w:type="spellStart"/>
      <w:r w:rsidRPr="00530BA4">
        <w:rPr>
          <w:rFonts w:ascii="Times New Roman" w:hAnsi="Times New Roman"/>
          <w:sz w:val="24"/>
          <w:szCs w:val="24"/>
        </w:rPr>
        <w:t>glycopyrronium</w:t>
      </w:r>
      <w:proofErr w:type="spellEnd"/>
      <w:r w:rsidRPr="00530BA4">
        <w:rPr>
          <w:rFonts w:ascii="Times New Roman" w:hAnsi="Times New Roman"/>
          <w:sz w:val="24"/>
          <w:szCs w:val="24"/>
        </w:rPr>
        <w:t>/</w:t>
      </w:r>
      <w:proofErr w:type="spellStart"/>
      <w:r w:rsidRPr="00530BA4">
        <w:rPr>
          <w:rFonts w:ascii="Times New Roman" w:hAnsi="Times New Roman"/>
          <w:sz w:val="24"/>
          <w:szCs w:val="24"/>
        </w:rPr>
        <w:t>indacaterol</w:t>
      </w:r>
      <w:proofErr w:type="spellEnd"/>
      <w:r w:rsidRPr="00530BA4">
        <w:rPr>
          <w:rFonts w:ascii="Times New Roman" w:hAnsi="Times New Roman"/>
          <w:sz w:val="24"/>
          <w:szCs w:val="24"/>
        </w:rPr>
        <w:t xml:space="preserve"> (LAMA/LABA) to fluticasone</w:t>
      </w:r>
      <w:r w:rsidR="00A842E4">
        <w:rPr>
          <w:rFonts w:ascii="Times New Roman" w:hAnsi="Times New Roman"/>
          <w:sz w:val="24"/>
          <w:szCs w:val="24"/>
        </w:rPr>
        <w:t xml:space="preserve"> </w:t>
      </w:r>
      <w:r w:rsidR="00A842E4" w:rsidRPr="00A842E4">
        <w:rPr>
          <w:rFonts w:ascii="Times New Roman" w:hAnsi="Times New Roman"/>
          <w:sz w:val="24"/>
          <w:szCs w:val="24"/>
        </w:rPr>
        <w:t>propionate</w:t>
      </w:r>
      <w:r w:rsidRPr="00530BA4">
        <w:rPr>
          <w:rFonts w:ascii="Times New Roman" w:hAnsi="Times New Roman"/>
          <w:sz w:val="24"/>
          <w:szCs w:val="24"/>
        </w:rPr>
        <w:t>/</w:t>
      </w:r>
      <w:proofErr w:type="spellStart"/>
      <w:r w:rsidRPr="00530BA4">
        <w:rPr>
          <w:rFonts w:ascii="Times New Roman" w:hAnsi="Times New Roman"/>
          <w:sz w:val="24"/>
          <w:szCs w:val="24"/>
        </w:rPr>
        <w:t>salmeterol</w:t>
      </w:r>
      <w:proofErr w:type="spellEnd"/>
      <w:r w:rsidRPr="00530BA4">
        <w:rPr>
          <w:rFonts w:ascii="Times New Roman" w:hAnsi="Times New Roman"/>
          <w:sz w:val="24"/>
          <w:szCs w:val="24"/>
        </w:rPr>
        <w:t xml:space="preserve"> (ICS/LABA) on exacerbations, lung function and health status outcomes.  </w:t>
      </w:r>
    </w:p>
    <w:p w14:paraId="37C08909" w14:textId="77777777" w:rsidR="00530BA4" w:rsidRDefault="005271AD" w:rsidP="00302F77">
      <w:pPr>
        <w:pStyle w:val="ListParagraph"/>
        <w:numPr>
          <w:ilvl w:val="0"/>
          <w:numId w:val="7"/>
        </w:numPr>
        <w:ind w:left="357" w:hanging="357"/>
        <w:jc w:val="both"/>
        <w:rPr>
          <w:rFonts w:ascii="Times New Roman" w:hAnsi="Times New Roman"/>
          <w:sz w:val="24"/>
          <w:szCs w:val="24"/>
        </w:rPr>
      </w:pPr>
      <w:r>
        <w:rPr>
          <w:rFonts w:ascii="Times New Roman" w:hAnsi="Times New Roman"/>
          <w:sz w:val="24"/>
          <w:szCs w:val="24"/>
        </w:rPr>
        <w:t>A</w:t>
      </w:r>
      <w:r w:rsidR="00530BA4" w:rsidRPr="00530BA4">
        <w:rPr>
          <w:rFonts w:ascii="Times New Roman" w:hAnsi="Times New Roman"/>
          <w:sz w:val="24"/>
          <w:szCs w:val="24"/>
        </w:rPr>
        <w:t xml:space="preserve"> subgroup analysis of the FLAME RCT suggests that superiority (in terms of reducing exacerbations) is primarily driven by patients who had experienced only one exacerbation in the previous year. There was no statistically significant difference between the FDCs in patients who had experienced two or more exacerbations in the previous year.</w:t>
      </w:r>
    </w:p>
    <w:p w14:paraId="7055F4BC" w14:textId="0325A053" w:rsidR="005271AD" w:rsidRDefault="005271AD" w:rsidP="00302F77">
      <w:pPr>
        <w:pStyle w:val="ListParagraph"/>
        <w:numPr>
          <w:ilvl w:val="0"/>
          <w:numId w:val="7"/>
        </w:numPr>
        <w:ind w:left="357" w:hanging="357"/>
        <w:jc w:val="both"/>
        <w:rPr>
          <w:rFonts w:ascii="Times New Roman" w:hAnsi="Times New Roman"/>
          <w:sz w:val="24"/>
          <w:szCs w:val="24"/>
        </w:rPr>
      </w:pPr>
      <w:r w:rsidRPr="00530BA4">
        <w:rPr>
          <w:rFonts w:ascii="Times New Roman" w:hAnsi="Times New Roman"/>
          <w:sz w:val="24"/>
          <w:szCs w:val="24"/>
        </w:rPr>
        <w:t xml:space="preserve">The recent updates to the GOLD </w:t>
      </w:r>
      <w:r w:rsidR="00E823E6">
        <w:rPr>
          <w:rFonts w:ascii="Times New Roman" w:hAnsi="Times New Roman"/>
          <w:sz w:val="24"/>
          <w:szCs w:val="24"/>
        </w:rPr>
        <w:t>Strategy Report</w:t>
      </w:r>
      <w:r w:rsidRPr="00530BA4">
        <w:rPr>
          <w:rFonts w:ascii="Times New Roman" w:hAnsi="Times New Roman"/>
          <w:sz w:val="24"/>
          <w:szCs w:val="24"/>
        </w:rPr>
        <w:t xml:space="preserve"> (2017) indicate that, in patients at high risk of COPD exacerbations, LAMA/LABA is the preferred </w:t>
      </w:r>
      <w:r w:rsidR="00A842E4">
        <w:rPr>
          <w:rFonts w:ascii="Times New Roman" w:hAnsi="Times New Roman"/>
          <w:sz w:val="24"/>
          <w:szCs w:val="24"/>
        </w:rPr>
        <w:t xml:space="preserve">initiating </w:t>
      </w:r>
      <w:r w:rsidRPr="00530BA4">
        <w:rPr>
          <w:rFonts w:ascii="Times New Roman" w:hAnsi="Times New Roman"/>
          <w:sz w:val="24"/>
          <w:szCs w:val="24"/>
        </w:rPr>
        <w:t>treatment over ICS/LABA</w:t>
      </w:r>
      <w:r>
        <w:rPr>
          <w:rFonts w:ascii="Times New Roman" w:hAnsi="Times New Roman"/>
          <w:sz w:val="24"/>
          <w:szCs w:val="24"/>
        </w:rPr>
        <w:t>.</w:t>
      </w:r>
    </w:p>
    <w:p w14:paraId="2C9AC1AA" w14:textId="77777777" w:rsidR="005271AD" w:rsidRPr="00530BA4" w:rsidRDefault="005271AD" w:rsidP="00302F77">
      <w:pPr>
        <w:pStyle w:val="ListParagraph"/>
        <w:numPr>
          <w:ilvl w:val="0"/>
          <w:numId w:val="7"/>
        </w:numPr>
        <w:spacing w:after="200"/>
        <w:ind w:left="357" w:hanging="357"/>
        <w:contextualSpacing/>
        <w:jc w:val="both"/>
        <w:rPr>
          <w:rFonts w:ascii="Times New Roman" w:hAnsi="Times New Roman"/>
          <w:sz w:val="24"/>
          <w:szCs w:val="24"/>
        </w:rPr>
      </w:pPr>
      <w:r w:rsidRPr="00530BA4">
        <w:rPr>
          <w:rFonts w:ascii="Times New Roman" w:hAnsi="Times New Roman"/>
          <w:sz w:val="24"/>
          <w:szCs w:val="24"/>
        </w:rPr>
        <w:t>A culture change is</w:t>
      </w:r>
      <w:r>
        <w:rPr>
          <w:rFonts w:ascii="Times New Roman" w:hAnsi="Times New Roman"/>
          <w:sz w:val="24"/>
          <w:szCs w:val="24"/>
        </w:rPr>
        <w:t xml:space="preserve"> already</w:t>
      </w:r>
      <w:r w:rsidRPr="00530BA4">
        <w:rPr>
          <w:rFonts w:ascii="Times New Roman" w:hAnsi="Times New Roman"/>
          <w:sz w:val="24"/>
          <w:szCs w:val="24"/>
        </w:rPr>
        <w:t xml:space="preserve"> occurring</w:t>
      </w:r>
      <w:r w:rsidR="006B364D">
        <w:rPr>
          <w:rFonts w:ascii="Times New Roman" w:hAnsi="Times New Roman"/>
          <w:sz w:val="24"/>
          <w:szCs w:val="24"/>
        </w:rPr>
        <w:t xml:space="preserve"> and</w:t>
      </w:r>
      <w:r w:rsidRPr="00530BA4">
        <w:rPr>
          <w:rFonts w:ascii="Times New Roman" w:hAnsi="Times New Roman"/>
          <w:sz w:val="24"/>
          <w:szCs w:val="24"/>
        </w:rPr>
        <w:t xml:space="preserve"> clinicians </w:t>
      </w:r>
      <w:r>
        <w:rPr>
          <w:rFonts w:ascii="Times New Roman" w:hAnsi="Times New Roman"/>
          <w:sz w:val="24"/>
          <w:szCs w:val="24"/>
        </w:rPr>
        <w:t>are initiating</w:t>
      </w:r>
      <w:r w:rsidR="006B364D">
        <w:rPr>
          <w:rFonts w:ascii="Times New Roman" w:hAnsi="Times New Roman"/>
          <w:sz w:val="24"/>
          <w:szCs w:val="24"/>
        </w:rPr>
        <w:t xml:space="preserve"> patients to</w:t>
      </w:r>
      <w:r>
        <w:rPr>
          <w:rFonts w:ascii="Times New Roman" w:hAnsi="Times New Roman"/>
          <w:sz w:val="24"/>
          <w:szCs w:val="24"/>
        </w:rPr>
        <w:t xml:space="preserve"> </w:t>
      </w:r>
      <w:r w:rsidRPr="00530BA4">
        <w:rPr>
          <w:rFonts w:ascii="Times New Roman" w:hAnsi="Times New Roman"/>
          <w:sz w:val="24"/>
          <w:szCs w:val="24"/>
        </w:rPr>
        <w:t>LAMA/LABA</w:t>
      </w:r>
      <w:r>
        <w:rPr>
          <w:rFonts w:ascii="Times New Roman" w:hAnsi="Times New Roman"/>
          <w:sz w:val="24"/>
          <w:szCs w:val="24"/>
        </w:rPr>
        <w:t xml:space="preserve"> in preference </w:t>
      </w:r>
      <w:r w:rsidR="006B364D">
        <w:rPr>
          <w:rFonts w:ascii="Times New Roman" w:hAnsi="Times New Roman"/>
          <w:sz w:val="24"/>
          <w:szCs w:val="24"/>
        </w:rPr>
        <w:t xml:space="preserve">to ICS/LABA </w:t>
      </w:r>
      <w:r>
        <w:rPr>
          <w:rFonts w:ascii="Times New Roman" w:hAnsi="Times New Roman"/>
          <w:sz w:val="24"/>
          <w:szCs w:val="24"/>
        </w:rPr>
        <w:t>t</w:t>
      </w:r>
      <w:r w:rsidRPr="00530BA4">
        <w:rPr>
          <w:rFonts w:ascii="Times New Roman" w:hAnsi="Times New Roman"/>
          <w:sz w:val="24"/>
          <w:szCs w:val="24"/>
        </w:rPr>
        <w:t>o reduce the risk of pneumonia.</w:t>
      </w:r>
    </w:p>
    <w:p w14:paraId="480469DA" w14:textId="77777777" w:rsidR="005271AD" w:rsidRPr="00530BA4" w:rsidRDefault="005271AD" w:rsidP="00302F77">
      <w:pPr>
        <w:pStyle w:val="ListParagraph"/>
        <w:numPr>
          <w:ilvl w:val="0"/>
          <w:numId w:val="7"/>
        </w:numPr>
        <w:spacing w:after="200"/>
        <w:ind w:left="357" w:hanging="357"/>
        <w:contextualSpacing/>
        <w:jc w:val="both"/>
        <w:rPr>
          <w:rFonts w:ascii="Times New Roman" w:hAnsi="Times New Roman"/>
          <w:sz w:val="24"/>
          <w:szCs w:val="24"/>
        </w:rPr>
      </w:pPr>
      <w:r w:rsidRPr="00530BA4">
        <w:rPr>
          <w:rFonts w:ascii="Times New Roman" w:hAnsi="Times New Roman"/>
          <w:sz w:val="24"/>
          <w:szCs w:val="24"/>
        </w:rPr>
        <w:t>Individualistic patient care is required</w:t>
      </w:r>
      <w:r w:rsidR="00A268A4">
        <w:rPr>
          <w:rFonts w:ascii="Times New Roman" w:hAnsi="Times New Roman"/>
          <w:sz w:val="24"/>
          <w:szCs w:val="24"/>
        </w:rPr>
        <w:t xml:space="preserve"> in COPD management</w:t>
      </w:r>
      <w:r w:rsidRPr="00530BA4">
        <w:rPr>
          <w:rFonts w:ascii="Times New Roman" w:hAnsi="Times New Roman"/>
          <w:sz w:val="24"/>
          <w:szCs w:val="24"/>
        </w:rPr>
        <w:t>. The additional choice of new medicines allows tailored treatment</w:t>
      </w:r>
      <w:r w:rsidR="00A268A4">
        <w:rPr>
          <w:rFonts w:ascii="Times New Roman" w:hAnsi="Times New Roman"/>
          <w:sz w:val="24"/>
          <w:szCs w:val="24"/>
        </w:rPr>
        <w:t xml:space="preserve"> based on patient symptoms, risk of exacerbations and co</w:t>
      </w:r>
      <w:r w:rsidR="00BE44AF">
        <w:rPr>
          <w:rFonts w:ascii="Times New Roman" w:hAnsi="Times New Roman"/>
          <w:sz w:val="24"/>
          <w:szCs w:val="24"/>
        </w:rPr>
        <w:t>-</w:t>
      </w:r>
      <w:r w:rsidR="00A268A4">
        <w:rPr>
          <w:rFonts w:ascii="Times New Roman" w:hAnsi="Times New Roman"/>
          <w:sz w:val="24"/>
          <w:szCs w:val="24"/>
        </w:rPr>
        <w:t>morbidities</w:t>
      </w:r>
      <w:r w:rsidRPr="00530BA4">
        <w:rPr>
          <w:rFonts w:ascii="Times New Roman" w:hAnsi="Times New Roman"/>
          <w:sz w:val="24"/>
          <w:szCs w:val="24"/>
        </w:rPr>
        <w:t>.</w:t>
      </w:r>
    </w:p>
    <w:p w14:paraId="6C5DBAE4" w14:textId="77777777" w:rsidR="00A268A4" w:rsidRPr="00A268A4" w:rsidRDefault="00A268A4" w:rsidP="00302F77">
      <w:pPr>
        <w:pStyle w:val="ListParagraph"/>
        <w:numPr>
          <w:ilvl w:val="0"/>
          <w:numId w:val="7"/>
        </w:numPr>
        <w:spacing w:after="200"/>
        <w:ind w:left="357" w:hanging="357"/>
        <w:contextualSpacing/>
        <w:jc w:val="both"/>
        <w:rPr>
          <w:rFonts w:ascii="Times New Roman" w:hAnsi="Times New Roman"/>
          <w:sz w:val="24"/>
          <w:szCs w:val="24"/>
        </w:rPr>
      </w:pPr>
      <w:r w:rsidRPr="00A268A4">
        <w:rPr>
          <w:rFonts w:ascii="Times New Roman" w:hAnsi="Times New Roman"/>
          <w:sz w:val="24"/>
          <w:szCs w:val="24"/>
        </w:rPr>
        <w:t>Further e</w:t>
      </w:r>
      <w:r w:rsidR="005271AD" w:rsidRPr="00A268A4">
        <w:rPr>
          <w:rFonts w:ascii="Times New Roman" w:hAnsi="Times New Roman"/>
          <w:sz w:val="24"/>
          <w:szCs w:val="24"/>
        </w:rPr>
        <w:t>ducation of GPs</w:t>
      </w:r>
      <w:r>
        <w:rPr>
          <w:rFonts w:ascii="Times New Roman" w:hAnsi="Times New Roman"/>
          <w:sz w:val="24"/>
          <w:szCs w:val="24"/>
        </w:rPr>
        <w:t xml:space="preserve"> is required to ensure the right diagnosis and treatment management plan. Spirometry should be used routinely and </w:t>
      </w:r>
      <w:r w:rsidRPr="00A268A4">
        <w:rPr>
          <w:rFonts w:ascii="Times New Roman" w:hAnsi="Times New Roman"/>
          <w:sz w:val="24"/>
          <w:szCs w:val="24"/>
        </w:rPr>
        <w:t xml:space="preserve">HRCT </w:t>
      </w:r>
      <w:r>
        <w:rPr>
          <w:rFonts w:ascii="Times New Roman" w:hAnsi="Times New Roman"/>
          <w:sz w:val="24"/>
          <w:szCs w:val="24"/>
        </w:rPr>
        <w:t>should be used to rule out emphysema.</w:t>
      </w:r>
    </w:p>
    <w:p w14:paraId="62D7AFD7" w14:textId="77777777" w:rsidR="00D87FDB" w:rsidRPr="009B2BCD" w:rsidRDefault="00A268A4" w:rsidP="009B2BCD">
      <w:pPr>
        <w:spacing w:before="120" w:after="120"/>
        <w:rPr>
          <w:rFonts w:ascii="Times New Roman" w:hAnsi="Times New Roman"/>
          <w:i/>
        </w:rPr>
      </w:pPr>
      <w:r w:rsidRPr="009B2BCD">
        <w:rPr>
          <w:rFonts w:ascii="Times New Roman" w:hAnsi="Times New Roman"/>
          <w:i/>
        </w:rPr>
        <w:t xml:space="preserve">Question 3.2: </w:t>
      </w:r>
      <w:r w:rsidR="00D87FDB" w:rsidRPr="009B2BCD">
        <w:rPr>
          <w:rFonts w:ascii="Times New Roman" w:hAnsi="Times New Roman"/>
          <w:i/>
        </w:rPr>
        <w:t xml:space="preserve">Should access to ICS/LABA through the PBS be restricted to: </w:t>
      </w:r>
      <w:proofErr w:type="spellStart"/>
      <w:r w:rsidR="00D87FDB" w:rsidRPr="009B2BCD">
        <w:rPr>
          <w:rFonts w:ascii="Times New Roman" w:hAnsi="Times New Roman"/>
          <w:i/>
        </w:rPr>
        <w:t>i</w:t>
      </w:r>
      <w:proofErr w:type="spellEnd"/>
      <w:r w:rsidR="00D87FDB" w:rsidRPr="009B2BCD">
        <w:rPr>
          <w:rFonts w:ascii="Times New Roman" w:hAnsi="Times New Roman"/>
          <w:i/>
        </w:rPr>
        <w:t xml:space="preserve">) those whose symptoms/exacerbations are not adequately controlled with LAMA/LABA?  ii) </w:t>
      </w:r>
      <w:proofErr w:type="gramStart"/>
      <w:r w:rsidR="00D87FDB" w:rsidRPr="009B2BCD">
        <w:rPr>
          <w:rFonts w:ascii="Times New Roman" w:hAnsi="Times New Roman"/>
          <w:i/>
        </w:rPr>
        <w:t>only</w:t>
      </w:r>
      <w:proofErr w:type="gramEnd"/>
      <w:r w:rsidR="00D87FDB" w:rsidRPr="009B2BCD">
        <w:rPr>
          <w:rFonts w:ascii="Times New Roman" w:hAnsi="Times New Roman"/>
          <w:i/>
        </w:rPr>
        <w:t xml:space="preserve"> those for whom a LAMA is inappropriate? Or iii) people with asthma or combined asthma/COPD only, noting ICS monotherapy is unrestricted and could be added to LABA/LAMA FDC.</w:t>
      </w:r>
    </w:p>
    <w:p w14:paraId="51EC589E" w14:textId="77777777" w:rsidR="00944B4D" w:rsidRPr="00F2255B" w:rsidRDefault="00530BA4" w:rsidP="00944B4D">
      <w:pPr>
        <w:pStyle w:val="ListParagraph"/>
        <w:numPr>
          <w:ilvl w:val="0"/>
          <w:numId w:val="6"/>
        </w:numPr>
        <w:spacing w:after="200"/>
        <w:ind w:left="357" w:hanging="357"/>
        <w:contextualSpacing/>
        <w:jc w:val="both"/>
        <w:rPr>
          <w:rFonts w:ascii="Times New Roman" w:hAnsi="Times New Roman"/>
          <w:sz w:val="24"/>
          <w:szCs w:val="24"/>
        </w:rPr>
      </w:pPr>
      <w:r w:rsidRPr="0079195F">
        <w:rPr>
          <w:rFonts w:ascii="Times New Roman" w:hAnsi="Times New Roman"/>
          <w:sz w:val="24"/>
          <w:szCs w:val="24"/>
        </w:rPr>
        <w:t>The current PBS restrictions for ICS/LABAs specify that suitable patients have a history of repeated exacerbations with significant symptoms despite regular beta-2 agonist bronchodilator therapy, and FEV</w:t>
      </w:r>
      <w:r w:rsidRPr="0079195F">
        <w:rPr>
          <w:rFonts w:ascii="Times New Roman" w:hAnsi="Times New Roman"/>
          <w:sz w:val="24"/>
          <w:szCs w:val="24"/>
          <w:vertAlign w:val="subscript"/>
        </w:rPr>
        <w:t>1</w:t>
      </w:r>
      <w:r w:rsidRPr="0079195F">
        <w:rPr>
          <w:rFonts w:ascii="Times New Roman" w:hAnsi="Times New Roman"/>
          <w:sz w:val="24"/>
          <w:szCs w:val="24"/>
        </w:rPr>
        <w:t xml:space="preserve"> less than 50% of predicted normal prior to therapy</w:t>
      </w:r>
      <w:r w:rsidRPr="0079195F">
        <w:rPr>
          <w:rFonts w:ascii="Times New Roman" w:hAnsi="Times New Roman"/>
          <w:color w:val="002060"/>
          <w:sz w:val="24"/>
          <w:szCs w:val="24"/>
        </w:rPr>
        <w:t xml:space="preserve">. </w:t>
      </w:r>
      <w:r w:rsidR="00944B4D" w:rsidRPr="00F2255B">
        <w:rPr>
          <w:rFonts w:ascii="Times New Roman" w:hAnsi="Times New Roman"/>
          <w:sz w:val="24"/>
          <w:szCs w:val="24"/>
        </w:rPr>
        <w:t xml:space="preserve">This is consistent with the current COPD-X guidelines. </w:t>
      </w:r>
    </w:p>
    <w:p w14:paraId="1858F346" w14:textId="77777777" w:rsidR="00D87FDB" w:rsidRPr="0079195F" w:rsidRDefault="00D87FDB" w:rsidP="00BE44AF">
      <w:pPr>
        <w:pStyle w:val="ListParagraph"/>
        <w:numPr>
          <w:ilvl w:val="0"/>
          <w:numId w:val="6"/>
        </w:numPr>
        <w:spacing w:after="200"/>
        <w:ind w:left="357" w:hanging="357"/>
        <w:contextualSpacing/>
        <w:jc w:val="both"/>
        <w:rPr>
          <w:rFonts w:ascii="Times New Roman" w:hAnsi="Times New Roman"/>
          <w:sz w:val="24"/>
          <w:szCs w:val="24"/>
        </w:rPr>
      </w:pPr>
      <w:r w:rsidRPr="0079195F">
        <w:rPr>
          <w:rFonts w:ascii="Times New Roman" w:hAnsi="Times New Roman"/>
          <w:sz w:val="24"/>
          <w:szCs w:val="24"/>
        </w:rPr>
        <w:t xml:space="preserve">The PBS restrictions have evolved </w:t>
      </w:r>
      <w:r w:rsidR="006B364D">
        <w:rPr>
          <w:rFonts w:ascii="Times New Roman" w:hAnsi="Times New Roman"/>
          <w:sz w:val="24"/>
          <w:szCs w:val="24"/>
        </w:rPr>
        <w:t xml:space="preserve">over time </w:t>
      </w:r>
      <w:r w:rsidRPr="0079195F">
        <w:rPr>
          <w:rFonts w:ascii="Times New Roman" w:hAnsi="Times New Roman"/>
          <w:sz w:val="24"/>
          <w:szCs w:val="24"/>
        </w:rPr>
        <w:t>and hence inconsistencies have occurred</w:t>
      </w:r>
      <w:r w:rsidR="006B364D">
        <w:rPr>
          <w:rFonts w:ascii="Times New Roman" w:hAnsi="Times New Roman"/>
          <w:sz w:val="24"/>
          <w:szCs w:val="24"/>
        </w:rPr>
        <w:t>.</w:t>
      </w:r>
      <w:r w:rsidRPr="0079195F">
        <w:rPr>
          <w:rFonts w:ascii="Times New Roman" w:hAnsi="Times New Roman"/>
          <w:sz w:val="24"/>
          <w:szCs w:val="24"/>
        </w:rPr>
        <w:t xml:space="preserve"> The review is an opportunity to realign the restrictions with the clinical evidence.</w:t>
      </w:r>
    </w:p>
    <w:p w14:paraId="277972F6" w14:textId="77777777" w:rsidR="0079195F" w:rsidRDefault="0079195F" w:rsidP="00BE44AF">
      <w:pPr>
        <w:pStyle w:val="ListParagraph"/>
        <w:numPr>
          <w:ilvl w:val="0"/>
          <w:numId w:val="6"/>
        </w:numPr>
        <w:spacing w:after="200"/>
        <w:ind w:left="357" w:hanging="357"/>
        <w:contextualSpacing/>
        <w:jc w:val="both"/>
        <w:rPr>
          <w:rFonts w:ascii="Times New Roman" w:hAnsi="Times New Roman"/>
          <w:sz w:val="24"/>
          <w:szCs w:val="24"/>
        </w:rPr>
      </w:pPr>
      <w:r>
        <w:rPr>
          <w:rFonts w:ascii="Times New Roman" w:hAnsi="Times New Roman"/>
          <w:sz w:val="24"/>
          <w:szCs w:val="24"/>
        </w:rPr>
        <w:t>The F</w:t>
      </w:r>
      <w:r w:rsidR="005D033B">
        <w:rPr>
          <w:rFonts w:ascii="Times New Roman" w:hAnsi="Times New Roman"/>
          <w:sz w:val="24"/>
          <w:szCs w:val="24"/>
        </w:rPr>
        <w:t>LAME</w:t>
      </w:r>
      <w:r>
        <w:rPr>
          <w:rFonts w:ascii="Times New Roman" w:hAnsi="Times New Roman"/>
          <w:sz w:val="24"/>
          <w:szCs w:val="24"/>
        </w:rPr>
        <w:t xml:space="preserve"> </w:t>
      </w:r>
      <w:r w:rsidR="006B364D">
        <w:rPr>
          <w:rFonts w:ascii="Times New Roman" w:hAnsi="Times New Roman"/>
          <w:sz w:val="24"/>
          <w:szCs w:val="24"/>
        </w:rPr>
        <w:t>t</w:t>
      </w:r>
      <w:r>
        <w:rPr>
          <w:rFonts w:ascii="Times New Roman" w:hAnsi="Times New Roman"/>
          <w:sz w:val="24"/>
          <w:szCs w:val="24"/>
        </w:rPr>
        <w:t xml:space="preserve">rial is a single study and further well designed RCTs are required </w:t>
      </w:r>
      <w:r w:rsidR="00322DF5">
        <w:rPr>
          <w:rFonts w:ascii="Times New Roman" w:hAnsi="Times New Roman"/>
          <w:sz w:val="24"/>
          <w:szCs w:val="24"/>
        </w:rPr>
        <w:t>prior to the PBS restrictions for ICS/LABA</w:t>
      </w:r>
      <w:r w:rsidR="006B364D">
        <w:rPr>
          <w:rFonts w:ascii="Times New Roman" w:hAnsi="Times New Roman"/>
          <w:sz w:val="24"/>
          <w:szCs w:val="24"/>
        </w:rPr>
        <w:t>s</w:t>
      </w:r>
      <w:r w:rsidR="00322DF5">
        <w:rPr>
          <w:rFonts w:ascii="Times New Roman" w:hAnsi="Times New Roman"/>
          <w:sz w:val="24"/>
          <w:szCs w:val="24"/>
        </w:rPr>
        <w:t xml:space="preserve"> being amended.</w:t>
      </w:r>
    </w:p>
    <w:p w14:paraId="793C197C" w14:textId="77777777" w:rsidR="00E17693" w:rsidRPr="00AB7EF8" w:rsidRDefault="00322DF5" w:rsidP="006D59E4">
      <w:pPr>
        <w:pStyle w:val="ListParagraph"/>
        <w:numPr>
          <w:ilvl w:val="0"/>
          <w:numId w:val="6"/>
        </w:numPr>
        <w:spacing w:after="200"/>
        <w:ind w:left="357" w:hanging="357"/>
        <w:contextualSpacing/>
        <w:jc w:val="both"/>
        <w:rPr>
          <w:rFonts w:ascii="Times New Roman" w:hAnsi="Times New Roman"/>
          <w:b/>
          <w:i/>
          <w:sz w:val="24"/>
          <w:szCs w:val="24"/>
          <w:lang w:val="en-US"/>
        </w:rPr>
      </w:pPr>
      <w:r w:rsidRPr="00AB7EF8">
        <w:rPr>
          <w:rFonts w:ascii="Times New Roman" w:hAnsi="Times New Roman"/>
          <w:sz w:val="24"/>
          <w:szCs w:val="24"/>
        </w:rPr>
        <w:t xml:space="preserve">ICS monotherapy is not TGA indicated for COPD. Restricting PBS access </w:t>
      </w:r>
      <w:r w:rsidR="006B364D" w:rsidRPr="00AB7EF8">
        <w:rPr>
          <w:rFonts w:ascii="Times New Roman" w:hAnsi="Times New Roman"/>
          <w:sz w:val="24"/>
          <w:szCs w:val="24"/>
        </w:rPr>
        <w:t>to</w:t>
      </w:r>
      <w:r w:rsidRPr="00AB7EF8">
        <w:rPr>
          <w:rFonts w:ascii="Times New Roman" w:hAnsi="Times New Roman"/>
          <w:sz w:val="24"/>
          <w:szCs w:val="24"/>
        </w:rPr>
        <w:t xml:space="preserve"> ICS/LABA to patients with asthma or combined asthma/COPD is problematic given the low use of </w:t>
      </w:r>
      <w:r w:rsidR="00BE44AF" w:rsidRPr="00AB7EF8">
        <w:rPr>
          <w:rFonts w:ascii="Times New Roman" w:hAnsi="Times New Roman"/>
          <w:sz w:val="24"/>
          <w:szCs w:val="24"/>
        </w:rPr>
        <w:t>s</w:t>
      </w:r>
      <w:r w:rsidRPr="00AB7EF8">
        <w:rPr>
          <w:rFonts w:ascii="Times New Roman" w:hAnsi="Times New Roman"/>
          <w:sz w:val="24"/>
          <w:szCs w:val="24"/>
        </w:rPr>
        <w:t>pirometry and misdiagnosis of COPD.</w:t>
      </w:r>
    </w:p>
    <w:p w14:paraId="3EE3BCEF" w14:textId="77777777" w:rsidR="009B2BCD" w:rsidRDefault="009B2BCD" w:rsidP="006D59E4">
      <w:pPr>
        <w:pStyle w:val="Heading3"/>
        <w:spacing w:before="240" w:after="240"/>
        <w:rPr>
          <w:lang w:val="en-US"/>
        </w:rPr>
      </w:pPr>
      <w:proofErr w:type="spellStart"/>
      <w:r>
        <w:rPr>
          <w:lang w:val="en-US"/>
        </w:rPr>
        <w:t>ToR</w:t>
      </w:r>
      <w:proofErr w:type="spellEnd"/>
      <w:r>
        <w:rPr>
          <w:lang w:val="en-US"/>
        </w:rPr>
        <w:t xml:space="preserve"> 4</w:t>
      </w:r>
    </w:p>
    <w:p w14:paraId="11AAAD40" w14:textId="41D3E26F" w:rsidR="00310032" w:rsidRPr="009B2BCD" w:rsidRDefault="00255C12" w:rsidP="009B2BCD">
      <w:pPr>
        <w:spacing w:after="120"/>
        <w:rPr>
          <w:rFonts w:ascii="Times New Roman" w:hAnsi="Times New Roman"/>
          <w:b/>
          <w:i/>
        </w:rPr>
      </w:pPr>
      <w:r w:rsidRPr="009B2BCD">
        <w:rPr>
          <w:rFonts w:ascii="Times New Roman" w:hAnsi="Times New Roman"/>
          <w:b/>
          <w:i/>
          <w:lang w:val="en-US"/>
        </w:rPr>
        <w:t xml:space="preserve">Review the published literature on the safety of prolonged ICS use in monotherapy and in combination with LABA and/or LAMA for COPD that PBAC has not previously considered. </w:t>
      </w:r>
    </w:p>
    <w:p w14:paraId="5BC525D3" w14:textId="77777777" w:rsidR="00E06C7D" w:rsidRPr="009B2BCD" w:rsidRDefault="00E06C7D" w:rsidP="009B2BCD">
      <w:pPr>
        <w:spacing w:before="120" w:after="120"/>
        <w:rPr>
          <w:rFonts w:ascii="Times New Roman" w:hAnsi="Times New Roman"/>
          <w:i/>
        </w:rPr>
      </w:pPr>
      <w:r w:rsidRPr="009B2BCD">
        <w:rPr>
          <w:rFonts w:ascii="Times New Roman" w:hAnsi="Times New Roman"/>
          <w:i/>
        </w:rPr>
        <w:t>Question 4.1: What is the experience of prescribers and consumers with adverse events when taking ICS? How do prescribers balance the risks and benefits when using ICS?</w:t>
      </w:r>
    </w:p>
    <w:p w14:paraId="3548E49F" w14:textId="77777777" w:rsidR="00A1153A" w:rsidRDefault="00A1153A" w:rsidP="00BE44AF">
      <w:pPr>
        <w:pStyle w:val="ListParagraph"/>
        <w:numPr>
          <w:ilvl w:val="0"/>
          <w:numId w:val="8"/>
        </w:numPr>
        <w:spacing w:after="200"/>
        <w:ind w:left="357" w:hanging="357"/>
        <w:contextualSpacing/>
        <w:jc w:val="both"/>
        <w:rPr>
          <w:rFonts w:ascii="Times New Roman" w:hAnsi="Times New Roman"/>
          <w:sz w:val="24"/>
          <w:szCs w:val="24"/>
        </w:rPr>
      </w:pPr>
      <w:r w:rsidRPr="00A1153A">
        <w:rPr>
          <w:rFonts w:ascii="Times New Roman" w:hAnsi="Times New Roman"/>
          <w:sz w:val="24"/>
          <w:szCs w:val="24"/>
        </w:rPr>
        <w:t>Both meta-analyses and observational studies report increases in the risk of pneumonia of up to 70% for patients treated with ICS.</w:t>
      </w:r>
      <w:r>
        <w:rPr>
          <w:rFonts w:ascii="Times New Roman" w:hAnsi="Times New Roman"/>
          <w:sz w:val="24"/>
          <w:szCs w:val="24"/>
        </w:rPr>
        <w:t xml:space="preserve">  </w:t>
      </w:r>
    </w:p>
    <w:p w14:paraId="487780DA" w14:textId="77777777" w:rsidR="00A1153A" w:rsidRPr="009328DC" w:rsidRDefault="00A1153A" w:rsidP="00BE44AF">
      <w:pPr>
        <w:pStyle w:val="ListParagraph"/>
        <w:numPr>
          <w:ilvl w:val="0"/>
          <w:numId w:val="8"/>
        </w:numPr>
        <w:spacing w:after="200"/>
        <w:ind w:left="357" w:hanging="357"/>
        <w:contextualSpacing/>
        <w:jc w:val="both"/>
        <w:rPr>
          <w:rFonts w:ascii="Times New Roman" w:hAnsi="Times New Roman"/>
          <w:sz w:val="24"/>
          <w:szCs w:val="24"/>
        </w:rPr>
      </w:pPr>
      <w:r w:rsidRPr="00A1153A">
        <w:rPr>
          <w:rFonts w:ascii="Times New Roman" w:hAnsi="Times New Roman"/>
          <w:sz w:val="24"/>
          <w:szCs w:val="24"/>
        </w:rPr>
        <w:t xml:space="preserve">It is difficult to assess individual patient risk of pneumonia. </w:t>
      </w:r>
      <w:r>
        <w:rPr>
          <w:rFonts w:ascii="Times New Roman" w:hAnsi="Times New Roman"/>
          <w:sz w:val="24"/>
          <w:szCs w:val="24"/>
        </w:rPr>
        <w:t>P</w:t>
      </w:r>
      <w:r w:rsidRPr="009328DC">
        <w:rPr>
          <w:rFonts w:ascii="Times New Roman" w:hAnsi="Times New Roman"/>
          <w:sz w:val="24"/>
          <w:szCs w:val="24"/>
        </w:rPr>
        <w:t xml:space="preserve">atient </w:t>
      </w:r>
      <w:r>
        <w:rPr>
          <w:rFonts w:ascii="Times New Roman" w:hAnsi="Times New Roman"/>
          <w:sz w:val="24"/>
          <w:szCs w:val="24"/>
        </w:rPr>
        <w:t>requirement for</w:t>
      </w:r>
      <w:r w:rsidRPr="009328DC">
        <w:rPr>
          <w:rFonts w:ascii="Times New Roman" w:hAnsi="Times New Roman"/>
          <w:sz w:val="24"/>
          <w:szCs w:val="24"/>
        </w:rPr>
        <w:t xml:space="preserve"> </w:t>
      </w:r>
      <w:r>
        <w:rPr>
          <w:rFonts w:ascii="Times New Roman" w:hAnsi="Times New Roman"/>
          <w:sz w:val="24"/>
          <w:szCs w:val="24"/>
        </w:rPr>
        <w:t xml:space="preserve">ICS treatment </w:t>
      </w:r>
      <w:r w:rsidRPr="009328DC">
        <w:rPr>
          <w:rFonts w:ascii="Times New Roman" w:hAnsi="Times New Roman"/>
          <w:sz w:val="24"/>
          <w:szCs w:val="24"/>
        </w:rPr>
        <w:t>and whether withdrawal is appropriate</w:t>
      </w:r>
      <w:r>
        <w:rPr>
          <w:rFonts w:ascii="Times New Roman" w:hAnsi="Times New Roman"/>
          <w:sz w:val="24"/>
          <w:szCs w:val="24"/>
        </w:rPr>
        <w:t xml:space="preserve"> should therefore be considered.</w:t>
      </w:r>
    </w:p>
    <w:p w14:paraId="2B9703E9" w14:textId="77777777" w:rsidR="00A1153A" w:rsidRPr="00A1153A" w:rsidRDefault="00A1153A" w:rsidP="00BE44AF">
      <w:pPr>
        <w:pStyle w:val="ListParagraph"/>
        <w:numPr>
          <w:ilvl w:val="0"/>
          <w:numId w:val="8"/>
        </w:numPr>
        <w:spacing w:after="200"/>
        <w:ind w:left="357" w:hanging="357"/>
        <w:contextualSpacing/>
        <w:jc w:val="both"/>
        <w:rPr>
          <w:rFonts w:ascii="Times New Roman" w:hAnsi="Times New Roman"/>
          <w:sz w:val="24"/>
          <w:szCs w:val="24"/>
        </w:rPr>
      </w:pPr>
      <w:r w:rsidRPr="00A1153A">
        <w:rPr>
          <w:rFonts w:ascii="Times New Roman" w:hAnsi="Times New Roman"/>
          <w:sz w:val="24"/>
          <w:szCs w:val="24"/>
        </w:rPr>
        <w:t>There is some evidence for an intra-class difference between fluticasone and budesonide</w:t>
      </w:r>
      <w:r w:rsidR="009D0174">
        <w:rPr>
          <w:rFonts w:ascii="Times New Roman" w:hAnsi="Times New Roman"/>
          <w:sz w:val="24"/>
          <w:szCs w:val="24"/>
        </w:rPr>
        <w:t>.</w:t>
      </w:r>
    </w:p>
    <w:p w14:paraId="5B7DDDE1" w14:textId="349488CF" w:rsidR="00A1153A" w:rsidRPr="00A1153A" w:rsidRDefault="00A1153A" w:rsidP="00BE44AF">
      <w:pPr>
        <w:pStyle w:val="ListParagraph"/>
        <w:numPr>
          <w:ilvl w:val="0"/>
          <w:numId w:val="8"/>
        </w:numPr>
        <w:spacing w:after="200"/>
        <w:ind w:left="357" w:hanging="357"/>
        <w:contextualSpacing/>
        <w:jc w:val="both"/>
        <w:rPr>
          <w:rFonts w:ascii="Times New Roman" w:hAnsi="Times New Roman"/>
          <w:sz w:val="24"/>
          <w:szCs w:val="24"/>
        </w:rPr>
      </w:pPr>
      <w:r w:rsidRPr="00A1153A">
        <w:rPr>
          <w:rFonts w:ascii="Times New Roman" w:hAnsi="Times New Roman"/>
          <w:sz w:val="24"/>
          <w:szCs w:val="24"/>
        </w:rPr>
        <w:t>An ICS dose</w:t>
      </w:r>
      <w:r w:rsidR="005D033B">
        <w:rPr>
          <w:rFonts w:ascii="Times New Roman" w:hAnsi="Times New Roman"/>
          <w:sz w:val="24"/>
          <w:szCs w:val="24"/>
        </w:rPr>
        <w:t xml:space="preserve"> </w:t>
      </w:r>
      <w:r w:rsidRPr="00A1153A">
        <w:rPr>
          <w:rFonts w:ascii="Times New Roman" w:hAnsi="Times New Roman"/>
          <w:sz w:val="24"/>
          <w:szCs w:val="24"/>
        </w:rPr>
        <w:t>response for pneumonia is apparent, but not conclusive. Most trials for fluticasone and budesonide were based on higher doses and therefore limited evidence is available for low</w:t>
      </w:r>
      <w:r w:rsidR="00944B4D">
        <w:rPr>
          <w:rFonts w:ascii="Times New Roman" w:hAnsi="Times New Roman"/>
          <w:sz w:val="24"/>
          <w:szCs w:val="24"/>
        </w:rPr>
        <w:t>/medium</w:t>
      </w:r>
      <w:r w:rsidRPr="00A1153A">
        <w:rPr>
          <w:rFonts w:ascii="Times New Roman" w:hAnsi="Times New Roman"/>
          <w:sz w:val="24"/>
          <w:szCs w:val="24"/>
        </w:rPr>
        <w:t xml:space="preserve"> doses</w:t>
      </w:r>
      <w:r>
        <w:rPr>
          <w:rFonts w:ascii="Times New Roman" w:hAnsi="Times New Roman"/>
          <w:sz w:val="24"/>
          <w:szCs w:val="24"/>
        </w:rPr>
        <w:t xml:space="preserve">. </w:t>
      </w:r>
    </w:p>
    <w:p w14:paraId="06B5F196" w14:textId="77777777" w:rsidR="00E06C7D" w:rsidRPr="009328DC" w:rsidRDefault="00E06C7D" w:rsidP="00BE44AF">
      <w:pPr>
        <w:pStyle w:val="ListParagraph"/>
        <w:numPr>
          <w:ilvl w:val="0"/>
          <w:numId w:val="8"/>
        </w:numPr>
        <w:spacing w:after="200"/>
        <w:ind w:left="357" w:hanging="357"/>
        <w:contextualSpacing/>
        <w:jc w:val="both"/>
        <w:rPr>
          <w:rFonts w:ascii="Times New Roman" w:hAnsi="Times New Roman"/>
          <w:sz w:val="24"/>
          <w:szCs w:val="24"/>
        </w:rPr>
      </w:pPr>
      <w:r w:rsidRPr="009328DC">
        <w:rPr>
          <w:rFonts w:ascii="Times New Roman" w:hAnsi="Times New Roman"/>
          <w:sz w:val="24"/>
          <w:szCs w:val="24"/>
        </w:rPr>
        <w:t>Review of ICS clinical evidence</w:t>
      </w:r>
      <w:r w:rsidR="00D00596">
        <w:rPr>
          <w:rFonts w:ascii="Times New Roman" w:hAnsi="Times New Roman"/>
          <w:sz w:val="24"/>
          <w:szCs w:val="24"/>
        </w:rPr>
        <w:t>,</w:t>
      </w:r>
      <w:r w:rsidRPr="009328DC">
        <w:rPr>
          <w:rFonts w:ascii="Times New Roman" w:hAnsi="Times New Roman"/>
          <w:sz w:val="24"/>
          <w:szCs w:val="24"/>
        </w:rPr>
        <w:t xml:space="preserve"> including dose response evidence and impact on lung function</w:t>
      </w:r>
      <w:r w:rsidR="00D00596">
        <w:rPr>
          <w:rFonts w:ascii="Times New Roman" w:hAnsi="Times New Roman"/>
          <w:sz w:val="24"/>
          <w:szCs w:val="24"/>
        </w:rPr>
        <w:t>,</w:t>
      </w:r>
      <w:r w:rsidR="00A269BB">
        <w:rPr>
          <w:rFonts w:ascii="Times New Roman" w:hAnsi="Times New Roman"/>
          <w:sz w:val="24"/>
          <w:szCs w:val="24"/>
        </w:rPr>
        <w:t xml:space="preserve"> is required</w:t>
      </w:r>
      <w:r w:rsidRPr="009328DC">
        <w:rPr>
          <w:rFonts w:ascii="Times New Roman" w:hAnsi="Times New Roman"/>
          <w:sz w:val="24"/>
          <w:szCs w:val="24"/>
        </w:rPr>
        <w:t>.</w:t>
      </w:r>
    </w:p>
    <w:p w14:paraId="0D01A9BD" w14:textId="77777777" w:rsidR="00E06C7D" w:rsidRPr="009328DC" w:rsidRDefault="00E06C7D" w:rsidP="00BE44AF">
      <w:pPr>
        <w:pStyle w:val="ListParagraph"/>
        <w:numPr>
          <w:ilvl w:val="0"/>
          <w:numId w:val="8"/>
        </w:numPr>
        <w:spacing w:after="200"/>
        <w:ind w:left="357" w:hanging="357"/>
        <w:contextualSpacing/>
        <w:jc w:val="both"/>
        <w:rPr>
          <w:rFonts w:ascii="Times New Roman" w:hAnsi="Times New Roman"/>
          <w:sz w:val="24"/>
          <w:szCs w:val="24"/>
        </w:rPr>
      </w:pPr>
      <w:r w:rsidRPr="009328DC">
        <w:rPr>
          <w:rFonts w:ascii="Times New Roman" w:hAnsi="Times New Roman"/>
          <w:sz w:val="24"/>
          <w:szCs w:val="24"/>
        </w:rPr>
        <w:t>Diagnostic analysis of eosinophils may help with patient risk stratification.</w:t>
      </w:r>
      <w:r w:rsidR="00D00596">
        <w:rPr>
          <w:rFonts w:ascii="Times New Roman" w:hAnsi="Times New Roman"/>
          <w:sz w:val="24"/>
          <w:szCs w:val="24"/>
        </w:rPr>
        <w:t xml:space="preserve"> </w:t>
      </w:r>
      <w:r w:rsidRPr="009328DC">
        <w:rPr>
          <w:rFonts w:ascii="Times New Roman" w:hAnsi="Times New Roman"/>
          <w:sz w:val="24"/>
          <w:szCs w:val="24"/>
        </w:rPr>
        <w:t>Retrospective evidence</w:t>
      </w:r>
      <w:r w:rsidR="00A269BB">
        <w:rPr>
          <w:rFonts w:ascii="Times New Roman" w:hAnsi="Times New Roman"/>
          <w:sz w:val="24"/>
          <w:szCs w:val="24"/>
        </w:rPr>
        <w:t xml:space="preserve"> indicates that </w:t>
      </w:r>
      <w:r w:rsidR="00D00596">
        <w:rPr>
          <w:rFonts w:ascii="Times New Roman" w:hAnsi="Times New Roman"/>
          <w:sz w:val="24"/>
          <w:szCs w:val="24"/>
        </w:rPr>
        <w:t xml:space="preserve">patients with </w:t>
      </w:r>
      <w:r w:rsidR="00A269BB">
        <w:rPr>
          <w:rFonts w:ascii="Times New Roman" w:hAnsi="Times New Roman"/>
          <w:sz w:val="24"/>
          <w:szCs w:val="24"/>
        </w:rPr>
        <w:t>h</w:t>
      </w:r>
      <w:r w:rsidRPr="009328DC">
        <w:rPr>
          <w:rFonts w:ascii="Times New Roman" w:hAnsi="Times New Roman"/>
          <w:sz w:val="24"/>
          <w:szCs w:val="24"/>
        </w:rPr>
        <w:t>igher eosinophil levels</w:t>
      </w:r>
      <w:r w:rsidR="00D00596">
        <w:rPr>
          <w:rFonts w:ascii="Times New Roman" w:hAnsi="Times New Roman"/>
          <w:sz w:val="24"/>
          <w:szCs w:val="24"/>
        </w:rPr>
        <w:t xml:space="preserve">, </w:t>
      </w:r>
      <w:r w:rsidR="00BE44AF">
        <w:rPr>
          <w:rFonts w:ascii="Times New Roman" w:hAnsi="Times New Roman"/>
          <w:sz w:val="24"/>
          <w:szCs w:val="24"/>
        </w:rPr>
        <w:t>but within normal levels</w:t>
      </w:r>
      <w:r w:rsidR="00D00596">
        <w:rPr>
          <w:rFonts w:ascii="Times New Roman" w:hAnsi="Times New Roman"/>
          <w:sz w:val="24"/>
          <w:szCs w:val="24"/>
        </w:rPr>
        <w:t>,</w:t>
      </w:r>
      <w:r w:rsidR="00BE44AF">
        <w:rPr>
          <w:rFonts w:ascii="Times New Roman" w:hAnsi="Times New Roman"/>
          <w:sz w:val="24"/>
          <w:szCs w:val="24"/>
        </w:rPr>
        <w:t xml:space="preserve"> </w:t>
      </w:r>
      <w:r w:rsidR="00A269BB">
        <w:rPr>
          <w:rFonts w:ascii="Times New Roman" w:hAnsi="Times New Roman"/>
          <w:sz w:val="24"/>
          <w:szCs w:val="24"/>
        </w:rPr>
        <w:t>achieve</w:t>
      </w:r>
      <w:r w:rsidRPr="009328DC">
        <w:rPr>
          <w:rFonts w:ascii="Times New Roman" w:hAnsi="Times New Roman"/>
          <w:sz w:val="24"/>
          <w:szCs w:val="24"/>
        </w:rPr>
        <w:t xml:space="preserve"> greater </w:t>
      </w:r>
      <w:r w:rsidR="00A269BB">
        <w:rPr>
          <w:rFonts w:ascii="Times New Roman" w:hAnsi="Times New Roman"/>
          <w:sz w:val="24"/>
          <w:szCs w:val="24"/>
        </w:rPr>
        <w:t xml:space="preserve">clinical </w:t>
      </w:r>
      <w:r w:rsidRPr="009328DC">
        <w:rPr>
          <w:rFonts w:ascii="Times New Roman" w:hAnsi="Times New Roman"/>
          <w:sz w:val="24"/>
          <w:szCs w:val="24"/>
        </w:rPr>
        <w:t>benefit</w:t>
      </w:r>
      <w:r w:rsidR="00A269BB">
        <w:rPr>
          <w:rFonts w:ascii="Times New Roman" w:hAnsi="Times New Roman"/>
          <w:sz w:val="24"/>
          <w:szCs w:val="24"/>
        </w:rPr>
        <w:t xml:space="preserve"> from ICS treatment</w:t>
      </w:r>
      <w:r w:rsidRPr="009328DC">
        <w:rPr>
          <w:rFonts w:ascii="Times New Roman" w:hAnsi="Times New Roman"/>
          <w:sz w:val="24"/>
          <w:szCs w:val="24"/>
        </w:rPr>
        <w:t xml:space="preserve">. </w:t>
      </w:r>
      <w:r w:rsidR="00A269BB">
        <w:rPr>
          <w:rFonts w:ascii="Times New Roman" w:hAnsi="Times New Roman"/>
          <w:sz w:val="24"/>
          <w:szCs w:val="24"/>
        </w:rPr>
        <w:t>Patients with l</w:t>
      </w:r>
      <w:r w:rsidRPr="009328DC">
        <w:rPr>
          <w:rFonts w:ascii="Times New Roman" w:hAnsi="Times New Roman"/>
          <w:sz w:val="24"/>
          <w:szCs w:val="24"/>
        </w:rPr>
        <w:t xml:space="preserve">evels within </w:t>
      </w:r>
      <w:r w:rsidR="00BE44AF">
        <w:rPr>
          <w:rFonts w:ascii="Times New Roman" w:hAnsi="Times New Roman"/>
          <w:sz w:val="24"/>
          <w:szCs w:val="24"/>
        </w:rPr>
        <w:t xml:space="preserve">the </w:t>
      </w:r>
      <w:r w:rsidR="00A269BB">
        <w:rPr>
          <w:rFonts w:ascii="Times New Roman" w:hAnsi="Times New Roman"/>
          <w:sz w:val="24"/>
          <w:szCs w:val="24"/>
        </w:rPr>
        <w:t xml:space="preserve">low </w:t>
      </w:r>
      <w:r w:rsidRPr="009328DC">
        <w:rPr>
          <w:rFonts w:ascii="Times New Roman" w:hAnsi="Times New Roman"/>
          <w:sz w:val="24"/>
          <w:szCs w:val="24"/>
        </w:rPr>
        <w:t xml:space="preserve">range </w:t>
      </w:r>
      <w:r w:rsidR="00BE44AF">
        <w:rPr>
          <w:rFonts w:ascii="Times New Roman" w:hAnsi="Times New Roman"/>
          <w:sz w:val="24"/>
          <w:szCs w:val="24"/>
        </w:rPr>
        <w:t xml:space="preserve">of normal </w:t>
      </w:r>
      <w:r w:rsidR="00A269BB">
        <w:rPr>
          <w:rFonts w:ascii="Times New Roman" w:hAnsi="Times New Roman"/>
          <w:sz w:val="24"/>
          <w:szCs w:val="24"/>
        </w:rPr>
        <w:t>have a higher</w:t>
      </w:r>
      <w:r w:rsidRPr="009328DC">
        <w:rPr>
          <w:rFonts w:ascii="Times New Roman" w:hAnsi="Times New Roman"/>
          <w:sz w:val="24"/>
          <w:szCs w:val="24"/>
        </w:rPr>
        <w:t xml:space="preserve"> risk of pneumonia </w:t>
      </w:r>
      <w:r w:rsidR="00A269BB">
        <w:rPr>
          <w:rFonts w:ascii="Times New Roman" w:hAnsi="Times New Roman"/>
          <w:sz w:val="24"/>
          <w:szCs w:val="24"/>
        </w:rPr>
        <w:t>based on a post hoc analysis</w:t>
      </w:r>
      <w:r w:rsidRPr="009328DC">
        <w:rPr>
          <w:rFonts w:ascii="Times New Roman" w:hAnsi="Times New Roman"/>
          <w:sz w:val="24"/>
          <w:szCs w:val="24"/>
        </w:rPr>
        <w:t>.</w:t>
      </w:r>
    </w:p>
    <w:p w14:paraId="13D96B83" w14:textId="77777777" w:rsidR="00E06C7D" w:rsidRDefault="00E06C7D" w:rsidP="00BE44AF">
      <w:pPr>
        <w:pStyle w:val="ListParagraph"/>
        <w:numPr>
          <w:ilvl w:val="0"/>
          <w:numId w:val="8"/>
        </w:numPr>
        <w:ind w:left="357" w:hanging="357"/>
        <w:jc w:val="both"/>
        <w:rPr>
          <w:rFonts w:ascii="Times New Roman" w:hAnsi="Times New Roman"/>
          <w:sz w:val="24"/>
          <w:szCs w:val="24"/>
        </w:rPr>
      </w:pPr>
      <w:r w:rsidRPr="00D62750">
        <w:rPr>
          <w:rFonts w:ascii="Times New Roman" w:hAnsi="Times New Roman"/>
          <w:sz w:val="24"/>
          <w:szCs w:val="24"/>
        </w:rPr>
        <w:t xml:space="preserve">Diagnostic analysis of eosinophils may </w:t>
      </w:r>
      <w:r w:rsidR="00BE44AF">
        <w:rPr>
          <w:rFonts w:ascii="Times New Roman" w:hAnsi="Times New Roman"/>
          <w:sz w:val="24"/>
          <w:szCs w:val="24"/>
        </w:rPr>
        <w:t xml:space="preserve">be included in the </w:t>
      </w:r>
      <w:r w:rsidRPr="00D62750">
        <w:rPr>
          <w:rFonts w:ascii="Times New Roman" w:hAnsi="Times New Roman"/>
          <w:sz w:val="24"/>
          <w:szCs w:val="24"/>
        </w:rPr>
        <w:t>guidelines in the future</w:t>
      </w:r>
      <w:r w:rsidR="00D00596">
        <w:rPr>
          <w:rFonts w:ascii="Times New Roman" w:hAnsi="Times New Roman"/>
          <w:sz w:val="24"/>
          <w:szCs w:val="24"/>
        </w:rPr>
        <w:t>,</w:t>
      </w:r>
      <w:r w:rsidR="00A269BB">
        <w:rPr>
          <w:rFonts w:ascii="Times New Roman" w:hAnsi="Times New Roman"/>
          <w:sz w:val="24"/>
          <w:szCs w:val="24"/>
        </w:rPr>
        <w:t xml:space="preserve"> </w:t>
      </w:r>
      <w:r w:rsidR="00BE44AF">
        <w:rPr>
          <w:rFonts w:ascii="Times New Roman" w:hAnsi="Times New Roman"/>
          <w:sz w:val="24"/>
          <w:szCs w:val="24"/>
        </w:rPr>
        <w:t xml:space="preserve">but </w:t>
      </w:r>
      <w:r w:rsidR="00A269BB">
        <w:rPr>
          <w:rFonts w:ascii="Times New Roman" w:hAnsi="Times New Roman"/>
          <w:sz w:val="24"/>
          <w:szCs w:val="24"/>
        </w:rPr>
        <w:t xml:space="preserve">further evidence is required prior to being measured routinely </w:t>
      </w:r>
      <w:r w:rsidRPr="00D62750">
        <w:rPr>
          <w:rFonts w:ascii="Times New Roman" w:hAnsi="Times New Roman"/>
          <w:sz w:val="24"/>
          <w:szCs w:val="24"/>
        </w:rPr>
        <w:t>in clinical practice.</w:t>
      </w:r>
    </w:p>
    <w:p w14:paraId="148A557C" w14:textId="77777777" w:rsidR="009B2BCD" w:rsidRDefault="009B2BCD" w:rsidP="00E17693">
      <w:pPr>
        <w:pStyle w:val="Heading3"/>
        <w:spacing w:before="240" w:after="120"/>
        <w:rPr>
          <w:lang w:val="en-US"/>
        </w:rPr>
      </w:pPr>
      <w:proofErr w:type="spellStart"/>
      <w:r>
        <w:rPr>
          <w:lang w:val="en-US"/>
        </w:rPr>
        <w:t>ToR</w:t>
      </w:r>
      <w:proofErr w:type="spellEnd"/>
      <w:r>
        <w:rPr>
          <w:lang w:val="en-US"/>
        </w:rPr>
        <w:t xml:space="preserve"> 5</w:t>
      </w:r>
    </w:p>
    <w:p w14:paraId="16FE4EBE" w14:textId="19FE3AD5" w:rsidR="00E06C7D" w:rsidRPr="009B2BCD" w:rsidRDefault="00E06C7D" w:rsidP="009B2BCD">
      <w:pPr>
        <w:spacing w:after="120"/>
        <w:rPr>
          <w:rFonts w:ascii="Times New Roman" w:hAnsi="Times New Roman"/>
          <w:b/>
          <w:i/>
          <w:lang w:val="en-US"/>
        </w:rPr>
      </w:pPr>
      <w:proofErr w:type="spellStart"/>
      <w:r w:rsidRPr="009B2BCD">
        <w:rPr>
          <w:rFonts w:ascii="Times New Roman" w:hAnsi="Times New Roman"/>
          <w:b/>
          <w:i/>
          <w:lang w:val="en-US"/>
        </w:rPr>
        <w:t>Analyse</w:t>
      </w:r>
      <w:proofErr w:type="spellEnd"/>
      <w:r w:rsidRPr="009B2BCD">
        <w:rPr>
          <w:rFonts w:ascii="Times New Roman" w:hAnsi="Times New Roman"/>
          <w:b/>
          <w:i/>
          <w:lang w:val="en-US"/>
        </w:rPr>
        <w:t xml:space="preserve"> the current </w:t>
      </w:r>
      <w:proofErr w:type="spellStart"/>
      <w:r w:rsidRPr="009B2BCD">
        <w:rPr>
          <w:rFonts w:ascii="Times New Roman" w:hAnsi="Times New Roman"/>
          <w:b/>
          <w:i/>
          <w:lang w:val="en-US"/>
        </w:rPr>
        <w:t>utilisation</w:t>
      </w:r>
      <w:proofErr w:type="spellEnd"/>
      <w:r w:rsidRPr="009B2BCD">
        <w:rPr>
          <w:rFonts w:ascii="Times New Roman" w:hAnsi="Times New Roman"/>
          <w:b/>
          <w:i/>
          <w:lang w:val="en-US"/>
        </w:rPr>
        <w:t xml:space="preserve"> of PBS listed COPD medicines to identify the extent of co-prescribing and use that is inconsistent with clinical guidelines and/or PBS restrictions. Evaluate if the current </w:t>
      </w:r>
      <w:proofErr w:type="spellStart"/>
      <w:r w:rsidRPr="009B2BCD">
        <w:rPr>
          <w:rFonts w:ascii="Times New Roman" w:hAnsi="Times New Roman"/>
          <w:b/>
          <w:i/>
          <w:lang w:val="en-US"/>
        </w:rPr>
        <w:t>utilisation</w:t>
      </w:r>
      <w:proofErr w:type="spellEnd"/>
      <w:r w:rsidRPr="009B2BCD">
        <w:rPr>
          <w:rFonts w:ascii="Times New Roman" w:hAnsi="Times New Roman"/>
          <w:b/>
          <w:i/>
          <w:lang w:val="en-US"/>
        </w:rPr>
        <w:t xml:space="preserve"> of multiple therapies and the latest evidence relating to safety and efficacy justifies a review of cost-effectiveness for some or all medicines indicated for COPD.</w:t>
      </w:r>
    </w:p>
    <w:p w14:paraId="692268F0" w14:textId="4BBC5E29" w:rsidR="00EA163F" w:rsidRPr="004C7BE8" w:rsidRDefault="008D6DD3" w:rsidP="004C7BE8">
      <w:pPr>
        <w:pStyle w:val="ListParagraph"/>
        <w:numPr>
          <w:ilvl w:val="0"/>
          <w:numId w:val="17"/>
        </w:numPr>
        <w:jc w:val="both"/>
        <w:rPr>
          <w:rFonts w:ascii="Times New Roman" w:hAnsi="Times New Roman"/>
          <w:sz w:val="24"/>
          <w:szCs w:val="24"/>
          <w:lang w:val="en-US"/>
        </w:rPr>
      </w:pPr>
      <w:r w:rsidRPr="008B0A03">
        <w:rPr>
          <w:rFonts w:ascii="Times New Roman" w:hAnsi="Times New Roman"/>
          <w:sz w:val="24"/>
          <w:szCs w:val="24"/>
          <w:lang w:val="en-US"/>
        </w:rPr>
        <w:t xml:space="preserve">A preliminary </w:t>
      </w:r>
      <w:proofErr w:type="spellStart"/>
      <w:r w:rsidRPr="008B0A03">
        <w:rPr>
          <w:rFonts w:ascii="Times New Roman" w:hAnsi="Times New Roman"/>
          <w:sz w:val="24"/>
          <w:szCs w:val="24"/>
          <w:lang w:val="en-US"/>
        </w:rPr>
        <w:t>utilisation</w:t>
      </w:r>
      <w:proofErr w:type="spellEnd"/>
      <w:r w:rsidRPr="008B0A03">
        <w:rPr>
          <w:rFonts w:ascii="Times New Roman" w:hAnsi="Times New Roman"/>
          <w:sz w:val="24"/>
          <w:szCs w:val="24"/>
          <w:lang w:val="en-US"/>
        </w:rPr>
        <w:t xml:space="preserve"> analysis of COPD medicat</w:t>
      </w:r>
      <w:r w:rsidR="00BE44AF" w:rsidRPr="008B0A03">
        <w:rPr>
          <w:rFonts w:ascii="Times New Roman" w:hAnsi="Times New Roman"/>
          <w:sz w:val="24"/>
          <w:szCs w:val="24"/>
          <w:lang w:val="en-US"/>
        </w:rPr>
        <w:t>ions has been conducted from 1</w:t>
      </w:r>
      <w:r w:rsidRPr="008B0A03">
        <w:rPr>
          <w:rFonts w:ascii="Times New Roman" w:hAnsi="Times New Roman"/>
          <w:sz w:val="24"/>
          <w:szCs w:val="24"/>
          <w:lang w:val="en-US"/>
        </w:rPr>
        <w:t xml:space="preserve"> April 2005 to 31 December 2015 (10 years and 9 months)</w:t>
      </w:r>
      <w:r w:rsidR="00DF22BD">
        <w:rPr>
          <w:rFonts w:ascii="Times New Roman" w:hAnsi="Times New Roman"/>
          <w:sz w:val="24"/>
          <w:szCs w:val="24"/>
          <w:lang w:val="en-US"/>
        </w:rPr>
        <w:t xml:space="preserve"> </w:t>
      </w:r>
      <w:r w:rsidR="00C13635">
        <w:rPr>
          <w:rFonts w:ascii="Times New Roman" w:hAnsi="Times New Roman"/>
          <w:sz w:val="24"/>
          <w:szCs w:val="24"/>
          <w:lang w:val="en-US"/>
        </w:rPr>
        <w:t>based on</w:t>
      </w:r>
      <w:r w:rsidR="00DF22BD">
        <w:rPr>
          <w:rFonts w:ascii="Times New Roman" w:hAnsi="Times New Roman"/>
          <w:sz w:val="24"/>
          <w:szCs w:val="24"/>
          <w:lang w:val="en-US"/>
        </w:rPr>
        <w:t xml:space="preserve"> PBS claims data</w:t>
      </w:r>
      <w:r w:rsidRPr="008B0A03">
        <w:rPr>
          <w:rFonts w:ascii="Times New Roman" w:hAnsi="Times New Roman"/>
          <w:sz w:val="24"/>
          <w:szCs w:val="24"/>
          <w:lang w:val="en-US"/>
        </w:rPr>
        <w:t xml:space="preserve">. An updated </w:t>
      </w:r>
      <w:proofErr w:type="spellStart"/>
      <w:r w:rsidRPr="008B0A03">
        <w:rPr>
          <w:rFonts w:ascii="Times New Roman" w:hAnsi="Times New Roman"/>
          <w:sz w:val="24"/>
          <w:szCs w:val="24"/>
          <w:lang w:val="en-US"/>
        </w:rPr>
        <w:t>utilisation</w:t>
      </w:r>
      <w:proofErr w:type="spellEnd"/>
      <w:r w:rsidRPr="008B0A03">
        <w:rPr>
          <w:rFonts w:ascii="Times New Roman" w:hAnsi="Times New Roman"/>
          <w:sz w:val="24"/>
          <w:szCs w:val="24"/>
          <w:lang w:val="en-US"/>
        </w:rPr>
        <w:t xml:space="preserve"> analysis will be included in the draft COPD </w:t>
      </w:r>
      <w:r w:rsidR="00D00596">
        <w:rPr>
          <w:rFonts w:ascii="Times New Roman" w:hAnsi="Times New Roman"/>
          <w:sz w:val="24"/>
          <w:szCs w:val="24"/>
          <w:lang w:val="en-US"/>
        </w:rPr>
        <w:t>R</w:t>
      </w:r>
      <w:r w:rsidRPr="008B0A03">
        <w:rPr>
          <w:rFonts w:ascii="Times New Roman" w:hAnsi="Times New Roman"/>
          <w:sz w:val="24"/>
          <w:szCs w:val="24"/>
          <w:lang w:val="en-US"/>
        </w:rPr>
        <w:t>eport.</w:t>
      </w:r>
      <w:r w:rsidR="004C7BE8">
        <w:rPr>
          <w:rFonts w:ascii="Times New Roman" w:hAnsi="Times New Roman"/>
          <w:sz w:val="24"/>
          <w:szCs w:val="24"/>
          <w:lang w:val="en-US"/>
        </w:rPr>
        <w:t xml:space="preserve"> </w:t>
      </w:r>
      <w:r w:rsidRPr="004C7BE8">
        <w:rPr>
          <w:rFonts w:ascii="Times New Roman" w:hAnsi="Times New Roman"/>
          <w:sz w:val="24"/>
          <w:szCs w:val="24"/>
          <w:lang w:val="en-US"/>
        </w:rPr>
        <w:t xml:space="preserve">Patients aged 35 years and older initiating COPD </w:t>
      </w:r>
      <w:proofErr w:type="gramStart"/>
      <w:r w:rsidRPr="004C7BE8">
        <w:rPr>
          <w:rFonts w:ascii="Times New Roman" w:hAnsi="Times New Roman"/>
          <w:sz w:val="24"/>
          <w:szCs w:val="24"/>
          <w:lang w:val="en-US"/>
        </w:rPr>
        <w:t>treatment from 1 April 2007 were</w:t>
      </w:r>
      <w:proofErr w:type="gramEnd"/>
      <w:r w:rsidRPr="004C7BE8">
        <w:rPr>
          <w:rFonts w:ascii="Times New Roman" w:hAnsi="Times New Roman"/>
          <w:sz w:val="24"/>
          <w:szCs w:val="24"/>
          <w:lang w:val="en-US"/>
        </w:rPr>
        <w:t xml:space="preserve"> included in the </w:t>
      </w:r>
      <w:r w:rsidR="00DF22BD" w:rsidRPr="004C7BE8">
        <w:rPr>
          <w:rFonts w:ascii="Times New Roman" w:hAnsi="Times New Roman"/>
          <w:sz w:val="24"/>
          <w:szCs w:val="24"/>
          <w:lang w:val="en-US"/>
        </w:rPr>
        <w:t xml:space="preserve">PBS data </w:t>
      </w:r>
      <w:r w:rsidRPr="004C7BE8">
        <w:rPr>
          <w:rFonts w:ascii="Times New Roman" w:hAnsi="Times New Roman"/>
          <w:sz w:val="24"/>
          <w:szCs w:val="24"/>
          <w:lang w:val="en-US"/>
        </w:rPr>
        <w:t>analysis.</w:t>
      </w:r>
      <w:r w:rsidR="004C7BE8">
        <w:rPr>
          <w:rFonts w:ascii="Times New Roman" w:hAnsi="Times New Roman"/>
          <w:sz w:val="24"/>
          <w:szCs w:val="24"/>
          <w:lang w:val="en-US"/>
        </w:rPr>
        <w:t xml:space="preserve"> </w:t>
      </w:r>
      <w:r w:rsidR="003743CB" w:rsidRPr="004C7BE8">
        <w:rPr>
          <w:rFonts w:ascii="Times New Roman" w:hAnsi="Times New Roman"/>
          <w:sz w:val="24"/>
          <w:szCs w:val="24"/>
        </w:rPr>
        <w:t>Patients initiating ICS/LABA</w:t>
      </w:r>
      <w:r w:rsidR="00875E54" w:rsidRPr="004C7BE8">
        <w:rPr>
          <w:rFonts w:ascii="Times New Roman" w:hAnsi="Times New Roman"/>
          <w:sz w:val="24"/>
          <w:szCs w:val="24"/>
        </w:rPr>
        <w:t xml:space="preserve"> prior to LAMA or LABA</w:t>
      </w:r>
      <w:r w:rsidR="003743CB" w:rsidRPr="004C7BE8">
        <w:rPr>
          <w:rFonts w:ascii="Times New Roman" w:hAnsi="Times New Roman"/>
          <w:sz w:val="24"/>
          <w:szCs w:val="24"/>
        </w:rPr>
        <w:t xml:space="preserve"> medicines</w:t>
      </w:r>
      <w:r w:rsidRPr="004C7BE8">
        <w:rPr>
          <w:rFonts w:ascii="Times New Roman" w:hAnsi="Times New Roman"/>
          <w:sz w:val="24"/>
          <w:szCs w:val="24"/>
        </w:rPr>
        <w:t xml:space="preserve"> were excluded from the </w:t>
      </w:r>
      <w:r w:rsidR="00DF22BD" w:rsidRPr="004C7BE8">
        <w:rPr>
          <w:rFonts w:ascii="Times New Roman" w:hAnsi="Times New Roman"/>
          <w:sz w:val="24"/>
          <w:szCs w:val="24"/>
        </w:rPr>
        <w:t xml:space="preserve">PBS data </w:t>
      </w:r>
      <w:r w:rsidRPr="004C7BE8">
        <w:rPr>
          <w:rFonts w:ascii="Times New Roman" w:hAnsi="Times New Roman"/>
          <w:sz w:val="24"/>
          <w:szCs w:val="24"/>
        </w:rPr>
        <w:t xml:space="preserve">analysis to reduce the risk of patients with an asthma only diagnosis being included. </w:t>
      </w:r>
    </w:p>
    <w:p w14:paraId="2DF4101E" w14:textId="6820A95C" w:rsidR="00251700" w:rsidRDefault="00DF22BD" w:rsidP="00786B2F">
      <w:pPr>
        <w:pStyle w:val="ListParagraph"/>
        <w:numPr>
          <w:ilvl w:val="0"/>
          <w:numId w:val="17"/>
        </w:numPr>
        <w:jc w:val="both"/>
        <w:rPr>
          <w:rFonts w:ascii="Times New Roman" w:hAnsi="Times New Roman"/>
          <w:sz w:val="24"/>
          <w:szCs w:val="24"/>
        </w:rPr>
      </w:pPr>
      <w:r>
        <w:rPr>
          <w:rFonts w:ascii="Times New Roman" w:hAnsi="Times New Roman"/>
          <w:sz w:val="24"/>
          <w:szCs w:val="24"/>
        </w:rPr>
        <w:t>Concern</w:t>
      </w:r>
      <w:r w:rsidR="004E087C">
        <w:rPr>
          <w:rFonts w:ascii="Times New Roman" w:hAnsi="Times New Roman"/>
          <w:sz w:val="24"/>
          <w:szCs w:val="24"/>
        </w:rPr>
        <w:t>s</w:t>
      </w:r>
      <w:r>
        <w:rPr>
          <w:rFonts w:ascii="Times New Roman" w:hAnsi="Times New Roman"/>
          <w:sz w:val="24"/>
          <w:szCs w:val="24"/>
        </w:rPr>
        <w:t xml:space="preserve"> w</w:t>
      </w:r>
      <w:r w:rsidR="00E07E78">
        <w:rPr>
          <w:rFonts w:ascii="Times New Roman" w:hAnsi="Times New Roman"/>
          <w:sz w:val="24"/>
          <w:szCs w:val="24"/>
        </w:rPr>
        <w:t>ere</w:t>
      </w:r>
      <w:r>
        <w:rPr>
          <w:rFonts w:ascii="Times New Roman" w:hAnsi="Times New Roman"/>
          <w:sz w:val="24"/>
          <w:szCs w:val="24"/>
        </w:rPr>
        <w:t xml:space="preserve"> raised </w:t>
      </w:r>
      <w:r w:rsidR="00C13635">
        <w:rPr>
          <w:rFonts w:ascii="Times New Roman" w:hAnsi="Times New Roman"/>
          <w:sz w:val="24"/>
          <w:szCs w:val="24"/>
        </w:rPr>
        <w:t xml:space="preserve">that </w:t>
      </w:r>
      <w:r w:rsidR="0031129E">
        <w:rPr>
          <w:rFonts w:ascii="Times New Roman" w:hAnsi="Times New Roman"/>
          <w:sz w:val="24"/>
          <w:szCs w:val="24"/>
        </w:rPr>
        <w:t>the</w:t>
      </w:r>
      <w:r w:rsidR="00C13635">
        <w:rPr>
          <w:rFonts w:ascii="Times New Roman" w:hAnsi="Times New Roman"/>
          <w:sz w:val="24"/>
          <w:szCs w:val="24"/>
        </w:rPr>
        <w:t xml:space="preserve"> </w:t>
      </w:r>
      <w:r w:rsidR="0031129E">
        <w:rPr>
          <w:rFonts w:ascii="Times New Roman" w:hAnsi="Times New Roman"/>
          <w:sz w:val="24"/>
          <w:szCs w:val="24"/>
        </w:rPr>
        <w:t xml:space="preserve">exclusion of the </w:t>
      </w:r>
      <w:r w:rsidR="0031129E" w:rsidRPr="00DF22BD">
        <w:rPr>
          <w:rFonts w:ascii="Times New Roman" w:hAnsi="Times New Roman"/>
          <w:sz w:val="24"/>
          <w:szCs w:val="24"/>
        </w:rPr>
        <w:t>ICS/LABA</w:t>
      </w:r>
      <w:r w:rsidR="0031129E">
        <w:rPr>
          <w:rFonts w:ascii="Times New Roman" w:hAnsi="Times New Roman"/>
          <w:sz w:val="24"/>
          <w:szCs w:val="24"/>
        </w:rPr>
        <w:t xml:space="preserve"> initiations </w:t>
      </w:r>
      <w:r w:rsidR="00875E54" w:rsidRPr="00DF22BD">
        <w:rPr>
          <w:rFonts w:ascii="Times New Roman" w:hAnsi="Times New Roman"/>
          <w:sz w:val="24"/>
          <w:szCs w:val="24"/>
        </w:rPr>
        <w:t xml:space="preserve">would significantly underestimate the COPD only population as many prescribers use ICS/LABA early in the treatment pathway of all respiratory conditions – partly because a diagnosis has not been initially confirmed and partly because ICS/LABA’s have been available on the PBS for some years before the </w:t>
      </w:r>
      <w:r w:rsidR="006D59E4" w:rsidRPr="00DF22BD">
        <w:rPr>
          <w:rFonts w:ascii="Times New Roman" w:hAnsi="Times New Roman"/>
          <w:sz w:val="24"/>
          <w:szCs w:val="24"/>
        </w:rPr>
        <w:t>listing</w:t>
      </w:r>
      <w:r w:rsidR="00875E54" w:rsidRPr="00DF22BD">
        <w:rPr>
          <w:rFonts w:ascii="Times New Roman" w:hAnsi="Times New Roman"/>
          <w:sz w:val="24"/>
          <w:szCs w:val="24"/>
        </w:rPr>
        <w:t xml:space="preserve"> of monotherapy LABA’s and FDC of LABA/LAMAs.</w:t>
      </w:r>
      <w:r w:rsidR="00A90672">
        <w:rPr>
          <w:rFonts w:ascii="Times New Roman" w:hAnsi="Times New Roman"/>
          <w:sz w:val="24"/>
          <w:szCs w:val="24"/>
        </w:rPr>
        <w:t xml:space="preserve">  </w:t>
      </w:r>
    </w:p>
    <w:p w14:paraId="33A2AB16" w14:textId="7AF69D0C" w:rsidR="00E07E78" w:rsidRPr="008B0A03" w:rsidRDefault="00E07E78" w:rsidP="00786B2F">
      <w:pPr>
        <w:pStyle w:val="ListParagraph"/>
        <w:numPr>
          <w:ilvl w:val="0"/>
          <w:numId w:val="17"/>
        </w:numPr>
        <w:jc w:val="both"/>
        <w:rPr>
          <w:rFonts w:ascii="Times New Roman" w:hAnsi="Times New Roman"/>
          <w:sz w:val="24"/>
          <w:szCs w:val="24"/>
        </w:rPr>
      </w:pPr>
      <w:r>
        <w:rPr>
          <w:rFonts w:ascii="Times New Roman" w:hAnsi="Times New Roman"/>
          <w:sz w:val="24"/>
          <w:szCs w:val="24"/>
        </w:rPr>
        <w:t xml:space="preserve">Analysis of </w:t>
      </w:r>
      <w:r w:rsidRPr="00DF22BD">
        <w:rPr>
          <w:rFonts w:ascii="Times New Roman" w:hAnsi="Times New Roman"/>
          <w:sz w:val="24"/>
          <w:szCs w:val="24"/>
        </w:rPr>
        <w:t>ICS/LABA</w:t>
      </w:r>
      <w:r>
        <w:rPr>
          <w:rFonts w:ascii="Times New Roman" w:hAnsi="Times New Roman"/>
          <w:sz w:val="24"/>
          <w:szCs w:val="24"/>
        </w:rPr>
        <w:t xml:space="preserve"> patient </w:t>
      </w:r>
      <w:r w:rsidR="00CC0926">
        <w:rPr>
          <w:rFonts w:ascii="Times New Roman" w:hAnsi="Times New Roman"/>
          <w:sz w:val="24"/>
          <w:szCs w:val="24"/>
        </w:rPr>
        <w:t xml:space="preserve">utilisation including </w:t>
      </w:r>
      <w:r>
        <w:rPr>
          <w:rFonts w:ascii="Times New Roman" w:hAnsi="Times New Roman"/>
          <w:sz w:val="24"/>
          <w:szCs w:val="24"/>
        </w:rPr>
        <w:t>initiations</w:t>
      </w:r>
      <w:r w:rsidR="00CC0926">
        <w:rPr>
          <w:rFonts w:ascii="Times New Roman" w:hAnsi="Times New Roman"/>
          <w:sz w:val="24"/>
          <w:szCs w:val="24"/>
        </w:rPr>
        <w:t xml:space="preserve"> is required to </w:t>
      </w:r>
      <w:r w:rsidR="004E087C">
        <w:rPr>
          <w:rFonts w:ascii="Times New Roman" w:hAnsi="Times New Roman"/>
          <w:sz w:val="24"/>
          <w:szCs w:val="24"/>
        </w:rPr>
        <w:t xml:space="preserve">better </w:t>
      </w:r>
      <w:r w:rsidR="00CC0926">
        <w:rPr>
          <w:rFonts w:ascii="Times New Roman" w:hAnsi="Times New Roman"/>
          <w:sz w:val="24"/>
          <w:szCs w:val="24"/>
        </w:rPr>
        <w:t xml:space="preserve">understand the </w:t>
      </w:r>
      <w:r w:rsidR="004E087C">
        <w:rPr>
          <w:rFonts w:ascii="Times New Roman" w:hAnsi="Times New Roman"/>
          <w:sz w:val="24"/>
          <w:szCs w:val="24"/>
        </w:rPr>
        <w:t xml:space="preserve">overall </w:t>
      </w:r>
      <w:r w:rsidR="00CC0926">
        <w:rPr>
          <w:rFonts w:ascii="Times New Roman" w:hAnsi="Times New Roman"/>
          <w:sz w:val="24"/>
          <w:szCs w:val="24"/>
        </w:rPr>
        <w:t xml:space="preserve">use of </w:t>
      </w:r>
      <w:r w:rsidR="00CC0926" w:rsidRPr="00DF22BD">
        <w:rPr>
          <w:rFonts w:ascii="Times New Roman" w:hAnsi="Times New Roman"/>
          <w:sz w:val="24"/>
          <w:szCs w:val="24"/>
        </w:rPr>
        <w:t>ICS/LABA</w:t>
      </w:r>
      <w:r w:rsidR="00CC0926">
        <w:rPr>
          <w:rFonts w:ascii="Times New Roman" w:hAnsi="Times New Roman"/>
          <w:sz w:val="24"/>
          <w:szCs w:val="24"/>
        </w:rPr>
        <w:t xml:space="preserve"> medications for </w:t>
      </w:r>
      <w:r w:rsidR="004E087C">
        <w:rPr>
          <w:rFonts w:ascii="Times New Roman" w:hAnsi="Times New Roman"/>
          <w:sz w:val="24"/>
          <w:szCs w:val="24"/>
        </w:rPr>
        <w:t xml:space="preserve">the treatment of </w:t>
      </w:r>
      <w:r w:rsidR="00CC0926">
        <w:rPr>
          <w:rFonts w:ascii="Times New Roman" w:hAnsi="Times New Roman"/>
          <w:sz w:val="24"/>
          <w:szCs w:val="24"/>
        </w:rPr>
        <w:t>COPD.</w:t>
      </w:r>
    </w:p>
    <w:p w14:paraId="071B26F1" w14:textId="7E9EFEF8" w:rsidR="008D6DD3" w:rsidRPr="00D62750" w:rsidRDefault="008D6DD3" w:rsidP="003B0D28">
      <w:pPr>
        <w:pStyle w:val="ListParagraph"/>
        <w:numPr>
          <w:ilvl w:val="0"/>
          <w:numId w:val="17"/>
        </w:numPr>
        <w:jc w:val="both"/>
        <w:rPr>
          <w:rFonts w:ascii="Times New Roman" w:hAnsi="Times New Roman"/>
          <w:lang w:val="en-US"/>
        </w:rPr>
      </w:pPr>
      <w:r w:rsidRPr="008B0A03">
        <w:rPr>
          <w:rFonts w:ascii="Times New Roman" w:hAnsi="Times New Roman"/>
          <w:sz w:val="24"/>
          <w:szCs w:val="24"/>
          <w:lang w:val="en-US"/>
        </w:rPr>
        <w:t xml:space="preserve">The preliminary </w:t>
      </w:r>
      <w:proofErr w:type="spellStart"/>
      <w:r w:rsidRPr="008B0A03">
        <w:rPr>
          <w:rFonts w:ascii="Times New Roman" w:hAnsi="Times New Roman"/>
          <w:sz w:val="24"/>
          <w:szCs w:val="24"/>
          <w:lang w:val="en-US"/>
        </w:rPr>
        <w:t>utilisation</w:t>
      </w:r>
      <w:proofErr w:type="spellEnd"/>
      <w:r w:rsidRPr="008B0A03">
        <w:rPr>
          <w:rFonts w:ascii="Times New Roman" w:hAnsi="Times New Roman"/>
          <w:sz w:val="24"/>
          <w:szCs w:val="24"/>
          <w:lang w:val="en-US"/>
        </w:rPr>
        <w:t xml:space="preserve"> review of </w:t>
      </w:r>
      <w:r w:rsidR="00E06C7D" w:rsidRPr="008B0A03">
        <w:rPr>
          <w:rFonts w:ascii="Times New Roman" w:hAnsi="Times New Roman"/>
          <w:sz w:val="24"/>
          <w:szCs w:val="24"/>
          <w:lang w:val="en-US"/>
        </w:rPr>
        <w:t>PBS-listed COPD medicine</w:t>
      </w:r>
      <w:r w:rsidR="00D00596">
        <w:rPr>
          <w:rFonts w:ascii="Times New Roman" w:hAnsi="Times New Roman"/>
          <w:sz w:val="24"/>
          <w:szCs w:val="24"/>
          <w:lang w:val="en-US"/>
        </w:rPr>
        <w:t>s</w:t>
      </w:r>
      <w:r w:rsidR="00E06C7D" w:rsidRPr="008B0A03">
        <w:rPr>
          <w:rFonts w:ascii="Times New Roman" w:hAnsi="Times New Roman"/>
          <w:sz w:val="24"/>
          <w:szCs w:val="24"/>
          <w:lang w:val="en-US"/>
        </w:rPr>
        <w:t xml:space="preserve"> </w:t>
      </w:r>
      <w:r w:rsidRPr="008B0A03">
        <w:rPr>
          <w:rFonts w:ascii="Times New Roman" w:hAnsi="Times New Roman"/>
          <w:sz w:val="24"/>
          <w:szCs w:val="24"/>
          <w:lang w:val="en-US"/>
        </w:rPr>
        <w:t xml:space="preserve">indicates </w:t>
      </w:r>
      <w:r w:rsidR="00E06C7D" w:rsidRPr="008B0A03">
        <w:rPr>
          <w:rFonts w:ascii="Times New Roman" w:hAnsi="Times New Roman"/>
          <w:sz w:val="24"/>
          <w:szCs w:val="24"/>
          <w:lang w:val="en-US"/>
        </w:rPr>
        <w:t xml:space="preserve">that </w:t>
      </w:r>
      <w:r w:rsidR="00C8455A" w:rsidRPr="008B0A03">
        <w:rPr>
          <w:rFonts w:ascii="Times New Roman" w:hAnsi="Times New Roman"/>
          <w:sz w:val="24"/>
          <w:szCs w:val="24"/>
          <w:lang w:val="en-US"/>
        </w:rPr>
        <w:t xml:space="preserve">use </w:t>
      </w:r>
      <w:r w:rsidR="00D70D2F">
        <w:rPr>
          <w:rFonts w:ascii="Times New Roman" w:hAnsi="Times New Roman"/>
          <w:sz w:val="24"/>
          <w:szCs w:val="24"/>
          <w:lang w:val="en-US"/>
        </w:rPr>
        <w:t xml:space="preserve">inconsistent </w:t>
      </w:r>
      <w:r w:rsidR="00E06C7D" w:rsidRPr="008B0A03">
        <w:rPr>
          <w:rFonts w:ascii="Times New Roman" w:hAnsi="Times New Roman"/>
          <w:sz w:val="24"/>
          <w:szCs w:val="24"/>
          <w:lang w:val="en-US"/>
        </w:rPr>
        <w:t xml:space="preserve">with the COPD-X </w:t>
      </w:r>
      <w:r w:rsidR="00D00596">
        <w:rPr>
          <w:rFonts w:ascii="Times New Roman" w:hAnsi="Times New Roman"/>
          <w:sz w:val="24"/>
          <w:szCs w:val="24"/>
          <w:lang w:val="en-US"/>
        </w:rPr>
        <w:t>G</w:t>
      </w:r>
      <w:r w:rsidR="00E06C7D" w:rsidRPr="008B0A03">
        <w:rPr>
          <w:rFonts w:ascii="Times New Roman" w:hAnsi="Times New Roman"/>
          <w:sz w:val="24"/>
          <w:szCs w:val="24"/>
          <w:lang w:val="en-US"/>
        </w:rPr>
        <w:t>uidelines is low, but it is present and generally increasing</w:t>
      </w:r>
      <w:r w:rsidR="00E06C7D" w:rsidRPr="00D62750">
        <w:rPr>
          <w:rFonts w:ascii="Times New Roman" w:hAnsi="Times New Roman"/>
          <w:lang w:val="en-US"/>
        </w:rPr>
        <w:t xml:space="preserve">. </w:t>
      </w:r>
    </w:p>
    <w:p w14:paraId="37B1AF70" w14:textId="77777777" w:rsidR="00C8455A" w:rsidRPr="009B2BCD" w:rsidRDefault="00861325" w:rsidP="009B2BCD">
      <w:pPr>
        <w:spacing w:before="120" w:after="120"/>
        <w:rPr>
          <w:rFonts w:ascii="Times New Roman" w:hAnsi="Times New Roman"/>
          <w:i/>
          <w:lang w:val="en-US"/>
        </w:rPr>
      </w:pPr>
      <w:r w:rsidRPr="009B2BCD">
        <w:rPr>
          <w:rFonts w:ascii="Times New Roman" w:hAnsi="Times New Roman"/>
          <w:i/>
          <w:lang w:val="en-US"/>
        </w:rPr>
        <w:t>Question 5.1: Are there any comments regarding the reasons for inappropriate prescribing? Is the number of new medicine combinations listed on the PBS for COPD an issue for prescribers and consumers?</w:t>
      </w:r>
    </w:p>
    <w:p w14:paraId="36A424E5" w14:textId="64675AFD" w:rsidR="00C8455A" w:rsidRPr="00DF22BD" w:rsidRDefault="00C8455A" w:rsidP="003B0D28">
      <w:pPr>
        <w:pStyle w:val="ListParagraph"/>
        <w:numPr>
          <w:ilvl w:val="0"/>
          <w:numId w:val="18"/>
        </w:numPr>
        <w:jc w:val="both"/>
        <w:rPr>
          <w:lang w:val="en-US"/>
        </w:rPr>
      </w:pPr>
      <w:r w:rsidRPr="00DF22BD">
        <w:rPr>
          <w:rFonts w:ascii="Times New Roman" w:hAnsi="Times New Roman"/>
          <w:sz w:val="24"/>
          <w:szCs w:val="24"/>
        </w:rPr>
        <w:t xml:space="preserve">The use </w:t>
      </w:r>
      <w:r w:rsidR="00873660" w:rsidRPr="00DF22BD">
        <w:rPr>
          <w:rFonts w:ascii="Times New Roman" w:hAnsi="Times New Roman"/>
          <w:sz w:val="24"/>
          <w:szCs w:val="24"/>
        </w:rPr>
        <w:t xml:space="preserve">of </w:t>
      </w:r>
      <w:r w:rsidRPr="00DF22BD">
        <w:rPr>
          <w:rFonts w:ascii="Times New Roman" w:hAnsi="Times New Roman"/>
          <w:sz w:val="24"/>
          <w:szCs w:val="24"/>
        </w:rPr>
        <w:t>ICS</w:t>
      </w:r>
      <w:r w:rsidR="00AB7EF8" w:rsidRPr="00DF22BD">
        <w:rPr>
          <w:rFonts w:ascii="Times New Roman" w:hAnsi="Times New Roman"/>
          <w:sz w:val="24"/>
          <w:szCs w:val="24"/>
        </w:rPr>
        <w:t>/LABA</w:t>
      </w:r>
      <w:r w:rsidRPr="00DF22BD">
        <w:rPr>
          <w:rFonts w:ascii="Times New Roman" w:hAnsi="Times New Roman"/>
          <w:sz w:val="24"/>
          <w:szCs w:val="24"/>
        </w:rPr>
        <w:t xml:space="preserve"> is a safety concern and therefore analysis of patient utilisation </w:t>
      </w:r>
      <w:r w:rsidR="00655CAA" w:rsidRPr="00DF22BD">
        <w:rPr>
          <w:rFonts w:ascii="Times New Roman" w:hAnsi="Times New Roman"/>
          <w:sz w:val="24"/>
          <w:szCs w:val="24"/>
        </w:rPr>
        <w:t xml:space="preserve">by diagnosis </w:t>
      </w:r>
      <w:r w:rsidRPr="00DF22BD">
        <w:rPr>
          <w:rFonts w:ascii="Times New Roman" w:hAnsi="Times New Roman"/>
          <w:sz w:val="24"/>
          <w:szCs w:val="24"/>
        </w:rPr>
        <w:t>would be of value.</w:t>
      </w:r>
    </w:p>
    <w:p w14:paraId="52282A6D" w14:textId="77777777" w:rsidR="006D59E4" w:rsidRPr="006D59E4" w:rsidRDefault="00A64D97" w:rsidP="006D59E4">
      <w:pPr>
        <w:pStyle w:val="ListParagraph"/>
        <w:numPr>
          <w:ilvl w:val="0"/>
          <w:numId w:val="18"/>
        </w:numPr>
        <w:jc w:val="both"/>
        <w:rPr>
          <w:rFonts w:ascii="Times New Roman" w:hAnsi="Times New Roman"/>
          <w:b/>
          <w:i/>
          <w:sz w:val="24"/>
          <w:szCs w:val="24"/>
          <w:lang w:val="en-US"/>
        </w:rPr>
      </w:pPr>
      <w:r w:rsidRPr="006D59E4">
        <w:rPr>
          <w:rFonts w:ascii="Times New Roman" w:hAnsi="Times New Roman"/>
          <w:sz w:val="24"/>
          <w:szCs w:val="24"/>
          <w:lang w:val="en-US"/>
        </w:rPr>
        <w:t xml:space="preserve">Analysis of SABA and SAMA medications </w:t>
      </w:r>
      <w:r w:rsidR="00321920" w:rsidRPr="006D59E4">
        <w:rPr>
          <w:rFonts w:ascii="Times New Roman" w:hAnsi="Times New Roman"/>
          <w:sz w:val="24"/>
          <w:szCs w:val="24"/>
          <w:lang w:val="en-US"/>
        </w:rPr>
        <w:t>in combination with ICS/LABA</w:t>
      </w:r>
      <w:r w:rsidRPr="006D59E4">
        <w:rPr>
          <w:rFonts w:ascii="Times New Roman" w:hAnsi="Times New Roman"/>
          <w:sz w:val="24"/>
          <w:szCs w:val="24"/>
          <w:lang w:val="en-US"/>
        </w:rPr>
        <w:t xml:space="preserve"> </w:t>
      </w:r>
      <w:r w:rsidR="00A272B1" w:rsidRPr="006D59E4">
        <w:rPr>
          <w:rFonts w:ascii="Times New Roman" w:hAnsi="Times New Roman"/>
          <w:sz w:val="24"/>
          <w:szCs w:val="24"/>
          <w:lang w:val="en-US"/>
        </w:rPr>
        <w:t xml:space="preserve">and LAMA/LABA FDC </w:t>
      </w:r>
      <w:r w:rsidRPr="006D59E4">
        <w:rPr>
          <w:rFonts w:ascii="Times New Roman" w:hAnsi="Times New Roman"/>
          <w:sz w:val="24"/>
          <w:szCs w:val="24"/>
          <w:lang w:val="en-US"/>
        </w:rPr>
        <w:t>would be beneficial.</w:t>
      </w:r>
      <w:r w:rsidR="006D59E4" w:rsidRPr="006D59E4">
        <w:rPr>
          <w:rFonts w:ascii="Times New Roman" w:hAnsi="Times New Roman"/>
          <w:sz w:val="24"/>
          <w:szCs w:val="24"/>
          <w:lang w:val="en-US"/>
        </w:rPr>
        <w:t xml:space="preserve"> </w:t>
      </w:r>
    </w:p>
    <w:p w14:paraId="69F06B24" w14:textId="34A86788" w:rsidR="00E17693" w:rsidRPr="006D59E4" w:rsidRDefault="00A272B1" w:rsidP="006D59E4">
      <w:pPr>
        <w:pStyle w:val="ListParagraph"/>
        <w:numPr>
          <w:ilvl w:val="0"/>
          <w:numId w:val="18"/>
        </w:numPr>
        <w:jc w:val="both"/>
        <w:rPr>
          <w:rFonts w:ascii="Times New Roman" w:hAnsi="Times New Roman"/>
          <w:b/>
          <w:i/>
          <w:sz w:val="24"/>
          <w:szCs w:val="24"/>
          <w:lang w:val="en-US"/>
        </w:rPr>
      </w:pPr>
      <w:r w:rsidRPr="006D59E4">
        <w:rPr>
          <w:rFonts w:ascii="Times New Roman" w:hAnsi="Times New Roman"/>
          <w:sz w:val="24"/>
          <w:szCs w:val="24"/>
        </w:rPr>
        <w:t>A</w:t>
      </w:r>
      <w:r w:rsidR="00C8455A" w:rsidRPr="006D59E4">
        <w:rPr>
          <w:rFonts w:ascii="Times New Roman" w:hAnsi="Times New Roman"/>
          <w:sz w:val="24"/>
          <w:szCs w:val="24"/>
        </w:rPr>
        <w:t xml:space="preserve">lternative data sources including </w:t>
      </w:r>
      <w:proofErr w:type="spellStart"/>
      <w:r w:rsidR="00C8455A" w:rsidRPr="006D59E4">
        <w:rPr>
          <w:rFonts w:ascii="Times New Roman" w:hAnsi="Times New Roman"/>
          <w:sz w:val="24"/>
          <w:szCs w:val="24"/>
        </w:rPr>
        <w:t>MedicineInsight</w:t>
      </w:r>
      <w:proofErr w:type="spellEnd"/>
      <w:r w:rsidR="00C8455A" w:rsidRPr="006D59E4">
        <w:rPr>
          <w:rFonts w:ascii="Times New Roman" w:hAnsi="Times New Roman"/>
          <w:sz w:val="24"/>
          <w:szCs w:val="24"/>
        </w:rPr>
        <w:t xml:space="preserve"> and linked MBS/PBS data</w:t>
      </w:r>
      <w:r w:rsidRPr="006D59E4">
        <w:rPr>
          <w:rFonts w:ascii="Times New Roman" w:hAnsi="Times New Roman"/>
          <w:sz w:val="24"/>
          <w:szCs w:val="24"/>
        </w:rPr>
        <w:t xml:space="preserve"> would be of value for the COPD utilisation review.</w:t>
      </w:r>
    </w:p>
    <w:p w14:paraId="673DA959" w14:textId="77777777" w:rsidR="00655CAA" w:rsidRDefault="00655CAA">
      <w:pPr>
        <w:rPr>
          <w:lang w:val="en-US"/>
        </w:rPr>
      </w:pPr>
    </w:p>
    <w:p w14:paraId="474B3239" w14:textId="198E613E" w:rsidR="00861325" w:rsidRPr="00786B2F" w:rsidRDefault="00861325" w:rsidP="00786B2F">
      <w:pPr>
        <w:rPr>
          <w:rFonts w:ascii="Times New Roman" w:hAnsi="Times New Roman"/>
          <w:b/>
          <w:i/>
          <w:lang w:val="en-US"/>
        </w:rPr>
      </w:pPr>
      <w:r w:rsidRPr="00786B2F">
        <w:rPr>
          <w:rFonts w:ascii="Times New Roman" w:hAnsi="Times New Roman"/>
          <w:b/>
          <w:i/>
          <w:lang w:val="en-US"/>
        </w:rPr>
        <w:t xml:space="preserve">General issues </w:t>
      </w:r>
    </w:p>
    <w:p w14:paraId="2AD28EFF" w14:textId="77777777" w:rsidR="00861325" w:rsidRPr="009B2BCD" w:rsidRDefault="00861325" w:rsidP="009B2BCD">
      <w:pPr>
        <w:spacing w:before="120" w:after="120"/>
        <w:rPr>
          <w:rFonts w:ascii="Times New Roman" w:hAnsi="Times New Roman"/>
          <w:i/>
          <w:lang w:val="en-US"/>
        </w:rPr>
      </w:pPr>
      <w:r w:rsidRPr="009B2BCD">
        <w:rPr>
          <w:rFonts w:ascii="Times New Roman" w:hAnsi="Times New Roman"/>
          <w:i/>
          <w:lang w:val="en-US"/>
        </w:rPr>
        <w:t>Question 6.1: Is there confusion among prescribers about which classes of medicine/s are contained in each product? To facilitate safe and appropriate prescribing, how could the nomenclature in the PBS restrictions be clarified? If possible, would stakeholders support identification of the class of medicine (e.g. LAMA, LABA or ICS) on the medicine packaging to reduce patient and prescriber confusion?</w:t>
      </w:r>
    </w:p>
    <w:p w14:paraId="6AC4A1C1" w14:textId="3B98946A" w:rsidR="00861325" w:rsidRDefault="00861325" w:rsidP="003B0D28">
      <w:pPr>
        <w:pStyle w:val="ListParagraph"/>
        <w:numPr>
          <w:ilvl w:val="0"/>
          <w:numId w:val="9"/>
        </w:numPr>
        <w:jc w:val="both"/>
        <w:rPr>
          <w:rFonts w:ascii="Times New Roman" w:hAnsi="Times New Roman"/>
          <w:sz w:val="24"/>
          <w:szCs w:val="24"/>
          <w:lang w:val="en-US"/>
        </w:rPr>
      </w:pPr>
      <w:r w:rsidRPr="00861325">
        <w:rPr>
          <w:rFonts w:ascii="Times New Roman" w:hAnsi="Times New Roman"/>
          <w:sz w:val="24"/>
          <w:szCs w:val="24"/>
          <w:lang w:val="en-US"/>
        </w:rPr>
        <w:t>System pressures result in G</w:t>
      </w:r>
      <w:r w:rsidR="002061E9">
        <w:rPr>
          <w:rFonts w:ascii="Times New Roman" w:hAnsi="Times New Roman"/>
          <w:sz w:val="24"/>
          <w:szCs w:val="24"/>
          <w:lang w:val="en-US"/>
        </w:rPr>
        <w:t>Ps</w:t>
      </w:r>
      <w:r w:rsidRPr="00861325">
        <w:rPr>
          <w:rFonts w:ascii="Times New Roman" w:hAnsi="Times New Roman"/>
          <w:sz w:val="24"/>
          <w:szCs w:val="24"/>
          <w:lang w:val="en-US"/>
        </w:rPr>
        <w:t xml:space="preserve"> and </w:t>
      </w:r>
      <w:r w:rsidR="00AB7EF8">
        <w:rPr>
          <w:rFonts w:ascii="Times New Roman" w:hAnsi="Times New Roman"/>
          <w:sz w:val="24"/>
          <w:szCs w:val="24"/>
          <w:lang w:val="en-US"/>
        </w:rPr>
        <w:t>p</w:t>
      </w:r>
      <w:r w:rsidRPr="00861325">
        <w:rPr>
          <w:rFonts w:ascii="Times New Roman" w:hAnsi="Times New Roman"/>
          <w:sz w:val="24"/>
          <w:szCs w:val="24"/>
          <w:lang w:val="en-US"/>
        </w:rPr>
        <w:t>harmacists being time poor</w:t>
      </w:r>
      <w:r w:rsidR="002061E9">
        <w:rPr>
          <w:rFonts w:ascii="Times New Roman" w:hAnsi="Times New Roman"/>
          <w:sz w:val="24"/>
          <w:szCs w:val="24"/>
          <w:lang w:val="en-US"/>
        </w:rPr>
        <w:t>.</w:t>
      </w:r>
    </w:p>
    <w:p w14:paraId="147E5025" w14:textId="77777777" w:rsidR="002061E9" w:rsidRDefault="002061E9" w:rsidP="003B0D28">
      <w:pPr>
        <w:pStyle w:val="ListParagraph"/>
        <w:numPr>
          <w:ilvl w:val="0"/>
          <w:numId w:val="9"/>
        </w:numPr>
        <w:jc w:val="both"/>
        <w:rPr>
          <w:rFonts w:ascii="Times New Roman" w:hAnsi="Times New Roman"/>
          <w:sz w:val="24"/>
          <w:szCs w:val="24"/>
          <w:lang w:val="en-US"/>
        </w:rPr>
      </w:pPr>
      <w:r>
        <w:rPr>
          <w:rFonts w:ascii="Times New Roman" w:hAnsi="Times New Roman"/>
          <w:sz w:val="24"/>
          <w:szCs w:val="24"/>
          <w:lang w:val="en-US"/>
        </w:rPr>
        <w:t>L</w:t>
      </w:r>
      <w:r w:rsidRPr="00861325">
        <w:rPr>
          <w:rFonts w:ascii="Times New Roman" w:hAnsi="Times New Roman"/>
          <w:sz w:val="24"/>
          <w:szCs w:val="24"/>
          <w:lang w:val="en-US"/>
        </w:rPr>
        <w:t xml:space="preserve">ack of understanding of terminology </w:t>
      </w:r>
      <w:r>
        <w:rPr>
          <w:rFonts w:ascii="Times New Roman" w:hAnsi="Times New Roman"/>
          <w:sz w:val="24"/>
          <w:szCs w:val="24"/>
          <w:lang w:val="en-US"/>
        </w:rPr>
        <w:t>occurs due to lack of knowledge of</w:t>
      </w:r>
      <w:r w:rsidRPr="00861325">
        <w:rPr>
          <w:rFonts w:ascii="Times New Roman" w:hAnsi="Times New Roman"/>
          <w:sz w:val="24"/>
          <w:szCs w:val="24"/>
          <w:lang w:val="en-US"/>
        </w:rPr>
        <w:t xml:space="preserve"> </w:t>
      </w:r>
      <w:r>
        <w:rPr>
          <w:rFonts w:ascii="Times New Roman" w:hAnsi="Times New Roman"/>
          <w:sz w:val="24"/>
          <w:szCs w:val="24"/>
          <w:lang w:val="en-US"/>
        </w:rPr>
        <w:t xml:space="preserve">drug names by </w:t>
      </w:r>
      <w:r w:rsidR="001F5E87">
        <w:rPr>
          <w:rFonts w:ascii="Times New Roman" w:hAnsi="Times New Roman"/>
          <w:sz w:val="24"/>
          <w:szCs w:val="24"/>
          <w:lang w:val="en-US"/>
        </w:rPr>
        <w:t xml:space="preserve">medicine </w:t>
      </w:r>
      <w:r w:rsidRPr="00861325">
        <w:rPr>
          <w:rFonts w:ascii="Times New Roman" w:hAnsi="Times New Roman"/>
          <w:sz w:val="24"/>
          <w:szCs w:val="24"/>
          <w:lang w:val="en-US"/>
        </w:rPr>
        <w:t>class and familiarity</w:t>
      </w:r>
      <w:r>
        <w:rPr>
          <w:rFonts w:ascii="Times New Roman" w:hAnsi="Times New Roman"/>
          <w:sz w:val="24"/>
          <w:szCs w:val="24"/>
          <w:lang w:val="en-US"/>
        </w:rPr>
        <w:t xml:space="preserve"> with </w:t>
      </w:r>
      <w:r w:rsidRPr="00861325">
        <w:rPr>
          <w:rFonts w:ascii="Times New Roman" w:hAnsi="Times New Roman"/>
          <w:sz w:val="24"/>
          <w:szCs w:val="24"/>
          <w:lang w:val="en-US"/>
        </w:rPr>
        <w:t>brand name</w:t>
      </w:r>
      <w:r>
        <w:rPr>
          <w:rFonts w:ascii="Times New Roman" w:hAnsi="Times New Roman"/>
          <w:sz w:val="24"/>
          <w:szCs w:val="24"/>
          <w:lang w:val="en-US"/>
        </w:rPr>
        <w:t>s</w:t>
      </w:r>
      <w:r w:rsidRPr="00861325">
        <w:rPr>
          <w:rFonts w:ascii="Times New Roman" w:hAnsi="Times New Roman"/>
          <w:sz w:val="24"/>
          <w:szCs w:val="24"/>
          <w:lang w:val="en-US"/>
        </w:rPr>
        <w:t xml:space="preserve">. </w:t>
      </w:r>
    </w:p>
    <w:p w14:paraId="4CD545A0" w14:textId="77777777" w:rsidR="00861325" w:rsidRDefault="00861325" w:rsidP="003B0D28">
      <w:pPr>
        <w:pStyle w:val="ListParagraph"/>
        <w:numPr>
          <w:ilvl w:val="0"/>
          <w:numId w:val="9"/>
        </w:numPr>
        <w:jc w:val="both"/>
        <w:rPr>
          <w:rFonts w:ascii="Times New Roman" w:hAnsi="Times New Roman"/>
          <w:sz w:val="24"/>
          <w:szCs w:val="24"/>
          <w:lang w:val="en-US"/>
        </w:rPr>
      </w:pPr>
      <w:r w:rsidRPr="002061E9">
        <w:rPr>
          <w:rFonts w:ascii="Times New Roman" w:hAnsi="Times New Roman"/>
          <w:sz w:val="24"/>
          <w:szCs w:val="24"/>
          <w:lang w:val="en-US"/>
        </w:rPr>
        <w:t>Patient confusion on drug treatments</w:t>
      </w:r>
      <w:r w:rsidR="002061E9" w:rsidRPr="002061E9">
        <w:rPr>
          <w:rFonts w:ascii="Times New Roman" w:hAnsi="Times New Roman"/>
          <w:sz w:val="24"/>
          <w:szCs w:val="24"/>
          <w:lang w:val="en-US"/>
        </w:rPr>
        <w:t xml:space="preserve"> often occurs due to inadequate education, p</w:t>
      </w:r>
      <w:r w:rsidRPr="002061E9">
        <w:rPr>
          <w:rFonts w:ascii="Times New Roman" w:hAnsi="Times New Roman"/>
          <w:sz w:val="24"/>
          <w:szCs w:val="24"/>
          <w:lang w:val="en-US"/>
        </w:rPr>
        <w:t>oly</w:t>
      </w:r>
      <w:r w:rsidR="002061E9" w:rsidRPr="002061E9">
        <w:rPr>
          <w:rFonts w:ascii="Times New Roman" w:hAnsi="Times New Roman"/>
          <w:sz w:val="24"/>
          <w:szCs w:val="24"/>
          <w:lang w:val="en-US"/>
        </w:rPr>
        <w:t xml:space="preserve"> </w:t>
      </w:r>
      <w:r w:rsidRPr="002061E9">
        <w:rPr>
          <w:rFonts w:ascii="Times New Roman" w:hAnsi="Times New Roman"/>
          <w:sz w:val="24"/>
          <w:szCs w:val="24"/>
          <w:lang w:val="en-US"/>
        </w:rPr>
        <w:t xml:space="preserve">pharmacy </w:t>
      </w:r>
      <w:r w:rsidR="002061E9" w:rsidRPr="002061E9">
        <w:rPr>
          <w:rFonts w:ascii="Times New Roman" w:hAnsi="Times New Roman"/>
          <w:sz w:val="24"/>
          <w:szCs w:val="24"/>
          <w:lang w:val="en-US"/>
        </w:rPr>
        <w:t xml:space="preserve">and medication burden associated </w:t>
      </w:r>
      <w:r w:rsidR="00F77FFB">
        <w:rPr>
          <w:rFonts w:ascii="Times New Roman" w:hAnsi="Times New Roman"/>
          <w:sz w:val="24"/>
          <w:szCs w:val="24"/>
          <w:lang w:val="en-US"/>
        </w:rPr>
        <w:t xml:space="preserve">with </w:t>
      </w:r>
      <w:r w:rsidRPr="002061E9">
        <w:rPr>
          <w:rFonts w:ascii="Times New Roman" w:hAnsi="Times New Roman"/>
          <w:sz w:val="24"/>
          <w:szCs w:val="24"/>
          <w:lang w:val="en-US"/>
        </w:rPr>
        <w:t>co</w:t>
      </w:r>
      <w:r w:rsidR="00AB7EF8">
        <w:rPr>
          <w:rFonts w:ascii="Times New Roman" w:hAnsi="Times New Roman"/>
          <w:sz w:val="24"/>
          <w:szCs w:val="24"/>
          <w:lang w:val="en-US"/>
        </w:rPr>
        <w:t>-</w:t>
      </w:r>
      <w:r w:rsidRPr="002061E9">
        <w:rPr>
          <w:rFonts w:ascii="Times New Roman" w:hAnsi="Times New Roman"/>
          <w:sz w:val="24"/>
          <w:szCs w:val="24"/>
          <w:lang w:val="en-US"/>
        </w:rPr>
        <w:t>morbidities</w:t>
      </w:r>
      <w:r w:rsidR="002061E9" w:rsidRPr="002061E9">
        <w:rPr>
          <w:rFonts w:ascii="Times New Roman" w:hAnsi="Times New Roman"/>
          <w:sz w:val="24"/>
          <w:szCs w:val="24"/>
          <w:lang w:val="en-US"/>
        </w:rPr>
        <w:t xml:space="preserve">. </w:t>
      </w:r>
    </w:p>
    <w:p w14:paraId="4ABA2A25" w14:textId="4DC48E5E" w:rsidR="00DF22BD" w:rsidRPr="00EA163F" w:rsidRDefault="00E051DD" w:rsidP="00EA163F">
      <w:pPr>
        <w:pStyle w:val="ListParagraph"/>
        <w:numPr>
          <w:ilvl w:val="0"/>
          <w:numId w:val="9"/>
        </w:numPr>
        <w:shd w:val="clear" w:color="auto" w:fill="FFFFFF" w:themeFill="background1"/>
        <w:jc w:val="both"/>
        <w:rPr>
          <w:rFonts w:ascii="Times New Roman" w:hAnsi="Times New Roman"/>
          <w:sz w:val="24"/>
          <w:szCs w:val="24"/>
          <w:lang w:val="en-US"/>
        </w:rPr>
      </w:pPr>
      <w:r w:rsidRPr="00EA163F">
        <w:rPr>
          <w:rFonts w:ascii="Times New Roman" w:hAnsi="Times New Roman"/>
          <w:sz w:val="24"/>
          <w:szCs w:val="24"/>
          <w:lang w:val="en-US"/>
        </w:rPr>
        <w:t xml:space="preserve">A </w:t>
      </w:r>
      <w:proofErr w:type="spellStart"/>
      <w:r w:rsidRPr="00EA163F">
        <w:rPr>
          <w:rFonts w:ascii="Times New Roman" w:hAnsi="Times New Roman"/>
          <w:sz w:val="24"/>
          <w:szCs w:val="24"/>
          <w:lang w:val="en-US"/>
        </w:rPr>
        <w:t>standardised</w:t>
      </w:r>
      <w:proofErr w:type="spellEnd"/>
      <w:r w:rsidRPr="00EA163F">
        <w:rPr>
          <w:rFonts w:ascii="Times New Roman" w:hAnsi="Times New Roman"/>
          <w:sz w:val="24"/>
          <w:szCs w:val="24"/>
          <w:lang w:val="en-US"/>
        </w:rPr>
        <w:t xml:space="preserve"> national list of educational materials</w:t>
      </w:r>
      <w:r w:rsidR="001847AA">
        <w:rPr>
          <w:rFonts w:ascii="Times New Roman" w:hAnsi="Times New Roman"/>
          <w:sz w:val="24"/>
          <w:szCs w:val="24"/>
          <w:lang w:val="en-US"/>
        </w:rPr>
        <w:t>,</w:t>
      </w:r>
      <w:r w:rsidRPr="00EA163F">
        <w:rPr>
          <w:rFonts w:ascii="Times New Roman" w:hAnsi="Times New Roman"/>
          <w:sz w:val="24"/>
          <w:szCs w:val="24"/>
          <w:lang w:val="en-US"/>
        </w:rPr>
        <w:t xml:space="preserve"> that is widely accessed by prescribers, nurses, pharmacist</w:t>
      </w:r>
      <w:r w:rsidR="00C13635" w:rsidRPr="00EA163F">
        <w:rPr>
          <w:rFonts w:ascii="Times New Roman" w:hAnsi="Times New Roman"/>
          <w:sz w:val="24"/>
          <w:szCs w:val="24"/>
          <w:lang w:val="en-US"/>
        </w:rPr>
        <w:t>s</w:t>
      </w:r>
      <w:r w:rsidRPr="00EA163F">
        <w:rPr>
          <w:rFonts w:ascii="Times New Roman" w:hAnsi="Times New Roman"/>
          <w:sz w:val="24"/>
          <w:szCs w:val="24"/>
          <w:lang w:val="en-US"/>
        </w:rPr>
        <w:t xml:space="preserve"> and patient</w:t>
      </w:r>
      <w:r w:rsidR="00C13635" w:rsidRPr="00EA163F">
        <w:rPr>
          <w:rFonts w:ascii="Times New Roman" w:hAnsi="Times New Roman"/>
          <w:sz w:val="24"/>
          <w:szCs w:val="24"/>
          <w:lang w:val="en-US"/>
        </w:rPr>
        <w:t>s</w:t>
      </w:r>
      <w:r w:rsidR="001847AA">
        <w:rPr>
          <w:rFonts w:ascii="Times New Roman" w:hAnsi="Times New Roman"/>
          <w:sz w:val="24"/>
          <w:szCs w:val="24"/>
          <w:lang w:val="en-US"/>
        </w:rPr>
        <w:t>,</w:t>
      </w:r>
      <w:r w:rsidRPr="00EA163F">
        <w:rPr>
          <w:rFonts w:ascii="Times New Roman" w:hAnsi="Times New Roman"/>
          <w:sz w:val="24"/>
          <w:szCs w:val="24"/>
          <w:lang w:val="en-US"/>
        </w:rPr>
        <w:t xml:space="preserve"> will reduce </w:t>
      </w:r>
      <w:r w:rsidR="00C13635" w:rsidRPr="00EA163F">
        <w:rPr>
          <w:rFonts w:ascii="Times New Roman" w:hAnsi="Times New Roman"/>
          <w:sz w:val="24"/>
          <w:szCs w:val="24"/>
          <w:lang w:val="en-US"/>
        </w:rPr>
        <w:t xml:space="preserve">medicine </w:t>
      </w:r>
      <w:r w:rsidRPr="00EA163F">
        <w:rPr>
          <w:rFonts w:ascii="Times New Roman" w:hAnsi="Times New Roman"/>
          <w:sz w:val="24"/>
          <w:szCs w:val="24"/>
          <w:lang w:val="en-US"/>
        </w:rPr>
        <w:t xml:space="preserve">confusion. </w:t>
      </w:r>
    </w:p>
    <w:p w14:paraId="2CDCEF15" w14:textId="7C0906D9" w:rsidR="0098480A" w:rsidRPr="00F2255B" w:rsidRDefault="00FB7A34" w:rsidP="00FB7A34">
      <w:pPr>
        <w:pStyle w:val="ListParagraph"/>
        <w:numPr>
          <w:ilvl w:val="0"/>
          <w:numId w:val="9"/>
        </w:numPr>
        <w:jc w:val="both"/>
        <w:rPr>
          <w:rFonts w:ascii="Times New Roman" w:hAnsi="Times New Roman"/>
          <w:sz w:val="24"/>
          <w:szCs w:val="24"/>
          <w:lang w:val="en-US"/>
        </w:rPr>
      </w:pPr>
      <w:r w:rsidRPr="00F2255B">
        <w:rPr>
          <w:rFonts w:ascii="Times New Roman" w:hAnsi="Times New Roman"/>
          <w:sz w:val="24"/>
          <w:szCs w:val="24"/>
          <w:lang w:val="en-US"/>
        </w:rPr>
        <w:t xml:space="preserve">Identification of the class of medicine on the product packaging and device labels would reduce overall confusion. The </w:t>
      </w:r>
      <w:proofErr w:type="spellStart"/>
      <w:r w:rsidRPr="00F2255B">
        <w:rPr>
          <w:rFonts w:ascii="Times New Roman" w:hAnsi="Times New Roman"/>
          <w:sz w:val="24"/>
          <w:szCs w:val="24"/>
          <w:lang w:val="en-US"/>
        </w:rPr>
        <w:t>colour</w:t>
      </w:r>
      <w:proofErr w:type="spellEnd"/>
      <w:r w:rsidRPr="00F2255B">
        <w:rPr>
          <w:rFonts w:ascii="Times New Roman" w:hAnsi="Times New Roman"/>
          <w:sz w:val="24"/>
          <w:szCs w:val="24"/>
          <w:lang w:val="en-US"/>
        </w:rPr>
        <w:t xml:space="preserve"> of packaging and inhalers has always tried to communicate medicine class e.g. relievers blue and preventers red/brown. </w:t>
      </w:r>
      <w:r w:rsidR="001847AA">
        <w:rPr>
          <w:rFonts w:ascii="Times New Roman" w:hAnsi="Times New Roman"/>
          <w:sz w:val="24"/>
          <w:szCs w:val="24"/>
          <w:lang w:val="en-US"/>
        </w:rPr>
        <w:t>P</w:t>
      </w:r>
      <w:r w:rsidRPr="00F2255B">
        <w:rPr>
          <w:rFonts w:ascii="Times New Roman" w:hAnsi="Times New Roman"/>
          <w:sz w:val="24"/>
          <w:szCs w:val="24"/>
          <w:lang w:val="en-US"/>
        </w:rPr>
        <w:t>atient</w:t>
      </w:r>
      <w:r w:rsidR="001847AA">
        <w:rPr>
          <w:rFonts w:ascii="Times New Roman" w:hAnsi="Times New Roman"/>
          <w:sz w:val="24"/>
          <w:szCs w:val="24"/>
          <w:lang w:val="en-US"/>
        </w:rPr>
        <w:t>s</w:t>
      </w:r>
      <w:r w:rsidRPr="00F2255B">
        <w:rPr>
          <w:rFonts w:ascii="Times New Roman" w:hAnsi="Times New Roman"/>
          <w:sz w:val="24"/>
          <w:szCs w:val="24"/>
          <w:lang w:val="en-US"/>
        </w:rPr>
        <w:t xml:space="preserve"> and clinicians medication recall </w:t>
      </w:r>
      <w:r w:rsidR="001847AA">
        <w:rPr>
          <w:rFonts w:ascii="Times New Roman" w:hAnsi="Times New Roman"/>
          <w:sz w:val="24"/>
          <w:szCs w:val="24"/>
          <w:lang w:val="en-US"/>
        </w:rPr>
        <w:t xml:space="preserve">may be improved </w:t>
      </w:r>
      <w:r w:rsidRPr="00F2255B">
        <w:rPr>
          <w:rFonts w:ascii="Times New Roman" w:hAnsi="Times New Roman"/>
          <w:sz w:val="24"/>
          <w:szCs w:val="24"/>
          <w:lang w:val="en-US"/>
        </w:rPr>
        <w:t xml:space="preserve">through consistent themes in the </w:t>
      </w:r>
      <w:proofErr w:type="spellStart"/>
      <w:r w:rsidRPr="00F2255B">
        <w:rPr>
          <w:rFonts w:ascii="Times New Roman" w:hAnsi="Times New Roman"/>
          <w:sz w:val="24"/>
          <w:szCs w:val="24"/>
          <w:lang w:val="en-US"/>
        </w:rPr>
        <w:t>colour</w:t>
      </w:r>
      <w:proofErr w:type="spellEnd"/>
      <w:r w:rsidRPr="00F2255B">
        <w:rPr>
          <w:rFonts w:ascii="Times New Roman" w:hAnsi="Times New Roman"/>
          <w:sz w:val="24"/>
          <w:szCs w:val="24"/>
          <w:lang w:val="en-US"/>
        </w:rPr>
        <w:t xml:space="preserve"> of inhalers.</w:t>
      </w:r>
      <w:r w:rsidR="0098480A" w:rsidRPr="00F2255B">
        <w:rPr>
          <w:rFonts w:ascii="Times New Roman" w:hAnsi="Times New Roman"/>
          <w:sz w:val="24"/>
          <w:szCs w:val="24"/>
          <w:lang w:val="en-US"/>
        </w:rPr>
        <w:t xml:space="preserve"> </w:t>
      </w:r>
    </w:p>
    <w:p w14:paraId="32CCB7F2" w14:textId="77777777" w:rsidR="001F5E87" w:rsidRPr="001F5E87" w:rsidRDefault="001F5E87" w:rsidP="003B0D28">
      <w:pPr>
        <w:pStyle w:val="ListParagraph"/>
        <w:numPr>
          <w:ilvl w:val="0"/>
          <w:numId w:val="9"/>
        </w:numPr>
        <w:jc w:val="both"/>
        <w:rPr>
          <w:rFonts w:ascii="Times New Roman" w:hAnsi="Times New Roman"/>
          <w:sz w:val="24"/>
          <w:szCs w:val="24"/>
          <w:lang w:val="en-US"/>
        </w:rPr>
      </w:pPr>
      <w:r w:rsidRPr="001F5E87">
        <w:rPr>
          <w:rFonts w:ascii="Times New Roman" w:hAnsi="Times New Roman"/>
          <w:sz w:val="24"/>
          <w:szCs w:val="24"/>
          <w:lang w:val="en-US"/>
        </w:rPr>
        <w:t>Manufacturers and the TGA</w:t>
      </w:r>
      <w:r w:rsidR="00F77FFB">
        <w:rPr>
          <w:rFonts w:ascii="Times New Roman" w:hAnsi="Times New Roman"/>
          <w:sz w:val="24"/>
          <w:szCs w:val="24"/>
          <w:lang w:val="en-US"/>
        </w:rPr>
        <w:t xml:space="preserve"> were encouraged </w:t>
      </w:r>
      <w:r w:rsidR="00AB7EF8">
        <w:rPr>
          <w:rFonts w:ascii="Times New Roman" w:hAnsi="Times New Roman"/>
          <w:sz w:val="24"/>
          <w:szCs w:val="24"/>
          <w:lang w:val="en-US"/>
        </w:rPr>
        <w:t xml:space="preserve">to </w:t>
      </w:r>
      <w:r w:rsidR="00F77FFB">
        <w:rPr>
          <w:rFonts w:ascii="Times New Roman" w:hAnsi="Times New Roman"/>
          <w:sz w:val="24"/>
          <w:szCs w:val="24"/>
          <w:lang w:val="en-US"/>
        </w:rPr>
        <w:t>collaborate to improve product packaging for COPD medications.</w:t>
      </w:r>
      <w:r w:rsidR="0098480A">
        <w:rPr>
          <w:rFonts w:ascii="Times New Roman" w:hAnsi="Times New Roman"/>
          <w:sz w:val="24"/>
          <w:szCs w:val="24"/>
          <w:lang w:val="en-US"/>
        </w:rPr>
        <w:t xml:space="preserve">  </w:t>
      </w:r>
    </w:p>
    <w:p w14:paraId="72B9850B" w14:textId="77777777" w:rsidR="00861325" w:rsidRPr="009B2BCD" w:rsidRDefault="001F5E87" w:rsidP="009B2BCD">
      <w:pPr>
        <w:spacing w:before="120" w:after="120"/>
        <w:rPr>
          <w:rFonts w:ascii="Times New Roman" w:hAnsi="Times New Roman"/>
          <w:i/>
          <w:lang w:val="en-US"/>
        </w:rPr>
      </w:pPr>
      <w:r w:rsidRPr="009B2BCD">
        <w:rPr>
          <w:rFonts w:ascii="Times New Roman" w:hAnsi="Times New Roman"/>
          <w:i/>
          <w:lang w:val="en-US"/>
        </w:rPr>
        <w:t>Question 6.2:</w:t>
      </w:r>
      <w:r w:rsidR="00F77FFB" w:rsidRPr="009B2BCD">
        <w:rPr>
          <w:rFonts w:ascii="Times New Roman" w:hAnsi="Times New Roman"/>
          <w:i/>
          <w:lang w:val="en-US"/>
        </w:rPr>
        <w:t xml:space="preserve"> </w:t>
      </w:r>
      <w:r w:rsidR="00861325" w:rsidRPr="009B2BCD">
        <w:rPr>
          <w:rFonts w:ascii="Times New Roman" w:hAnsi="Times New Roman"/>
          <w:i/>
          <w:lang w:val="en-US"/>
        </w:rPr>
        <w:t xml:space="preserve">There are several devices available that consumers and clinicians may </w:t>
      </w:r>
      <w:proofErr w:type="spellStart"/>
      <w:r w:rsidR="00861325" w:rsidRPr="009B2BCD">
        <w:rPr>
          <w:rFonts w:ascii="Times New Roman" w:hAnsi="Times New Roman"/>
          <w:i/>
          <w:lang w:val="en-US"/>
        </w:rPr>
        <w:t>favour</w:t>
      </w:r>
      <w:proofErr w:type="spellEnd"/>
      <w:r w:rsidR="00861325" w:rsidRPr="009B2BCD">
        <w:rPr>
          <w:rFonts w:ascii="Times New Roman" w:hAnsi="Times New Roman"/>
          <w:i/>
          <w:lang w:val="en-US"/>
        </w:rPr>
        <w:t xml:space="preserve"> (or avoid), and this may influence choice of medicine prescribed.</w:t>
      </w:r>
      <w:r w:rsidR="00F77FFB" w:rsidRPr="009B2BCD">
        <w:rPr>
          <w:rFonts w:ascii="Times New Roman" w:hAnsi="Times New Roman"/>
          <w:i/>
          <w:lang w:val="en-US"/>
        </w:rPr>
        <w:t xml:space="preserve"> </w:t>
      </w:r>
      <w:r w:rsidR="00861325" w:rsidRPr="009B2BCD">
        <w:rPr>
          <w:rFonts w:ascii="Times New Roman" w:hAnsi="Times New Roman"/>
          <w:i/>
          <w:lang w:val="en-US"/>
        </w:rPr>
        <w:t>Does device type influence choice of medicine prescribed?</w:t>
      </w:r>
    </w:p>
    <w:p w14:paraId="5231F7CC" w14:textId="62705314" w:rsidR="00911812" w:rsidRDefault="00911812" w:rsidP="003B0D28">
      <w:pPr>
        <w:pStyle w:val="ListParagraph"/>
        <w:numPr>
          <w:ilvl w:val="0"/>
          <w:numId w:val="10"/>
        </w:numPr>
        <w:jc w:val="both"/>
        <w:rPr>
          <w:rFonts w:ascii="Times New Roman" w:hAnsi="Times New Roman"/>
          <w:sz w:val="24"/>
          <w:szCs w:val="24"/>
          <w:lang w:val="en-US"/>
        </w:rPr>
      </w:pPr>
      <w:r>
        <w:rPr>
          <w:rFonts w:ascii="Times New Roman" w:hAnsi="Times New Roman"/>
          <w:sz w:val="24"/>
          <w:szCs w:val="24"/>
          <w:lang w:val="en-US"/>
        </w:rPr>
        <w:t>Device choi</w:t>
      </w:r>
      <w:r w:rsidR="0098480A">
        <w:rPr>
          <w:rFonts w:ascii="Times New Roman" w:hAnsi="Times New Roman"/>
          <w:sz w:val="24"/>
          <w:szCs w:val="24"/>
          <w:lang w:val="en-US"/>
        </w:rPr>
        <w:t>ce is not</w:t>
      </w:r>
      <w:r w:rsidR="001847AA">
        <w:rPr>
          <w:rFonts w:ascii="Times New Roman" w:hAnsi="Times New Roman"/>
          <w:sz w:val="24"/>
          <w:szCs w:val="24"/>
          <w:lang w:val="en-US"/>
        </w:rPr>
        <w:t xml:space="preserve"> included in the scope of this R</w:t>
      </w:r>
      <w:r w:rsidR="0098480A">
        <w:rPr>
          <w:rFonts w:ascii="Times New Roman" w:hAnsi="Times New Roman"/>
          <w:sz w:val="24"/>
          <w:szCs w:val="24"/>
          <w:lang w:val="en-US"/>
        </w:rPr>
        <w:t>eview.</w:t>
      </w:r>
    </w:p>
    <w:p w14:paraId="61FC303D" w14:textId="77777777" w:rsidR="0098480A" w:rsidRDefault="00861325" w:rsidP="003B0D28">
      <w:pPr>
        <w:pStyle w:val="ListParagraph"/>
        <w:numPr>
          <w:ilvl w:val="0"/>
          <w:numId w:val="10"/>
        </w:numPr>
        <w:jc w:val="both"/>
        <w:rPr>
          <w:rFonts w:ascii="Times New Roman" w:hAnsi="Times New Roman"/>
          <w:sz w:val="24"/>
          <w:szCs w:val="24"/>
          <w:lang w:val="en-US"/>
        </w:rPr>
      </w:pPr>
      <w:r w:rsidRPr="0098480A">
        <w:rPr>
          <w:rFonts w:ascii="Times New Roman" w:hAnsi="Times New Roman"/>
          <w:sz w:val="24"/>
          <w:szCs w:val="24"/>
          <w:lang w:val="en-US"/>
        </w:rPr>
        <w:t xml:space="preserve">Choice of device should </w:t>
      </w:r>
      <w:r w:rsidR="00911812" w:rsidRPr="0098480A">
        <w:rPr>
          <w:rFonts w:ascii="Times New Roman" w:hAnsi="Times New Roman"/>
          <w:sz w:val="24"/>
          <w:szCs w:val="24"/>
          <w:lang w:val="en-US"/>
        </w:rPr>
        <w:t>be considered by</w:t>
      </w:r>
      <w:r w:rsidRPr="0098480A">
        <w:rPr>
          <w:rFonts w:ascii="Times New Roman" w:hAnsi="Times New Roman"/>
          <w:sz w:val="24"/>
          <w:szCs w:val="24"/>
          <w:lang w:val="en-US"/>
        </w:rPr>
        <w:t xml:space="preserve"> prescribers </w:t>
      </w:r>
      <w:r w:rsidR="00911812" w:rsidRPr="0098480A">
        <w:rPr>
          <w:rFonts w:ascii="Times New Roman" w:hAnsi="Times New Roman"/>
          <w:sz w:val="24"/>
          <w:szCs w:val="24"/>
          <w:lang w:val="en-US"/>
        </w:rPr>
        <w:t xml:space="preserve">because </w:t>
      </w:r>
      <w:r w:rsidR="0098480A">
        <w:rPr>
          <w:rFonts w:ascii="Times New Roman" w:hAnsi="Times New Roman"/>
          <w:sz w:val="24"/>
          <w:szCs w:val="24"/>
          <w:lang w:val="en-US"/>
        </w:rPr>
        <w:t xml:space="preserve">different attributes may assist </w:t>
      </w:r>
      <w:r w:rsidRPr="0098480A">
        <w:rPr>
          <w:rFonts w:ascii="Times New Roman" w:hAnsi="Times New Roman"/>
          <w:sz w:val="24"/>
          <w:szCs w:val="24"/>
          <w:lang w:val="en-US"/>
        </w:rPr>
        <w:t>elderly</w:t>
      </w:r>
      <w:r w:rsidR="00911812" w:rsidRPr="0098480A">
        <w:rPr>
          <w:rFonts w:ascii="Times New Roman" w:hAnsi="Times New Roman"/>
          <w:sz w:val="24"/>
          <w:szCs w:val="24"/>
          <w:lang w:val="en-US"/>
        </w:rPr>
        <w:t xml:space="preserve"> patients </w:t>
      </w:r>
      <w:r w:rsidR="0098480A">
        <w:rPr>
          <w:rFonts w:ascii="Times New Roman" w:hAnsi="Times New Roman"/>
          <w:sz w:val="24"/>
          <w:szCs w:val="24"/>
          <w:lang w:val="en-US"/>
        </w:rPr>
        <w:t>with</w:t>
      </w:r>
      <w:r w:rsidRPr="0098480A">
        <w:rPr>
          <w:rFonts w:ascii="Times New Roman" w:hAnsi="Times New Roman"/>
          <w:sz w:val="24"/>
          <w:szCs w:val="24"/>
          <w:lang w:val="en-US"/>
        </w:rPr>
        <w:t xml:space="preserve"> limited dexterity</w:t>
      </w:r>
      <w:r w:rsidR="0098480A">
        <w:rPr>
          <w:rFonts w:ascii="Times New Roman" w:hAnsi="Times New Roman"/>
          <w:sz w:val="24"/>
          <w:szCs w:val="24"/>
          <w:lang w:val="en-US"/>
        </w:rPr>
        <w:t xml:space="preserve"> or vision</w:t>
      </w:r>
      <w:r w:rsidRPr="0098480A">
        <w:rPr>
          <w:rFonts w:ascii="Times New Roman" w:hAnsi="Times New Roman"/>
          <w:sz w:val="24"/>
          <w:szCs w:val="24"/>
          <w:lang w:val="en-US"/>
        </w:rPr>
        <w:t>.</w:t>
      </w:r>
      <w:r w:rsidR="0098480A" w:rsidRPr="0098480A">
        <w:rPr>
          <w:rFonts w:ascii="Times New Roman" w:hAnsi="Times New Roman"/>
          <w:sz w:val="24"/>
          <w:szCs w:val="24"/>
          <w:lang w:val="en-US"/>
        </w:rPr>
        <w:t xml:space="preserve"> </w:t>
      </w:r>
    </w:p>
    <w:p w14:paraId="22D379EA" w14:textId="1484A41B" w:rsidR="0098480A" w:rsidRPr="00E051DD" w:rsidRDefault="00E051DD" w:rsidP="003B0D28">
      <w:pPr>
        <w:pStyle w:val="ListParagraph"/>
        <w:numPr>
          <w:ilvl w:val="0"/>
          <w:numId w:val="10"/>
        </w:numPr>
        <w:jc w:val="both"/>
        <w:rPr>
          <w:rFonts w:ascii="Times New Roman" w:hAnsi="Times New Roman"/>
          <w:sz w:val="24"/>
          <w:szCs w:val="24"/>
          <w:lang w:val="en-US"/>
        </w:rPr>
      </w:pPr>
      <w:r w:rsidRPr="00E051DD">
        <w:rPr>
          <w:rFonts w:ascii="Times New Roman" w:hAnsi="Times New Roman"/>
          <w:sz w:val="24"/>
          <w:szCs w:val="24"/>
          <w:lang w:val="en-US"/>
        </w:rPr>
        <w:t>P</w:t>
      </w:r>
      <w:r w:rsidR="0098480A" w:rsidRPr="00E051DD">
        <w:rPr>
          <w:rFonts w:ascii="Times New Roman" w:hAnsi="Times New Roman"/>
          <w:sz w:val="24"/>
          <w:szCs w:val="24"/>
          <w:lang w:val="en-US"/>
        </w:rPr>
        <w:t xml:space="preserve">rescriber education </w:t>
      </w:r>
      <w:r w:rsidR="007053CB" w:rsidRPr="00E051DD">
        <w:rPr>
          <w:rFonts w:ascii="Times New Roman" w:hAnsi="Times New Roman"/>
          <w:sz w:val="24"/>
          <w:szCs w:val="24"/>
          <w:lang w:val="en-US"/>
        </w:rPr>
        <w:t xml:space="preserve">covering </w:t>
      </w:r>
      <w:r w:rsidR="0098480A" w:rsidRPr="00E051DD">
        <w:rPr>
          <w:rFonts w:ascii="Times New Roman" w:hAnsi="Times New Roman"/>
          <w:sz w:val="24"/>
          <w:szCs w:val="24"/>
          <w:lang w:val="en-US"/>
        </w:rPr>
        <w:t xml:space="preserve">all devices is required. </w:t>
      </w:r>
    </w:p>
    <w:p w14:paraId="25F8D31C" w14:textId="77777777" w:rsidR="00861325" w:rsidRPr="0098480A" w:rsidRDefault="008B3325" w:rsidP="003B0D28">
      <w:pPr>
        <w:pStyle w:val="ListParagraph"/>
        <w:numPr>
          <w:ilvl w:val="0"/>
          <w:numId w:val="10"/>
        </w:numPr>
        <w:jc w:val="both"/>
        <w:rPr>
          <w:rFonts w:ascii="Times New Roman" w:hAnsi="Times New Roman"/>
          <w:sz w:val="24"/>
          <w:szCs w:val="24"/>
          <w:lang w:val="en-US"/>
        </w:rPr>
      </w:pPr>
      <w:r>
        <w:rPr>
          <w:rFonts w:ascii="Times New Roman" w:hAnsi="Times New Roman"/>
          <w:sz w:val="24"/>
          <w:szCs w:val="24"/>
          <w:lang w:val="en-US"/>
        </w:rPr>
        <w:t>Individual p</w:t>
      </w:r>
      <w:r w:rsidR="008B0A03">
        <w:rPr>
          <w:rFonts w:ascii="Times New Roman" w:hAnsi="Times New Roman"/>
          <w:sz w:val="24"/>
          <w:szCs w:val="24"/>
          <w:lang w:val="en-US"/>
        </w:rPr>
        <w:t>atient</w:t>
      </w:r>
      <w:r w:rsidR="00861325" w:rsidRPr="0098480A">
        <w:rPr>
          <w:rFonts w:ascii="Times New Roman" w:hAnsi="Times New Roman"/>
          <w:sz w:val="24"/>
          <w:szCs w:val="24"/>
          <w:lang w:val="en-US"/>
        </w:rPr>
        <w:t xml:space="preserve"> expertise</w:t>
      </w:r>
      <w:r w:rsidR="0098480A">
        <w:rPr>
          <w:rFonts w:ascii="Times New Roman" w:hAnsi="Times New Roman"/>
          <w:sz w:val="24"/>
          <w:szCs w:val="24"/>
          <w:lang w:val="en-US"/>
        </w:rPr>
        <w:t>/</w:t>
      </w:r>
      <w:r w:rsidR="00861325" w:rsidRPr="0098480A">
        <w:rPr>
          <w:rFonts w:ascii="Times New Roman" w:hAnsi="Times New Roman"/>
          <w:sz w:val="24"/>
          <w:szCs w:val="24"/>
          <w:lang w:val="en-US"/>
        </w:rPr>
        <w:t xml:space="preserve">preference should be </w:t>
      </w:r>
      <w:r w:rsidR="0098480A">
        <w:rPr>
          <w:rFonts w:ascii="Times New Roman" w:hAnsi="Times New Roman"/>
          <w:sz w:val="24"/>
          <w:szCs w:val="24"/>
          <w:lang w:val="en-US"/>
        </w:rPr>
        <w:t>considered and device changes should occur after correct device technique is established</w:t>
      </w:r>
      <w:r w:rsidR="00AE5B82">
        <w:rPr>
          <w:rFonts w:ascii="Times New Roman" w:hAnsi="Times New Roman"/>
          <w:sz w:val="24"/>
          <w:szCs w:val="24"/>
          <w:lang w:val="en-US"/>
        </w:rPr>
        <w:t xml:space="preserve"> and after a consultation</w:t>
      </w:r>
      <w:r w:rsidR="0098480A">
        <w:rPr>
          <w:rFonts w:ascii="Times New Roman" w:hAnsi="Times New Roman"/>
          <w:sz w:val="24"/>
          <w:szCs w:val="24"/>
          <w:lang w:val="en-US"/>
        </w:rPr>
        <w:t xml:space="preserve">. </w:t>
      </w:r>
    </w:p>
    <w:sectPr w:rsidR="00861325" w:rsidRPr="0098480A" w:rsidSect="009E0380">
      <w:headerReference w:type="even" r:id="rId9"/>
      <w:headerReference w:type="default" r:id="rId10"/>
      <w:footerReference w:type="even" r:id="rId11"/>
      <w:footerReference w:type="default" r:id="rId12"/>
      <w:headerReference w:type="first" r:id="rId13"/>
      <w:footerReference w:type="first" r:id="rId14"/>
      <w:pgSz w:w="11906" w:h="16838"/>
      <w:pgMar w:top="1077" w:right="107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C80EE" w14:textId="77777777" w:rsidR="00C25805" w:rsidRDefault="00C25805" w:rsidP="0082652E">
      <w:r>
        <w:separator/>
      </w:r>
    </w:p>
  </w:endnote>
  <w:endnote w:type="continuationSeparator" w:id="0">
    <w:p w14:paraId="21682BC9" w14:textId="77777777" w:rsidR="00C25805" w:rsidRDefault="00C25805" w:rsidP="0082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CBE9D" w14:textId="77777777" w:rsidR="00D36CFD" w:rsidRDefault="00D36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9CAD2" w14:textId="77777777" w:rsidR="00A06321" w:rsidRDefault="004E5B38">
    <w:pPr>
      <w:pStyle w:val="Footer"/>
      <w:jc w:val="center"/>
    </w:pPr>
    <w:r>
      <w:fldChar w:fldCharType="begin"/>
    </w:r>
    <w:r w:rsidR="00A06321">
      <w:instrText xml:space="preserve"> PAGE   \* MERGEFORMAT </w:instrText>
    </w:r>
    <w:r>
      <w:fldChar w:fldCharType="separate"/>
    </w:r>
    <w:r w:rsidR="00D36CFD">
      <w:rPr>
        <w:noProof/>
      </w:rPr>
      <w:t>1</w:t>
    </w:r>
    <w:r>
      <w:rPr>
        <w:noProof/>
      </w:rPr>
      <w:fldChar w:fldCharType="end"/>
    </w:r>
  </w:p>
  <w:p w14:paraId="6EB699FA" w14:textId="77777777" w:rsidR="002C2250" w:rsidRDefault="002C22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C7027" w14:textId="77777777" w:rsidR="00D36CFD" w:rsidRDefault="00D36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977E3" w14:textId="77777777" w:rsidR="00C25805" w:rsidRDefault="00C25805" w:rsidP="0082652E">
      <w:r>
        <w:separator/>
      </w:r>
    </w:p>
  </w:footnote>
  <w:footnote w:type="continuationSeparator" w:id="0">
    <w:p w14:paraId="6F4DF570" w14:textId="77777777" w:rsidR="00C25805" w:rsidRDefault="00C25805" w:rsidP="0082652E">
      <w:r>
        <w:continuationSeparator/>
      </w:r>
    </w:p>
  </w:footnote>
  <w:footnote w:id="1">
    <w:p w14:paraId="2EBDB96E" w14:textId="376F67D3" w:rsidR="00E913AF" w:rsidRDefault="00E913AF">
      <w:pPr>
        <w:pStyle w:val="FootnoteText"/>
      </w:pPr>
      <w:r>
        <w:rPr>
          <w:rStyle w:val="FootnoteReference"/>
        </w:rPr>
        <w:footnoteRef/>
      </w:r>
      <w:r>
        <w:t xml:space="preserve"> Inhaled corticosteroids</w:t>
      </w:r>
    </w:p>
  </w:footnote>
  <w:footnote w:id="2">
    <w:p w14:paraId="1755ACA5" w14:textId="33FE9A69" w:rsidR="00E913AF" w:rsidRDefault="00E913AF">
      <w:pPr>
        <w:pStyle w:val="FootnoteText"/>
      </w:pPr>
      <w:r>
        <w:rPr>
          <w:rStyle w:val="FootnoteReference"/>
        </w:rPr>
        <w:footnoteRef/>
      </w:r>
      <w:r>
        <w:t xml:space="preserve"> L</w:t>
      </w:r>
      <w:r w:rsidRPr="00E913AF">
        <w:t>ong-acting beta-2 agonist</w:t>
      </w:r>
    </w:p>
  </w:footnote>
  <w:footnote w:id="3">
    <w:p w14:paraId="1111D4F8" w14:textId="6162F634" w:rsidR="00E913AF" w:rsidRDefault="00E913AF">
      <w:pPr>
        <w:pStyle w:val="FootnoteText"/>
      </w:pPr>
      <w:r>
        <w:rPr>
          <w:rStyle w:val="FootnoteReference"/>
        </w:rPr>
        <w:footnoteRef/>
      </w:r>
      <w:r>
        <w:t xml:space="preserve"> Long-acting muscarinic antagonist</w:t>
      </w:r>
    </w:p>
  </w:footnote>
  <w:footnote w:id="4">
    <w:p w14:paraId="716164D7" w14:textId="13C1810E" w:rsidR="00E913AF" w:rsidRDefault="00E913AF">
      <w:pPr>
        <w:pStyle w:val="FootnoteText"/>
      </w:pPr>
      <w:r>
        <w:rPr>
          <w:rStyle w:val="FootnoteReference"/>
        </w:rPr>
        <w:footnoteRef/>
      </w:r>
      <w:r>
        <w:t xml:space="preserve"> S</w:t>
      </w:r>
      <w:r w:rsidRPr="00E913AF">
        <w:t>hort-acting beta2-agonist</w:t>
      </w:r>
    </w:p>
  </w:footnote>
  <w:footnote w:id="5">
    <w:p w14:paraId="0798BAE8" w14:textId="41547B35" w:rsidR="00E913AF" w:rsidRDefault="00E913AF">
      <w:pPr>
        <w:pStyle w:val="FootnoteText"/>
      </w:pPr>
      <w:r>
        <w:rPr>
          <w:rStyle w:val="FootnoteReference"/>
        </w:rPr>
        <w:footnoteRef/>
      </w:r>
      <w:r>
        <w:t xml:space="preserve"> S</w:t>
      </w:r>
      <w:r w:rsidRPr="00E913AF">
        <w:t>hort-acting muscarinic antagonist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23363" w14:textId="77777777" w:rsidR="00D36CFD" w:rsidRDefault="00D36C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F828A" w14:textId="77777777" w:rsidR="00D36CFD" w:rsidRDefault="00D36C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2CE47" w14:textId="77777777" w:rsidR="00D36CFD" w:rsidRDefault="00D36C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640B"/>
    <w:multiLevelType w:val="hybridMultilevel"/>
    <w:tmpl w:val="AE16F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7CA65BA"/>
    <w:multiLevelType w:val="hybridMultilevel"/>
    <w:tmpl w:val="18561D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FAC5395"/>
    <w:multiLevelType w:val="hybridMultilevel"/>
    <w:tmpl w:val="0374D7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0C85E68"/>
    <w:multiLevelType w:val="hybridMultilevel"/>
    <w:tmpl w:val="B012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531DD9"/>
    <w:multiLevelType w:val="hybridMultilevel"/>
    <w:tmpl w:val="38F46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3E378F3"/>
    <w:multiLevelType w:val="hybridMultilevel"/>
    <w:tmpl w:val="6504D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B1A378D"/>
    <w:multiLevelType w:val="hybridMultilevel"/>
    <w:tmpl w:val="A224B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ED9586D"/>
    <w:multiLevelType w:val="hybridMultilevel"/>
    <w:tmpl w:val="A50E7A0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85B017A"/>
    <w:multiLevelType w:val="hybridMultilevel"/>
    <w:tmpl w:val="9502D0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A2F31A6"/>
    <w:multiLevelType w:val="hybridMultilevel"/>
    <w:tmpl w:val="B74201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A5D0D91"/>
    <w:multiLevelType w:val="hybridMultilevel"/>
    <w:tmpl w:val="5FD03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9240013"/>
    <w:multiLevelType w:val="hybridMultilevel"/>
    <w:tmpl w:val="F27C0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619615C1"/>
    <w:multiLevelType w:val="hybridMultilevel"/>
    <w:tmpl w:val="8A544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88E576E"/>
    <w:multiLevelType w:val="hybridMultilevel"/>
    <w:tmpl w:val="5630E5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ABD1C66"/>
    <w:multiLevelType w:val="hybridMultilevel"/>
    <w:tmpl w:val="3B7C69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0DE3970"/>
    <w:multiLevelType w:val="hybridMultilevel"/>
    <w:tmpl w:val="32EC0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4C31EBE"/>
    <w:multiLevelType w:val="hybridMultilevel"/>
    <w:tmpl w:val="2A36C1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99170CD"/>
    <w:multiLevelType w:val="hybridMultilevel"/>
    <w:tmpl w:val="299A7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B5A105E"/>
    <w:multiLevelType w:val="hybridMultilevel"/>
    <w:tmpl w:val="4E80DC84"/>
    <w:lvl w:ilvl="0" w:tplc="57B89B94">
      <w:start w:val="1"/>
      <w:numFmt w:val="bullet"/>
      <w:lvlText w:val="•"/>
      <w:lvlJc w:val="left"/>
      <w:pPr>
        <w:tabs>
          <w:tab w:val="num" w:pos="720"/>
        </w:tabs>
        <w:ind w:left="720" w:hanging="360"/>
      </w:pPr>
      <w:rPr>
        <w:rFonts w:ascii="Arial" w:hAnsi="Arial" w:hint="default"/>
      </w:rPr>
    </w:lvl>
    <w:lvl w:ilvl="1" w:tplc="F16AFD4C" w:tentative="1">
      <w:start w:val="1"/>
      <w:numFmt w:val="bullet"/>
      <w:lvlText w:val="•"/>
      <w:lvlJc w:val="left"/>
      <w:pPr>
        <w:tabs>
          <w:tab w:val="num" w:pos="1440"/>
        </w:tabs>
        <w:ind w:left="1440" w:hanging="360"/>
      </w:pPr>
      <w:rPr>
        <w:rFonts w:ascii="Arial" w:hAnsi="Arial" w:hint="default"/>
      </w:rPr>
    </w:lvl>
    <w:lvl w:ilvl="2" w:tplc="04E06A8C" w:tentative="1">
      <w:start w:val="1"/>
      <w:numFmt w:val="bullet"/>
      <w:lvlText w:val="•"/>
      <w:lvlJc w:val="left"/>
      <w:pPr>
        <w:tabs>
          <w:tab w:val="num" w:pos="2160"/>
        </w:tabs>
        <w:ind w:left="2160" w:hanging="360"/>
      </w:pPr>
      <w:rPr>
        <w:rFonts w:ascii="Arial" w:hAnsi="Arial" w:hint="default"/>
      </w:rPr>
    </w:lvl>
    <w:lvl w:ilvl="3" w:tplc="EC343FAA" w:tentative="1">
      <w:start w:val="1"/>
      <w:numFmt w:val="bullet"/>
      <w:lvlText w:val="•"/>
      <w:lvlJc w:val="left"/>
      <w:pPr>
        <w:tabs>
          <w:tab w:val="num" w:pos="2880"/>
        </w:tabs>
        <w:ind w:left="2880" w:hanging="360"/>
      </w:pPr>
      <w:rPr>
        <w:rFonts w:ascii="Arial" w:hAnsi="Arial" w:hint="default"/>
      </w:rPr>
    </w:lvl>
    <w:lvl w:ilvl="4" w:tplc="BAC83AE4" w:tentative="1">
      <w:start w:val="1"/>
      <w:numFmt w:val="bullet"/>
      <w:lvlText w:val="•"/>
      <w:lvlJc w:val="left"/>
      <w:pPr>
        <w:tabs>
          <w:tab w:val="num" w:pos="3600"/>
        </w:tabs>
        <w:ind w:left="3600" w:hanging="360"/>
      </w:pPr>
      <w:rPr>
        <w:rFonts w:ascii="Arial" w:hAnsi="Arial" w:hint="default"/>
      </w:rPr>
    </w:lvl>
    <w:lvl w:ilvl="5" w:tplc="C1E4C8DC" w:tentative="1">
      <w:start w:val="1"/>
      <w:numFmt w:val="bullet"/>
      <w:lvlText w:val="•"/>
      <w:lvlJc w:val="left"/>
      <w:pPr>
        <w:tabs>
          <w:tab w:val="num" w:pos="4320"/>
        </w:tabs>
        <w:ind w:left="4320" w:hanging="360"/>
      </w:pPr>
      <w:rPr>
        <w:rFonts w:ascii="Arial" w:hAnsi="Arial" w:hint="default"/>
      </w:rPr>
    </w:lvl>
    <w:lvl w:ilvl="6" w:tplc="26025DAC" w:tentative="1">
      <w:start w:val="1"/>
      <w:numFmt w:val="bullet"/>
      <w:lvlText w:val="•"/>
      <w:lvlJc w:val="left"/>
      <w:pPr>
        <w:tabs>
          <w:tab w:val="num" w:pos="5040"/>
        </w:tabs>
        <w:ind w:left="5040" w:hanging="360"/>
      </w:pPr>
      <w:rPr>
        <w:rFonts w:ascii="Arial" w:hAnsi="Arial" w:hint="default"/>
      </w:rPr>
    </w:lvl>
    <w:lvl w:ilvl="7" w:tplc="18BC33CC" w:tentative="1">
      <w:start w:val="1"/>
      <w:numFmt w:val="bullet"/>
      <w:lvlText w:val="•"/>
      <w:lvlJc w:val="left"/>
      <w:pPr>
        <w:tabs>
          <w:tab w:val="num" w:pos="5760"/>
        </w:tabs>
        <w:ind w:left="5760" w:hanging="360"/>
      </w:pPr>
      <w:rPr>
        <w:rFonts w:ascii="Arial" w:hAnsi="Arial" w:hint="default"/>
      </w:rPr>
    </w:lvl>
    <w:lvl w:ilvl="8" w:tplc="775A5734" w:tentative="1">
      <w:start w:val="1"/>
      <w:numFmt w:val="bullet"/>
      <w:lvlText w:val="•"/>
      <w:lvlJc w:val="left"/>
      <w:pPr>
        <w:tabs>
          <w:tab w:val="num" w:pos="6480"/>
        </w:tabs>
        <w:ind w:left="6480" w:hanging="360"/>
      </w:pPr>
      <w:rPr>
        <w:rFonts w:ascii="Arial" w:hAnsi="Arial" w:hint="default"/>
      </w:rPr>
    </w:lvl>
  </w:abstractNum>
  <w:abstractNum w:abstractNumId="19">
    <w:nsid w:val="7BB75E72"/>
    <w:multiLevelType w:val="hybridMultilevel"/>
    <w:tmpl w:val="1EA86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3"/>
  </w:num>
  <w:num w:numId="4">
    <w:abstractNumId w:val="4"/>
  </w:num>
  <w:num w:numId="5">
    <w:abstractNumId w:val="5"/>
  </w:num>
  <w:num w:numId="6">
    <w:abstractNumId w:val="14"/>
  </w:num>
  <w:num w:numId="7">
    <w:abstractNumId w:val="15"/>
  </w:num>
  <w:num w:numId="8">
    <w:abstractNumId w:val="17"/>
  </w:num>
  <w:num w:numId="9">
    <w:abstractNumId w:val="16"/>
  </w:num>
  <w:num w:numId="10">
    <w:abstractNumId w:val="6"/>
  </w:num>
  <w:num w:numId="11">
    <w:abstractNumId w:val="0"/>
  </w:num>
  <w:num w:numId="12">
    <w:abstractNumId w:val="8"/>
  </w:num>
  <w:num w:numId="13">
    <w:abstractNumId w:val="10"/>
  </w:num>
  <w:num w:numId="14">
    <w:abstractNumId w:val="3"/>
  </w:num>
  <w:num w:numId="15">
    <w:abstractNumId w:val="18"/>
  </w:num>
  <w:num w:numId="16">
    <w:abstractNumId w:val="12"/>
  </w:num>
  <w:num w:numId="17">
    <w:abstractNumId w:val="9"/>
  </w:num>
  <w:num w:numId="18">
    <w:abstractNumId w:val="19"/>
  </w:num>
  <w:num w:numId="19">
    <w:abstractNumId w:val="11"/>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53"/>
    <w:rsid w:val="00001F4B"/>
    <w:rsid w:val="00010A16"/>
    <w:rsid w:val="0001247E"/>
    <w:rsid w:val="00014B7A"/>
    <w:rsid w:val="000166F3"/>
    <w:rsid w:val="000259BC"/>
    <w:rsid w:val="000435EF"/>
    <w:rsid w:val="00046C84"/>
    <w:rsid w:val="00047728"/>
    <w:rsid w:val="000509AD"/>
    <w:rsid w:val="00051921"/>
    <w:rsid w:val="00054586"/>
    <w:rsid w:val="00054EB7"/>
    <w:rsid w:val="00056A0D"/>
    <w:rsid w:val="00061194"/>
    <w:rsid w:val="00072665"/>
    <w:rsid w:val="00076FEF"/>
    <w:rsid w:val="000833D0"/>
    <w:rsid w:val="00084837"/>
    <w:rsid w:val="0009544E"/>
    <w:rsid w:val="000C2801"/>
    <w:rsid w:val="000D2045"/>
    <w:rsid w:val="000D5C8A"/>
    <w:rsid w:val="000F2BA4"/>
    <w:rsid w:val="00117BC9"/>
    <w:rsid w:val="00124B6C"/>
    <w:rsid w:val="00124C38"/>
    <w:rsid w:val="0012634C"/>
    <w:rsid w:val="00127DC4"/>
    <w:rsid w:val="0013727F"/>
    <w:rsid w:val="00141A46"/>
    <w:rsid w:val="00151E9D"/>
    <w:rsid w:val="001535EC"/>
    <w:rsid w:val="001714DC"/>
    <w:rsid w:val="00183ADD"/>
    <w:rsid w:val="001847AA"/>
    <w:rsid w:val="00190996"/>
    <w:rsid w:val="001B0833"/>
    <w:rsid w:val="001B3BD5"/>
    <w:rsid w:val="001B5FAF"/>
    <w:rsid w:val="001C231E"/>
    <w:rsid w:val="001C34D0"/>
    <w:rsid w:val="001D6DC8"/>
    <w:rsid w:val="001E2A46"/>
    <w:rsid w:val="001E50A5"/>
    <w:rsid w:val="001F331C"/>
    <w:rsid w:val="001F5E87"/>
    <w:rsid w:val="001F7C68"/>
    <w:rsid w:val="002005CF"/>
    <w:rsid w:val="002010C7"/>
    <w:rsid w:val="00203FE5"/>
    <w:rsid w:val="00205CC2"/>
    <w:rsid w:val="002061E9"/>
    <w:rsid w:val="00207E9B"/>
    <w:rsid w:val="00213408"/>
    <w:rsid w:val="00214B57"/>
    <w:rsid w:val="0021593C"/>
    <w:rsid w:val="0023209D"/>
    <w:rsid w:val="00245433"/>
    <w:rsid w:val="00250A73"/>
    <w:rsid w:val="00251700"/>
    <w:rsid w:val="00251ECF"/>
    <w:rsid w:val="00251EDC"/>
    <w:rsid w:val="00255C12"/>
    <w:rsid w:val="00262B0D"/>
    <w:rsid w:val="00264013"/>
    <w:rsid w:val="00264CFC"/>
    <w:rsid w:val="002817F5"/>
    <w:rsid w:val="00297462"/>
    <w:rsid w:val="002A0438"/>
    <w:rsid w:val="002A12ED"/>
    <w:rsid w:val="002B15A9"/>
    <w:rsid w:val="002B69BE"/>
    <w:rsid w:val="002C2250"/>
    <w:rsid w:val="002D006F"/>
    <w:rsid w:val="002D28F3"/>
    <w:rsid w:val="002E4D8E"/>
    <w:rsid w:val="002F1FBF"/>
    <w:rsid w:val="002F2D09"/>
    <w:rsid w:val="002F3E38"/>
    <w:rsid w:val="00302F77"/>
    <w:rsid w:val="0030761D"/>
    <w:rsid w:val="00310032"/>
    <w:rsid w:val="0031129E"/>
    <w:rsid w:val="003175D5"/>
    <w:rsid w:val="003203BB"/>
    <w:rsid w:val="00321046"/>
    <w:rsid w:val="00321920"/>
    <w:rsid w:val="0032249F"/>
    <w:rsid w:val="00322DF5"/>
    <w:rsid w:val="00367393"/>
    <w:rsid w:val="00370A90"/>
    <w:rsid w:val="00371E8D"/>
    <w:rsid w:val="00372EC2"/>
    <w:rsid w:val="003743CB"/>
    <w:rsid w:val="00374A2A"/>
    <w:rsid w:val="003802B9"/>
    <w:rsid w:val="003822E9"/>
    <w:rsid w:val="00390AC9"/>
    <w:rsid w:val="003B0D28"/>
    <w:rsid w:val="003B7C3C"/>
    <w:rsid w:val="003C2487"/>
    <w:rsid w:val="003C57D9"/>
    <w:rsid w:val="003C7D5B"/>
    <w:rsid w:val="003D5B54"/>
    <w:rsid w:val="003F14D0"/>
    <w:rsid w:val="003F418D"/>
    <w:rsid w:val="003F5CE7"/>
    <w:rsid w:val="00420092"/>
    <w:rsid w:val="00441CFE"/>
    <w:rsid w:val="0045679E"/>
    <w:rsid w:val="00461507"/>
    <w:rsid w:val="00466CFB"/>
    <w:rsid w:val="004701D8"/>
    <w:rsid w:val="00476CFB"/>
    <w:rsid w:val="004947C5"/>
    <w:rsid w:val="0049675C"/>
    <w:rsid w:val="004A4F97"/>
    <w:rsid w:val="004C4DB1"/>
    <w:rsid w:val="004C7BE8"/>
    <w:rsid w:val="004D03A4"/>
    <w:rsid w:val="004E087C"/>
    <w:rsid w:val="004E5B38"/>
    <w:rsid w:val="004E7A21"/>
    <w:rsid w:val="00507FEF"/>
    <w:rsid w:val="00514780"/>
    <w:rsid w:val="0051491C"/>
    <w:rsid w:val="005271AD"/>
    <w:rsid w:val="00530BA4"/>
    <w:rsid w:val="00530D1D"/>
    <w:rsid w:val="005428FD"/>
    <w:rsid w:val="00543CAC"/>
    <w:rsid w:val="00551686"/>
    <w:rsid w:val="00551CAC"/>
    <w:rsid w:val="00572B16"/>
    <w:rsid w:val="00576E28"/>
    <w:rsid w:val="0058205E"/>
    <w:rsid w:val="005B194F"/>
    <w:rsid w:val="005B5DE2"/>
    <w:rsid w:val="005B6BC4"/>
    <w:rsid w:val="005D033B"/>
    <w:rsid w:val="005E552A"/>
    <w:rsid w:val="005F39F0"/>
    <w:rsid w:val="005F658B"/>
    <w:rsid w:val="006054DC"/>
    <w:rsid w:val="00617697"/>
    <w:rsid w:val="00620F5E"/>
    <w:rsid w:val="00633FF7"/>
    <w:rsid w:val="00634602"/>
    <w:rsid w:val="00635975"/>
    <w:rsid w:val="00636941"/>
    <w:rsid w:val="00642C5D"/>
    <w:rsid w:val="0064423A"/>
    <w:rsid w:val="00644CBB"/>
    <w:rsid w:val="00645976"/>
    <w:rsid w:val="00655CAA"/>
    <w:rsid w:val="00660F93"/>
    <w:rsid w:val="00670F9A"/>
    <w:rsid w:val="006735D9"/>
    <w:rsid w:val="00674A3A"/>
    <w:rsid w:val="0067736A"/>
    <w:rsid w:val="0068079E"/>
    <w:rsid w:val="0069259A"/>
    <w:rsid w:val="006B364D"/>
    <w:rsid w:val="006C1C33"/>
    <w:rsid w:val="006C400B"/>
    <w:rsid w:val="006C4AC3"/>
    <w:rsid w:val="006D540D"/>
    <w:rsid w:val="006D59E4"/>
    <w:rsid w:val="006D6970"/>
    <w:rsid w:val="006E1982"/>
    <w:rsid w:val="006E6B2F"/>
    <w:rsid w:val="006F06C6"/>
    <w:rsid w:val="006F5B5E"/>
    <w:rsid w:val="0070033E"/>
    <w:rsid w:val="007053CB"/>
    <w:rsid w:val="00712DF0"/>
    <w:rsid w:val="00722005"/>
    <w:rsid w:val="00722C4A"/>
    <w:rsid w:val="007367A6"/>
    <w:rsid w:val="007658D0"/>
    <w:rsid w:val="00766E9B"/>
    <w:rsid w:val="00770B50"/>
    <w:rsid w:val="00772C43"/>
    <w:rsid w:val="0077550C"/>
    <w:rsid w:val="00780615"/>
    <w:rsid w:val="00786B2F"/>
    <w:rsid w:val="00787660"/>
    <w:rsid w:val="0079195F"/>
    <w:rsid w:val="007B3C97"/>
    <w:rsid w:val="007B50EB"/>
    <w:rsid w:val="007B62F6"/>
    <w:rsid w:val="007B76A3"/>
    <w:rsid w:val="007C2560"/>
    <w:rsid w:val="007D0316"/>
    <w:rsid w:val="007D118B"/>
    <w:rsid w:val="007D2DFF"/>
    <w:rsid w:val="007E41F0"/>
    <w:rsid w:val="007E49F7"/>
    <w:rsid w:val="007E70EC"/>
    <w:rsid w:val="007F3B76"/>
    <w:rsid w:val="007F72AE"/>
    <w:rsid w:val="00801B28"/>
    <w:rsid w:val="008119EF"/>
    <w:rsid w:val="00813DEA"/>
    <w:rsid w:val="00815C5E"/>
    <w:rsid w:val="00821B3B"/>
    <w:rsid w:val="0082305B"/>
    <w:rsid w:val="0082652E"/>
    <w:rsid w:val="0085639C"/>
    <w:rsid w:val="00861325"/>
    <w:rsid w:val="0086213F"/>
    <w:rsid w:val="00867590"/>
    <w:rsid w:val="00873660"/>
    <w:rsid w:val="00875E54"/>
    <w:rsid w:val="008814CC"/>
    <w:rsid w:val="00882CD4"/>
    <w:rsid w:val="008971A3"/>
    <w:rsid w:val="008A078F"/>
    <w:rsid w:val="008A268E"/>
    <w:rsid w:val="008A2DFE"/>
    <w:rsid w:val="008B0A03"/>
    <w:rsid w:val="008B1947"/>
    <w:rsid w:val="008B3325"/>
    <w:rsid w:val="008D6C53"/>
    <w:rsid w:val="008D6DD3"/>
    <w:rsid w:val="008E43D5"/>
    <w:rsid w:val="008F274B"/>
    <w:rsid w:val="008F2A73"/>
    <w:rsid w:val="008F58F4"/>
    <w:rsid w:val="00905A20"/>
    <w:rsid w:val="009074E3"/>
    <w:rsid w:val="00907EC3"/>
    <w:rsid w:val="00911812"/>
    <w:rsid w:val="009328DC"/>
    <w:rsid w:val="00944B4D"/>
    <w:rsid w:val="00966731"/>
    <w:rsid w:val="009713F6"/>
    <w:rsid w:val="009813B1"/>
    <w:rsid w:val="0098246F"/>
    <w:rsid w:val="0098480A"/>
    <w:rsid w:val="00985CA2"/>
    <w:rsid w:val="00985FCF"/>
    <w:rsid w:val="009909F6"/>
    <w:rsid w:val="0099156F"/>
    <w:rsid w:val="009A328E"/>
    <w:rsid w:val="009A39EC"/>
    <w:rsid w:val="009B2BCD"/>
    <w:rsid w:val="009D0174"/>
    <w:rsid w:val="009D4F2A"/>
    <w:rsid w:val="009D5C03"/>
    <w:rsid w:val="009D7524"/>
    <w:rsid w:val="009E0380"/>
    <w:rsid w:val="009E3D7A"/>
    <w:rsid w:val="009E4C75"/>
    <w:rsid w:val="009F4AC6"/>
    <w:rsid w:val="00A00452"/>
    <w:rsid w:val="00A06321"/>
    <w:rsid w:val="00A1153A"/>
    <w:rsid w:val="00A137CF"/>
    <w:rsid w:val="00A14A04"/>
    <w:rsid w:val="00A23580"/>
    <w:rsid w:val="00A268A4"/>
    <w:rsid w:val="00A269BB"/>
    <w:rsid w:val="00A272B1"/>
    <w:rsid w:val="00A342D4"/>
    <w:rsid w:val="00A37462"/>
    <w:rsid w:val="00A57269"/>
    <w:rsid w:val="00A64D97"/>
    <w:rsid w:val="00A702DA"/>
    <w:rsid w:val="00A842E4"/>
    <w:rsid w:val="00A85322"/>
    <w:rsid w:val="00A87454"/>
    <w:rsid w:val="00A90672"/>
    <w:rsid w:val="00A974A9"/>
    <w:rsid w:val="00AA5D1A"/>
    <w:rsid w:val="00AB27B7"/>
    <w:rsid w:val="00AB7EF8"/>
    <w:rsid w:val="00AD10B0"/>
    <w:rsid w:val="00AD4809"/>
    <w:rsid w:val="00AD6336"/>
    <w:rsid w:val="00AE0705"/>
    <w:rsid w:val="00AE217D"/>
    <w:rsid w:val="00AE2CBD"/>
    <w:rsid w:val="00AE5B82"/>
    <w:rsid w:val="00B00207"/>
    <w:rsid w:val="00B07729"/>
    <w:rsid w:val="00B13B91"/>
    <w:rsid w:val="00B14923"/>
    <w:rsid w:val="00B15C8D"/>
    <w:rsid w:val="00B23DBB"/>
    <w:rsid w:val="00B30E02"/>
    <w:rsid w:val="00B310B3"/>
    <w:rsid w:val="00B3159E"/>
    <w:rsid w:val="00B354AE"/>
    <w:rsid w:val="00B46965"/>
    <w:rsid w:val="00B52A74"/>
    <w:rsid w:val="00B540FD"/>
    <w:rsid w:val="00B6298C"/>
    <w:rsid w:val="00B638E9"/>
    <w:rsid w:val="00B67FEE"/>
    <w:rsid w:val="00B76E0E"/>
    <w:rsid w:val="00B83FE5"/>
    <w:rsid w:val="00BA00BD"/>
    <w:rsid w:val="00BA4039"/>
    <w:rsid w:val="00BB256A"/>
    <w:rsid w:val="00BC0541"/>
    <w:rsid w:val="00BD23EF"/>
    <w:rsid w:val="00BD6FED"/>
    <w:rsid w:val="00BE44AF"/>
    <w:rsid w:val="00BF2891"/>
    <w:rsid w:val="00BF5C8E"/>
    <w:rsid w:val="00C02453"/>
    <w:rsid w:val="00C13635"/>
    <w:rsid w:val="00C25805"/>
    <w:rsid w:val="00C303A4"/>
    <w:rsid w:val="00C36546"/>
    <w:rsid w:val="00C40D0B"/>
    <w:rsid w:val="00C4280C"/>
    <w:rsid w:val="00C42AE5"/>
    <w:rsid w:val="00C602EA"/>
    <w:rsid w:val="00C63488"/>
    <w:rsid w:val="00C67ADC"/>
    <w:rsid w:val="00C70428"/>
    <w:rsid w:val="00C75D40"/>
    <w:rsid w:val="00C76BD0"/>
    <w:rsid w:val="00C76DAC"/>
    <w:rsid w:val="00C8455A"/>
    <w:rsid w:val="00C93754"/>
    <w:rsid w:val="00CB3B35"/>
    <w:rsid w:val="00CB77D6"/>
    <w:rsid w:val="00CC0926"/>
    <w:rsid w:val="00CC298F"/>
    <w:rsid w:val="00CC4A53"/>
    <w:rsid w:val="00CE1FD6"/>
    <w:rsid w:val="00CF4D24"/>
    <w:rsid w:val="00CF60CE"/>
    <w:rsid w:val="00D00596"/>
    <w:rsid w:val="00D03D78"/>
    <w:rsid w:val="00D112D0"/>
    <w:rsid w:val="00D119FC"/>
    <w:rsid w:val="00D120A5"/>
    <w:rsid w:val="00D17BC5"/>
    <w:rsid w:val="00D21555"/>
    <w:rsid w:val="00D36CFD"/>
    <w:rsid w:val="00D529BE"/>
    <w:rsid w:val="00D54AC6"/>
    <w:rsid w:val="00D62750"/>
    <w:rsid w:val="00D66307"/>
    <w:rsid w:val="00D70D2F"/>
    <w:rsid w:val="00D74C16"/>
    <w:rsid w:val="00D82386"/>
    <w:rsid w:val="00D87FDB"/>
    <w:rsid w:val="00D9316B"/>
    <w:rsid w:val="00D945DF"/>
    <w:rsid w:val="00D9676C"/>
    <w:rsid w:val="00DA41CF"/>
    <w:rsid w:val="00DB52E2"/>
    <w:rsid w:val="00DC4B6C"/>
    <w:rsid w:val="00DE6253"/>
    <w:rsid w:val="00DF0118"/>
    <w:rsid w:val="00DF22BD"/>
    <w:rsid w:val="00E051DD"/>
    <w:rsid w:val="00E05C0F"/>
    <w:rsid w:val="00E06148"/>
    <w:rsid w:val="00E06C7D"/>
    <w:rsid w:val="00E06EDE"/>
    <w:rsid w:val="00E07E78"/>
    <w:rsid w:val="00E100B0"/>
    <w:rsid w:val="00E10B71"/>
    <w:rsid w:val="00E112FD"/>
    <w:rsid w:val="00E17693"/>
    <w:rsid w:val="00E23BA6"/>
    <w:rsid w:val="00E26C3A"/>
    <w:rsid w:val="00E31492"/>
    <w:rsid w:val="00E34C07"/>
    <w:rsid w:val="00E573F5"/>
    <w:rsid w:val="00E823E6"/>
    <w:rsid w:val="00E90B0E"/>
    <w:rsid w:val="00E913AF"/>
    <w:rsid w:val="00E91C51"/>
    <w:rsid w:val="00E9449E"/>
    <w:rsid w:val="00EA0C0B"/>
    <w:rsid w:val="00EA163F"/>
    <w:rsid w:val="00EC1550"/>
    <w:rsid w:val="00EC2B29"/>
    <w:rsid w:val="00EC3C86"/>
    <w:rsid w:val="00ED6FDB"/>
    <w:rsid w:val="00EF73D6"/>
    <w:rsid w:val="00F10075"/>
    <w:rsid w:val="00F2255B"/>
    <w:rsid w:val="00F23707"/>
    <w:rsid w:val="00F3608B"/>
    <w:rsid w:val="00F52D2E"/>
    <w:rsid w:val="00F630BD"/>
    <w:rsid w:val="00F77FFB"/>
    <w:rsid w:val="00F84A56"/>
    <w:rsid w:val="00F862BB"/>
    <w:rsid w:val="00F9377B"/>
    <w:rsid w:val="00F97E0A"/>
    <w:rsid w:val="00FA146D"/>
    <w:rsid w:val="00FA44F5"/>
    <w:rsid w:val="00FB5D46"/>
    <w:rsid w:val="00FB7A34"/>
    <w:rsid w:val="00FC2518"/>
    <w:rsid w:val="00FC2FCE"/>
    <w:rsid w:val="00FD79F3"/>
    <w:rsid w:val="00FE28B5"/>
    <w:rsid w:val="00FE31FB"/>
    <w:rsid w:val="00FE4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F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B38"/>
    <w:rPr>
      <w:sz w:val="22"/>
      <w:szCs w:val="22"/>
      <w:lang w:eastAsia="en-US"/>
    </w:rPr>
  </w:style>
  <w:style w:type="paragraph" w:styleId="Heading1">
    <w:name w:val="heading 1"/>
    <w:basedOn w:val="Normal"/>
    <w:next w:val="Normal"/>
    <w:link w:val="Heading1Char"/>
    <w:uiPriority w:val="9"/>
    <w:qFormat/>
    <w:rsid w:val="00712DF0"/>
    <w:pPr>
      <w:jc w:val="center"/>
      <w:outlineLvl w:val="0"/>
    </w:pPr>
    <w:rPr>
      <w:rFonts w:ascii="Times New Roman" w:hAnsi="Times New Roman"/>
      <w:b/>
      <w:sz w:val="32"/>
      <w:szCs w:val="32"/>
    </w:rPr>
  </w:style>
  <w:style w:type="paragraph" w:styleId="Heading2">
    <w:name w:val="heading 2"/>
    <w:basedOn w:val="Normal"/>
    <w:next w:val="Normal"/>
    <w:link w:val="Heading2Char"/>
    <w:uiPriority w:val="9"/>
    <w:unhideWhenUsed/>
    <w:qFormat/>
    <w:rsid w:val="00E34C07"/>
    <w:pPr>
      <w:jc w:val="both"/>
      <w:outlineLvl w:val="1"/>
    </w:pPr>
    <w:rPr>
      <w:rFonts w:ascii="Times New Roman" w:hAnsi="Times New Roman"/>
      <w:b/>
      <w:caps/>
      <w:sz w:val="24"/>
      <w:szCs w:val="24"/>
    </w:rPr>
  </w:style>
  <w:style w:type="paragraph" w:styleId="Heading3">
    <w:name w:val="heading 3"/>
    <w:basedOn w:val="Normal"/>
    <w:next w:val="Normal"/>
    <w:link w:val="Heading3Char"/>
    <w:uiPriority w:val="9"/>
    <w:unhideWhenUsed/>
    <w:qFormat/>
    <w:rsid w:val="009D0174"/>
    <w:pPr>
      <w:jc w:val="both"/>
      <w:outlineLvl w:val="2"/>
    </w:pPr>
    <w:rPr>
      <w:rFonts w:ascii="Times New Roman" w:hAnsi="Times New Roman"/>
      <w:b/>
      <w:i/>
      <w:sz w:val="24"/>
      <w:szCs w:val="24"/>
    </w:rPr>
  </w:style>
  <w:style w:type="paragraph" w:styleId="Heading4">
    <w:name w:val="heading 4"/>
    <w:basedOn w:val="Normal"/>
    <w:next w:val="Normal"/>
    <w:link w:val="Heading4Char"/>
    <w:uiPriority w:val="9"/>
    <w:unhideWhenUsed/>
    <w:qFormat/>
    <w:rsid w:val="009D0174"/>
    <w:pPr>
      <w:keepNext/>
      <w:keepLines/>
      <w:spacing w:before="40"/>
      <w:outlineLvl w:val="3"/>
    </w:pPr>
    <w:rPr>
      <w:rFonts w:ascii="Times New Roman" w:eastAsiaTheme="majorEastAsia" w:hAnsi="Times New Roman" w:cstheme="majorBidi"/>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Subtitle">
    <w:name w:val="Report Subtitle"/>
    <w:basedOn w:val="Normal"/>
    <w:rsid w:val="00DC4B6C"/>
    <w:pPr>
      <w:spacing w:after="240"/>
      <w:ind w:left="720"/>
      <w:jc w:val="right"/>
    </w:pPr>
    <w:rPr>
      <w:rFonts w:ascii="Arial Bold" w:eastAsia="Times New Roman" w:hAnsi="Arial Bold"/>
      <w:b/>
      <w:bCs/>
      <w:color w:val="000000"/>
      <w:sz w:val="40"/>
      <w:szCs w:val="20"/>
      <w:lang w:eastAsia="en-AU"/>
    </w:rPr>
  </w:style>
  <w:style w:type="paragraph" w:styleId="BalloonText">
    <w:name w:val="Balloon Text"/>
    <w:basedOn w:val="Normal"/>
    <w:link w:val="BalloonTextChar"/>
    <w:uiPriority w:val="99"/>
    <w:semiHidden/>
    <w:unhideWhenUsed/>
    <w:rsid w:val="006F5B5E"/>
    <w:rPr>
      <w:rFonts w:ascii="Tahoma" w:hAnsi="Tahoma" w:cs="Tahoma"/>
      <w:sz w:val="16"/>
      <w:szCs w:val="16"/>
    </w:rPr>
  </w:style>
  <w:style w:type="character" w:customStyle="1" w:styleId="BalloonTextChar">
    <w:name w:val="Balloon Text Char"/>
    <w:link w:val="BalloonText"/>
    <w:uiPriority w:val="99"/>
    <w:semiHidden/>
    <w:rsid w:val="006F5B5E"/>
    <w:rPr>
      <w:rFonts w:ascii="Tahoma" w:hAnsi="Tahoma" w:cs="Tahoma"/>
      <w:sz w:val="16"/>
      <w:szCs w:val="16"/>
      <w:lang w:eastAsia="en-US"/>
    </w:rPr>
  </w:style>
  <w:style w:type="paragraph" w:styleId="ListParagraph">
    <w:name w:val="List Paragraph"/>
    <w:basedOn w:val="Normal"/>
    <w:uiPriority w:val="34"/>
    <w:qFormat/>
    <w:rsid w:val="006F5B5E"/>
    <w:pPr>
      <w:ind w:left="720"/>
    </w:pPr>
  </w:style>
  <w:style w:type="character" w:customStyle="1" w:styleId="Heading2Char">
    <w:name w:val="Heading 2 Char"/>
    <w:link w:val="Heading2"/>
    <w:uiPriority w:val="9"/>
    <w:rsid w:val="00E34C07"/>
    <w:rPr>
      <w:rFonts w:ascii="Times New Roman" w:hAnsi="Times New Roman"/>
      <w:b/>
      <w:caps/>
      <w:sz w:val="24"/>
      <w:szCs w:val="24"/>
      <w:lang w:eastAsia="en-US"/>
    </w:rPr>
  </w:style>
  <w:style w:type="character" w:customStyle="1" w:styleId="Heading1Char">
    <w:name w:val="Heading 1 Char"/>
    <w:link w:val="Heading1"/>
    <w:uiPriority w:val="9"/>
    <w:rsid w:val="00712DF0"/>
    <w:rPr>
      <w:rFonts w:ascii="Times New Roman" w:hAnsi="Times New Roman"/>
      <w:b/>
      <w:sz w:val="32"/>
      <w:szCs w:val="32"/>
      <w:lang w:eastAsia="en-US"/>
    </w:rPr>
  </w:style>
  <w:style w:type="paragraph" w:styleId="EndnoteText">
    <w:name w:val="endnote text"/>
    <w:basedOn w:val="Normal"/>
    <w:link w:val="EndnoteTextChar"/>
    <w:uiPriority w:val="99"/>
    <w:semiHidden/>
    <w:unhideWhenUsed/>
    <w:rsid w:val="0082652E"/>
    <w:rPr>
      <w:sz w:val="20"/>
      <w:szCs w:val="20"/>
    </w:rPr>
  </w:style>
  <w:style w:type="character" w:customStyle="1" w:styleId="EndnoteTextChar">
    <w:name w:val="Endnote Text Char"/>
    <w:link w:val="EndnoteText"/>
    <w:uiPriority w:val="99"/>
    <w:semiHidden/>
    <w:rsid w:val="0082652E"/>
    <w:rPr>
      <w:lang w:eastAsia="en-US"/>
    </w:rPr>
  </w:style>
  <w:style w:type="character" w:styleId="EndnoteReference">
    <w:name w:val="endnote reference"/>
    <w:uiPriority w:val="99"/>
    <w:semiHidden/>
    <w:unhideWhenUsed/>
    <w:rsid w:val="0082652E"/>
    <w:rPr>
      <w:vertAlign w:val="superscript"/>
    </w:rPr>
  </w:style>
  <w:style w:type="character" w:styleId="Hyperlink">
    <w:name w:val="Hyperlink"/>
    <w:uiPriority w:val="99"/>
    <w:unhideWhenUsed/>
    <w:rsid w:val="006E6B2F"/>
    <w:rPr>
      <w:color w:val="0000FF"/>
      <w:u w:val="single"/>
    </w:rPr>
  </w:style>
  <w:style w:type="character" w:customStyle="1" w:styleId="Heading3Char">
    <w:name w:val="Heading 3 Char"/>
    <w:link w:val="Heading3"/>
    <w:uiPriority w:val="9"/>
    <w:rsid w:val="009D0174"/>
    <w:rPr>
      <w:rFonts w:ascii="Times New Roman" w:hAnsi="Times New Roman"/>
      <w:b/>
      <w:i/>
      <w:sz w:val="24"/>
      <w:szCs w:val="24"/>
      <w:lang w:eastAsia="en-US"/>
    </w:rPr>
  </w:style>
  <w:style w:type="paragraph" w:styleId="Header">
    <w:name w:val="header"/>
    <w:basedOn w:val="Normal"/>
    <w:link w:val="HeaderChar"/>
    <w:uiPriority w:val="99"/>
    <w:unhideWhenUsed/>
    <w:rsid w:val="002C2250"/>
    <w:pPr>
      <w:tabs>
        <w:tab w:val="center" w:pos="4513"/>
        <w:tab w:val="right" w:pos="9026"/>
      </w:tabs>
    </w:pPr>
  </w:style>
  <w:style w:type="character" w:customStyle="1" w:styleId="HeaderChar">
    <w:name w:val="Header Char"/>
    <w:link w:val="Header"/>
    <w:uiPriority w:val="99"/>
    <w:rsid w:val="002C2250"/>
    <w:rPr>
      <w:sz w:val="22"/>
      <w:szCs w:val="22"/>
      <w:lang w:eastAsia="en-US"/>
    </w:rPr>
  </w:style>
  <w:style w:type="paragraph" w:styleId="Footer">
    <w:name w:val="footer"/>
    <w:basedOn w:val="Normal"/>
    <w:link w:val="FooterChar"/>
    <w:uiPriority w:val="99"/>
    <w:unhideWhenUsed/>
    <w:rsid w:val="002C2250"/>
    <w:pPr>
      <w:tabs>
        <w:tab w:val="center" w:pos="4513"/>
        <w:tab w:val="right" w:pos="9026"/>
      </w:tabs>
    </w:pPr>
  </w:style>
  <w:style w:type="character" w:customStyle="1" w:styleId="FooterChar">
    <w:name w:val="Footer Char"/>
    <w:link w:val="Footer"/>
    <w:uiPriority w:val="99"/>
    <w:rsid w:val="002C2250"/>
    <w:rPr>
      <w:sz w:val="22"/>
      <w:szCs w:val="22"/>
      <w:lang w:eastAsia="en-US"/>
    </w:rPr>
  </w:style>
  <w:style w:type="paragraph" w:styleId="Revision">
    <w:name w:val="Revision"/>
    <w:hidden/>
    <w:uiPriority w:val="99"/>
    <w:semiHidden/>
    <w:rsid w:val="001535EC"/>
    <w:rPr>
      <w:sz w:val="22"/>
      <w:szCs w:val="22"/>
      <w:lang w:eastAsia="en-US"/>
    </w:rPr>
  </w:style>
  <w:style w:type="character" w:styleId="CommentReference">
    <w:name w:val="annotation reference"/>
    <w:basedOn w:val="DefaultParagraphFont"/>
    <w:uiPriority w:val="99"/>
    <w:semiHidden/>
    <w:unhideWhenUsed/>
    <w:rsid w:val="007E70EC"/>
    <w:rPr>
      <w:sz w:val="16"/>
      <w:szCs w:val="16"/>
    </w:rPr>
  </w:style>
  <w:style w:type="paragraph" w:styleId="CommentText">
    <w:name w:val="annotation text"/>
    <w:basedOn w:val="Normal"/>
    <w:link w:val="CommentTextChar"/>
    <w:uiPriority w:val="99"/>
    <w:semiHidden/>
    <w:unhideWhenUsed/>
    <w:rsid w:val="007E70EC"/>
    <w:rPr>
      <w:sz w:val="20"/>
      <w:szCs w:val="20"/>
    </w:rPr>
  </w:style>
  <w:style w:type="character" w:customStyle="1" w:styleId="CommentTextChar">
    <w:name w:val="Comment Text Char"/>
    <w:basedOn w:val="DefaultParagraphFont"/>
    <w:link w:val="CommentText"/>
    <w:uiPriority w:val="99"/>
    <w:semiHidden/>
    <w:rsid w:val="007E70EC"/>
    <w:rPr>
      <w:lang w:eastAsia="en-US"/>
    </w:rPr>
  </w:style>
  <w:style w:type="paragraph" w:styleId="CommentSubject">
    <w:name w:val="annotation subject"/>
    <w:basedOn w:val="CommentText"/>
    <w:next w:val="CommentText"/>
    <w:link w:val="CommentSubjectChar"/>
    <w:uiPriority w:val="99"/>
    <w:semiHidden/>
    <w:unhideWhenUsed/>
    <w:rsid w:val="007E70EC"/>
    <w:rPr>
      <w:b/>
      <w:bCs/>
    </w:rPr>
  </w:style>
  <w:style w:type="character" w:customStyle="1" w:styleId="CommentSubjectChar">
    <w:name w:val="Comment Subject Char"/>
    <w:basedOn w:val="CommentTextChar"/>
    <w:link w:val="CommentSubject"/>
    <w:uiPriority w:val="99"/>
    <w:semiHidden/>
    <w:rsid w:val="007E70EC"/>
    <w:rPr>
      <w:b/>
      <w:bCs/>
      <w:lang w:eastAsia="en-US"/>
    </w:rPr>
  </w:style>
  <w:style w:type="character" w:customStyle="1" w:styleId="Heading4Char">
    <w:name w:val="Heading 4 Char"/>
    <w:basedOn w:val="DefaultParagraphFont"/>
    <w:link w:val="Heading4"/>
    <w:uiPriority w:val="9"/>
    <w:rsid w:val="009D0174"/>
    <w:rPr>
      <w:rFonts w:ascii="Times New Roman" w:eastAsiaTheme="majorEastAsia" w:hAnsi="Times New Roman" w:cstheme="majorBidi"/>
      <w:i/>
      <w:iCs/>
      <w:color w:val="000000" w:themeColor="text1"/>
      <w:sz w:val="24"/>
      <w:szCs w:val="22"/>
      <w:lang w:eastAsia="en-US"/>
    </w:rPr>
  </w:style>
  <w:style w:type="paragraph" w:styleId="Title">
    <w:name w:val="Title"/>
    <w:basedOn w:val="Normal"/>
    <w:next w:val="Normal"/>
    <w:link w:val="TitleChar"/>
    <w:uiPriority w:val="10"/>
    <w:qFormat/>
    <w:rsid w:val="009D0174"/>
    <w:pPr>
      <w:contextualSpacing/>
    </w:pPr>
    <w:rPr>
      <w:rFonts w:ascii="Times New Roman" w:eastAsiaTheme="majorEastAsia" w:hAnsi="Times New Roman" w:cstheme="majorBidi"/>
      <w:b/>
      <w:spacing w:val="-10"/>
      <w:kern w:val="28"/>
      <w:sz w:val="32"/>
      <w:szCs w:val="56"/>
    </w:rPr>
  </w:style>
  <w:style w:type="character" w:customStyle="1" w:styleId="TitleChar">
    <w:name w:val="Title Char"/>
    <w:basedOn w:val="DefaultParagraphFont"/>
    <w:link w:val="Title"/>
    <w:uiPriority w:val="10"/>
    <w:rsid w:val="009D0174"/>
    <w:rPr>
      <w:rFonts w:ascii="Times New Roman" w:eastAsiaTheme="majorEastAsia" w:hAnsi="Times New Roman" w:cstheme="majorBidi"/>
      <w:b/>
      <w:spacing w:val="-10"/>
      <w:kern w:val="28"/>
      <w:sz w:val="32"/>
      <w:szCs w:val="56"/>
      <w:lang w:eastAsia="en-US"/>
    </w:rPr>
  </w:style>
  <w:style w:type="paragraph" w:styleId="FootnoteText">
    <w:name w:val="footnote text"/>
    <w:basedOn w:val="Normal"/>
    <w:link w:val="FootnoteTextChar"/>
    <w:uiPriority w:val="99"/>
    <w:semiHidden/>
    <w:unhideWhenUsed/>
    <w:rsid w:val="00E913AF"/>
    <w:rPr>
      <w:sz w:val="20"/>
      <w:szCs w:val="20"/>
    </w:rPr>
  </w:style>
  <w:style w:type="character" w:customStyle="1" w:styleId="FootnoteTextChar">
    <w:name w:val="Footnote Text Char"/>
    <w:basedOn w:val="DefaultParagraphFont"/>
    <w:link w:val="FootnoteText"/>
    <w:uiPriority w:val="99"/>
    <w:semiHidden/>
    <w:rsid w:val="00E913AF"/>
    <w:rPr>
      <w:lang w:eastAsia="en-US"/>
    </w:rPr>
  </w:style>
  <w:style w:type="character" w:styleId="FootnoteReference">
    <w:name w:val="footnote reference"/>
    <w:basedOn w:val="DefaultParagraphFont"/>
    <w:uiPriority w:val="99"/>
    <w:semiHidden/>
    <w:unhideWhenUsed/>
    <w:rsid w:val="00E913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B38"/>
    <w:rPr>
      <w:sz w:val="22"/>
      <w:szCs w:val="22"/>
      <w:lang w:eastAsia="en-US"/>
    </w:rPr>
  </w:style>
  <w:style w:type="paragraph" w:styleId="Heading1">
    <w:name w:val="heading 1"/>
    <w:basedOn w:val="Normal"/>
    <w:next w:val="Normal"/>
    <w:link w:val="Heading1Char"/>
    <w:uiPriority w:val="9"/>
    <w:qFormat/>
    <w:rsid w:val="00712DF0"/>
    <w:pPr>
      <w:jc w:val="center"/>
      <w:outlineLvl w:val="0"/>
    </w:pPr>
    <w:rPr>
      <w:rFonts w:ascii="Times New Roman" w:hAnsi="Times New Roman"/>
      <w:b/>
      <w:sz w:val="32"/>
      <w:szCs w:val="32"/>
    </w:rPr>
  </w:style>
  <w:style w:type="paragraph" w:styleId="Heading2">
    <w:name w:val="heading 2"/>
    <w:basedOn w:val="Normal"/>
    <w:next w:val="Normal"/>
    <w:link w:val="Heading2Char"/>
    <w:uiPriority w:val="9"/>
    <w:unhideWhenUsed/>
    <w:qFormat/>
    <w:rsid w:val="00E34C07"/>
    <w:pPr>
      <w:jc w:val="both"/>
      <w:outlineLvl w:val="1"/>
    </w:pPr>
    <w:rPr>
      <w:rFonts w:ascii="Times New Roman" w:hAnsi="Times New Roman"/>
      <w:b/>
      <w:caps/>
      <w:sz w:val="24"/>
      <w:szCs w:val="24"/>
    </w:rPr>
  </w:style>
  <w:style w:type="paragraph" w:styleId="Heading3">
    <w:name w:val="heading 3"/>
    <w:basedOn w:val="Normal"/>
    <w:next w:val="Normal"/>
    <w:link w:val="Heading3Char"/>
    <w:uiPriority w:val="9"/>
    <w:unhideWhenUsed/>
    <w:qFormat/>
    <w:rsid w:val="009D0174"/>
    <w:pPr>
      <w:jc w:val="both"/>
      <w:outlineLvl w:val="2"/>
    </w:pPr>
    <w:rPr>
      <w:rFonts w:ascii="Times New Roman" w:hAnsi="Times New Roman"/>
      <w:b/>
      <w:i/>
      <w:sz w:val="24"/>
      <w:szCs w:val="24"/>
    </w:rPr>
  </w:style>
  <w:style w:type="paragraph" w:styleId="Heading4">
    <w:name w:val="heading 4"/>
    <w:basedOn w:val="Normal"/>
    <w:next w:val="Normal"/>
    <w:link w:val="Heading4Char"/>
    <w:uiPriority w:val="9"/>
    <w:unhideWhenUsed/>
    <w:qFormat/>
    <w:rsid w:val="009D0174"/>
    <w:pPr>
      <w:keepNext/>
      <w:keepLines/>
      <w:spacing w:before="40"/>
      <w:outlineLvl w:val="3"/>
    </w:pPr>
    <w:rPr>
      <w:rFonts w:ascii="Times New Roman" w:eastAsiaTheme="majorEastAsia" w:hAnsi="Times New Roman" w:cstheme="majorBidi"/>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Subtitle">
    <w:name w:val="Report Subtitle"/>
    <w:basedOn w:val="Normal"/>
    <w:rsid w:val="00DC4B6C"/>
    <w:pPr>
      <w:spacing w:after="240"/>
      <w:ind w:left="720"/>
      <w:jc w:val="right"/>
    </w:pPr>
    <w:rPr>
      <w:rFonts w:ascii="Arial Bold" w:eastAsia="Times New Roman" w:hAnsi="Arial Bold"/>
      <w:b/>
      <w:bCs/>
      <w:color w:val="000000"/>
      <w:sz w:val="40"/>
      <w:szCs w:val="20"/>
      <w:lang w:eastAsia="en-AU"/>
    </w:rPr>
  </w:style>
  <w:style w:type="paragraph" w:styleId="BalloonText">
    <w:name w:val="Balloon Text"/>
    <w:basedOn w:val="Normal"/>
    <w:link w:val="BalloonTextChar"/>
    <w:uiPriority w:val="99"/>
    <w:semiHidden/>
    <w:unhideWhenUsed/>
    <w:rsid w:val="006F5B5E"/>
    <w:rPr>
      <w:rFonts w:ascii="Tahoma" w:hAnsi="Tahoma" w:cs="Tahoma"/>
      <w:sz w:val="16"/>
      <w:szCs w:val="16"/>
    </w:rPr>
  </w:style>
  <w:style w:type="character" w:customStyle="1" w:styleId="BalloonTextChar">
    <w:name w:val="Balloon Text Char"/>
    <w:link w:val="BalloonText"/>
    <w:uiPriority w:val="99"/>
    <w:semiHidden/>
    <w:rsid w:val="006F5B5E"/>
    <w:rPr>
      <w:rFonts w:ascii="Tahoma" w:hAnsi="Tahoma" w:cs="Tahoma"/>
      <w:sz w:val="16"/>
      <w:szCs w:val="16"/>
      <w:lang w:eastAsia="en-US"/>
    </w:rPr>
  </w:style>
  <w:style w:type="paragraph" w:styleId="ListParagraph">
    <w:name w:val="List Paragraph"/>
    <w:basedOn w:val="Normal"/>
    <w:uiPriority w:val="34"/>
    <w:qFormat/>
    <w:rsid w:val="006F5B5E"/>
    <w:pPr>
      <w:ind w:left="720"/>
    </w:pPr>
  </w:style>
  <w:style w:type="character" w:customStyle="1" w:styleId="Heading2Char">
    <w:name w:val="Heading 2 Char"/>
    <w:link w:val="Heading2"/>
    <w:uiPriority w:val="9"/>
    <w:rsid w:val="00E34C07"/>
    <w:rPr>
      <w:rFonts w:ascii="Times New Roman" w:hAnsi="Times New Roman"/>
      <w:b/>
      <w:caps/>
      <w:sz w:val="24"/>
      <w:szCs w:val="24"/>
      <w:lang w:eastAsia="en-US"/>
    </w:rPr>
  </w:style>
  <w:style w:type="character" w:customStyle="1" w:styleId="Heading1Char">
    <w:name w:val="Heading 1 Char"/>
    <w:link w:val="Heading1"/>
    <w:uiPriority w:val="9"/>
    <w:rsid w:val="00712DF0"/>
    <w:rPr>
      <w:rFonts w:ascii="Times New Roman" w:hAnsi="Times New Roman"/>
      <w:b/>
      <w:sz w:val="32"/>
      <w:szCs w:val="32"/>
      <w:lang w:eastAsia="en-US"/>
    </w:rPr>
  </w:style>
  <w:style w:type="paragraph" w:styleId="EndnoteText">
    <w:name w:val="endnote text"/>
    <w:basedOn w:val="Normal"/>
    <w:link w:val="EndnoteTextChar"/>
    <w:uiPriority w:val="99"/>
    <w:semiHidden/>
    <w:unhideWhenUsed/>
    <w:rsid w:val="0082652E"/>
    <w:rPr>
      <w:sz w:val="20"/>
      <w:szCs w:val="20"/>
    </w:rPr>
  </w:style>
  <w:style w:type="character" w:customStyle="1" w:styleId="EndnoteTextChar">
    <w:name w:val="Endnote Text Char"/>
    <w:link w:val="EndnoteText"/>
    <w:uiPriority w:val="99"/>
    <w:semiHidden/>
    <w:rsid w:val="0082652E"/>
    <w:rPr>
      <w:lang w:eastAsia="en-US"/>
    </w:rPr>
  </w:style>
  <w:style w:type="character" w:styleId="EndnoteReference">
    <w:name w:val="endnote reference"/>
    <w:uiPriority w:val="99"/>
    <w:semiHidden/>
    <w:unhideWhenUsed/>
    <w:rsid w:val="0082652E"/>
    <w:rPr>
      <w:vertAlign w:val="superscript"/>
    </w:rPr>
  </w:style>
  <w:style w:type="character" w:styleId="Hyperlink">
    <w:name w:val="Hyperlink"/>
    <w:uiPriority w:val="99"/>
    <w:unhideWhenUsed/>
    <w:rsid w:val="006E6B2F"/>
    <w:rPr>
      <w:color w:val="0000FF"/>
      <w:u w:val="single"/>
    </w:rPr>
  </w:style>
  <w:style w:type="character" w:customStyle="1" w:styleId="Heading3Char">
    <w:name w:val="Heading 3 Char"/>
    <w:link w:val="Heading3"/>
    <w:uiPriority w:val="9"/>
    <w:rsid w:val="009D0174"/>
    <w:rPr>
      <w:rFonts w:ascii="Times New Roman" w:hAnsi="Times New Roman"/>
      <w:b/>
      <w:i/>
      <w:sz w:val="24"/>
      <w:szCs w:val="24"/>
      <w:lang w:eastAsia="en-US"/>
    </w:rPr>
  </w:style>
  <w:style w:type="paragraph" w:styleId="Header">
    <w:name w:val="header"/>
    <w:basedOn w:val="Normal"/>
    <w:link w:val="HeaderChar"/>
    <w:uiPriority w:val="99"/>
    <w:unhideWhenUsed/>
    <w:rsid w:val="002C2250"/>
    <w:pPr>
      <w:tabs>
        <w:tab w:val="center" w:pos="4513"/>
        <w:tab w:val="right" w:pos="9026"/>
      </w:tabs>
    </w:pPr>
  </w:style>
  <w:style w:type="character" w:customStyle="1" w:styleId="HeaderChar">
    <w:name w:val="Header Char"/>
    <w:link w:val="Header"/>
    <w:uiPriority w:val="99"/>
    <w:rsid w:val="002C2250"/>
    <w:rPr>
      <w:sz w:val="22"/>
      <w:szCs w:val="22"/>
      <w:lang w:eastAsia="en-US"/>
    </w:rPr>
  </w:style>
  <w:style w:type="paragraph" w:styleId="Footer">
    <w:name w:val="footer"/>
    <w:basedOn w:val="Normal"/>
    <w:link w:val="FooterChar"/>
    <w:uiPriority w:val="99"/>
    <w:unhideWhenUsed/>
    <w:rsid w:val="002C2250"/>
    <w:pPr>
      <w:tabs>
        <w:tab w:val="center" w:pos="4513"/>
        <w:tab w:val="right" w:pos="9026"/>
      </w:tabs>
    </w:pPr>
  </w:style>
  <w:style w:type="character" w:customStyle="1" w:styleId="FooterChar">
    <w:name w:val="Footer Char"/>
    <w:link w:val="Footer"/>
    <w:uiPriority w:val="99"/>
    <w:rsid w:val="002C2250"/>
    <w:rPr>
      <w:sz w:val="22"/>
      <w:szCs w:val="22"/>
      <w:lang w:eastAsia="en-US"/>
    </w:rPr>
  </w:style>
  <w:style w:type="paragraph" w:styleId="Revision">
    <w:name w:val="Revision"/>
    <w:hidden/>
    <w:uiPriority w:val="99"/>
    <w:semiHidden/>
    <w:rsid w:val="001535EC"/>
    <w:rPr>
      <w:sz w:val="22"/>
      <w:szCs w:val="22"/>
      <w:lang w:eastAsia="en-US"/>
    </w:rPr>
  </w:style>
  <w:style w:type="character" w:styleId="CommentReference">
    <w:name w:val="annotation reference"/>
    <w:basedOn w:val="DefaultParagraphFont"/>
    <w:uiPriority w:val="99"/>
    <w:semiHidden/>
    <w:unhideWhenUsed/>
    <w:rsid w:val="007E70EC"/>
    <w:rPr>
      <w:sz w:val="16"/>
      <w:szCs w:val="16"/>
    </w:rPr>
  </w:style>
  <w:style w:type="paragraph" w:styleId="CommentText">
    <w:name w:val="annotation text"/>
    <w:basedOn w:val="Normal"/>
    <w:link w:val="CommentTextChar"/>
    <w:uiPriority w:val="99"/>
    <w:semiHidden/>
    <w:unhideWhenUsed/>
    <w:rsid w:val="007E70EC"/>
    <w:rPr>
      <w:sz w:val="20"/>
      <w:szCs w:val="20"/>
    </w:rPr>
  </w:style>
  <w:style w:type="character" w:customStyle="1" w:styleId="CommentTextChar">
    <w:name w:val="Comment Text Char"/>
    <w:basedOn w:val="DefaultParagraphFont"/>
    <w:link w:val="CommentText"/>
    <w:uiPriority w:val="99"/>
    <w:semiHidden/>
    <w:rsid w:val="007E70EC"/>
    <w:rPr>
      <w:lang w:eastAsia="en-US"/>
    </w:rPr>
  </w:style>
  <w:style w:type="paragraph" w:styleId="CommentSubject">
    <w:name w:val="annotation subject"/>
    <w:basedOn w:val="CommentText"/>
    <w:next w:val="CommentText"/>
    <w:link w:val="CommentSubjectChar"/>
    <w:uiPriority w:val="99"/>
    <w:semiHidden/>
    <w:unhideWhenUsed/>
    <w:rsid w:val="007E70EC"/>
    <w:rPr>
      <w:b/>
      <w:bCs/>
    </w:rPr>
  </w:style>
  <w:style w:type="character" w:customStyle="1" w:styleId="CommentSubjectChar">
    <w:name w:val="Comment Subject Char"/>
    <w:basedOn w:val="CommentTextChar"/>
    <w:link w:val="CommentSubject"/>
    <w:uiPriority w:val="99"/>
    <w:semiHidden/>
    <w:rsid w:val="007E70EC"/>
    <w:rPr>
      <w:b/>
      <w:bCs/>
      <w:lang w:eastAsia="en-US"/>
    </w:rPr>
  </w:style>
  <w:style w:type="character" w:customStyle="1" w:styleId="Heading4Char">
    <w:name w:val="Heading 4 Char"/>
    <w:basedOn w:val="DefaultParagraphFont"/>
    <w:link w:val="Heading4"/>
    <w:uiPriority w:val="9"/>
    <w:rsid w:val="009D0174"/>
    <w:rPr>
      <w:rFonts w:ascii="Times New Roman" w:eastAsiaTheme="majorEastAsia" w:hAnsi="Times New Roman" w:cstheme="majorBidi"/>
      <w:i/>
      <w:iCs/>
      <w:color w:val="000000" w:themeColor="text1"/>
      <w:sz w:val="24"/>
      <w:szCs w:val="22"/>
      <w:lang w:eastAsia="en-US"/>
    </w:rPr>
  </w:style>
  <w:style w:type="paragraph" w:styleId="Title">
    <w:name w:val="Title"/>
    <w:basedOn w:val="Normal"/>
    <w:next w:val="Normal"/>
    <w:link w:val="TitleChar"/>
    <w:uiPriority w:val="10"/>
    <w:qFormat/>
    <w:rsid w:val="009D0174"/>
    <w:pPr>
      <w:contextualSpacing/>
    </w:pPr>
    <w:rPr>
      <w:rFonts w:ascii="Times New Roman" w:eastAsiaTheme="majorEastAsia" w:hAnsi="Times New Roman" w:cstheme="majorBidi"/>
      <w:b/>
      <w:spacing w:val="-10"/>
      <w:kern w:val="28"/>
      <w:sz w:val="32"/>
      <w:szCs w:val="56"/>
    </w:rPr>
  </w:style>
  <w:style w:type="character" w:customStyle="1" w:styleId="TitleChar">
    <w:name w:val="Title Char"/>
    <w:basedOn w:val="DefaultParagraphFont"/>
    <w:link w:val="Title"/>
    <w:uiPriority w:val="10"/>
    <w:rsid w:val="009D0174"/>
    <w:rPr>
      <w:rFonts w:ascii="Times New Roman" w:eastAsiaTheme="majorEastAsia" w:hAnsi="Times New Roman" w:cstheme="majorBidi"/>
      <w:b/>
      <w:spacing w:val="-10"/>
      <w:kern w:val="28"/>
      <w:sz w:val="32"/>
      <w:szCs w:val="56"/>
      <w:lang w:eastAsia="en-US"/>
    </w:rPr>
  </w:style>
  <w:style w:type="paragraph" w:styleId="FootnoteText">
    <w:name w:val="footnote text"/>
    <w:basedOn w:val="Normal"/>
    <w:link w:val="FootnoteTextChar"/>
    <w:uiPriority w:val="99"/>
    <w:semiHidden/>
    <w:unhideWhenUsed/>
    <w:rsid w:val="00E913AF"/>
    <w:rPr>
      <w:sz w:val="20"/>
      <w:szCs w:val="20"/>
    </w:rPr>
  </w:style>
  <w:style w:type="character" w:customStyle="1" w:styleId="FootnoteTextChar">
    <w:name w:val="Footnote Text Char"/>
    <w:basedOn w:val="DefaultParagraphFont"/>
    <w:link w:val="FootnoteText"/>
    <w:uiPriority w:val="99"/>
    <w:semiHidden/>
    <w:rsid w:val="00E913AF"/>
    <w:rPr>
      <w:lang w:eastAsia="en-US"/>
    </w:rPr>
  </w:style>
  <w:style w:type="character" w:styleId="FootnoteReference">
    <w:name w:val="footnote reference"/>
    <w:basedOn w:val="DefaultParagraphFont"/>
    <w:uiPriority w:val="99"/>
    <w:semiHidden/>
    <w:unhideWhenUsed/>
    <w:rsid w:val="00E913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512">
      <w:bodyDiv w:val="1"/>
      <w:marLeft w:val="0"/>
      <w:marRight w:val="0"/>
      <w:marTop w:val="0"/>
      <w:marBottom w:val="0"/>
      <w:divBdr>
        <w:top w:val="none" w:sz="0" w:space="0" w:color="auto"/>
        <w:left w:val="none" w:sz="0" w:space="0" w:color="auto"/>
        <w:bottom w:val="none" w:sz="0" w:space="0" w:color="auto"/>
        <w:right w:val="none" w:sz="0" w:space="0" w:color="auto"/>
      </w:divBdr>
      <w:divsChild>
        <w:div w:id="1192719538">
          <w:marLeft w:val="547"/>
          <w:marRight w:val="0"/>
          <w:marTop w:val="0"/>
          <w:marBottom w:val="0"/>
          <w:divBdr>
            <w:top w:val="none" w:sz="0" w:space="0" w:color="auto"/>
            <w:left w:val="none" w:sz="0" w:space="0" w:color="auto"/>
            <w:bottom w:val="none" w:sz="0" w:space="0" w:color="auto"/>
            <w:right w:val="none" w:sz="0" w:space="0" w:color="auto"/>
          </w:divBdr>
        </w:div>
      </w:divsChild>
    </w:div>
    <w:div w:id="438255412">
      <w:bodyDiv w:val="1"/>
      <w:marLeft w:val="0"/>
      <w:marRight w:val="0"/>
      <w:marTop w:val="0"/>
      <w:marBottom w:val="0"/>
      <w:divBdr>
        <w:top w:val="none" w:sz="0" w:space="0" w:color="auto"/>
        <w:left w:val="none" w:sz="0" w:space="0" w:color="auto"/>
        <w:bottom w:val="none" w:sz="0" w:space="0" w:color="auto"/>
        <w:right w:val="none" w:sz="0" w:space="0" w:color="auto"/>
      </w:divBdr>
      <w:divsChild>
        <w:div w:id="1451782666">
          <w:marLeft w:val="720"/>
          <w:marRight w:val="0"/>
          <w:marTop w:val="0"/>
          <w:marBottom w:val="120"/>
          <w:divBdr>
            <w:top w:val="none" w:sz="0" w:space="0" w:color="auto"/>
            <w:left w:val="none" w:sz="0" w:space="0" w:color="auto"/>
            <w:bottom w:val="none" w:sz="0" w:space="0" w:color="auto"/>
            <w:right w:val="none" w:sz="0" w:space="0" w:color="auto"/>
          </w:divBdr>
        </w:div>
      </w:divsChild>
    </w:div>
    <w:div w:id="1309095103">
      <w:bodyDiv w:val="1"/>
      <w:marLeft w:val="0"/>
      <w:marRight w:val="0"/>
      <w:marTop w:val="0"/>
      <w:marBottom w:val="0"/>
      <w:divBdr>
        <w:top w:val="none" w:sz="0" w:space="0" w:color="auto"/>
        <w:left w:val="none" w:sz="0" w:space="0" w:color="auto"/>
        <w:bottom w:val="none" w:sz="0" w:space="0" w:color="auto"/>
        <w:right w:val="none" w:sz="0" w:space="0" w:color="auto"/>
      </w:divBdr>
      <w:divsChild>
        <w:div w:id="1345590531">
          <w:marLeft w:val="720"/>
          <w:marRight w:val="0"/>
          <w:marTop w:val="0"/>
          <w:marBottom w:val="120"/>
          <w:divBdr>
            <w:top w:val="none" w:sz="0" w:space="0" w:color="auto"/>
            <w:left w:val="none" w:sz="0" w:space="0" w:color="auto"/>
            <w:bottom w:val="none" w:sz="0" w:space="0" w:color="auto"/>
            <w:right w:val="none" w:sz="0" w:space="0" w:color="auto"/>
          </w:divBdr>
        </w:div>
        <w:div w:id="432937016">
          <w:marLeft w:val="720"/>
          <w:marRight w:val="0"/>
          <w:marTop w:val="0"/>
          <w:marBottom w:val="120"/>
          <w:divBdr>
            <w:top w:val="none" w:sz="0" w:space="0" w:color="auto"/>
            <w:left w:val="none" w:sz="0" w:space="0" w:color="auto"/>
            <w:bottom w:val="none" w:sz="0" w:space="0" w:color="auto"/>
            <w:right w:val="none" w:sz="0" w:space="0" w:color="auto"/>
          </w:divBdr>
        </w:div>
        <w:div w:id="1568108623">
          <w:marLeft w:val="720"/>
          <w:marRight w:val="0"/>
          <w:marTop w:val="0"/>
          <w:marBottom w:val="120"/>
          <w:divBdr>
            <w:top w:val="none" w:sz="0" w:space="0" w:color="auto"/>
            <w:left w:val="none" w:sz="0" w:space="0" w:color="auto"/>
            <w:bottom w:val="none" w:sz="0" w:space="0" w:color="auto"/>
            <w:right w:val="none" w:sz="0" w:space="0" w:color="auto"/>
          </w:divBdr>
        </w:div>
        <w:div w:id="1590389665">
          <w:marLeft w:val="720"/>
          <w:marRight w:val="0"/>
          <w:marTop w:val="0"/>
          <w:marBottom w:val="120"/>
          <w:divBdr>
            <w:top w:val="none" w:sz="0" w:space="0" w:color="auto"/>
            <w:left w:val="none" w:sz="0" w:space="0" w:color="auto"/>
            <w:bottom w:val="none" w:sz="0" w:space="0" w:color="auto"/>
            <w:right w:val="none" w:sz="0" w:space="0" w:color="auto"/>
          </w:divBdr>
        </w:div>
        <w:div w:id="827408347">
          <w:marLeft w:val="720"/>
          <w:marRight w:val="0"/>
          <w:marTop w:val="0"/>
          <w:marBottom w:val="120"/>
          <w:divBdr>
            <w:top w:val="none" w:sz="0" w:space="0" w:color="auto"/>
            <w:left w:val="none" w:sz="0" w:space="0" w:color="auto"/>
            <w:bottom w:val="none" w:sz="0" w:space="0" w:color="auto"/>
            <w:right w:val="none" w:sz="0" w:space="0" w:color="auto"/>
          </w:divBdr>
        </w:div>
      </w:divsChild>
    </w:div>
    <w:div w:id="2115897345">
      <w:bodyDiv w:val="1"/>
      <w:marLeft w:val="0"/>
      <w:marRight w:val="0"/>
      <w:marTop w:val="0"/>
      <w:marBottom w:val="0"/>
      <w:divBdr>
        <w:top w:val="none" w:sz="0" w:space="0" w:color="auto"/>
        <w:left w:val="none" w:sz="0" w:space="0" w:color="auto"/>
        <w:bottom w:val="none" w:sz="0" w:space="0" w:color="auto"/>
        <w:right w:val="none" w:sz="0" w:space="0" w:color="auto"/>
      </w:divBdr>
      <w:divsChild>
        <w:div w:id="884021336">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A63BF-BFA2-4666-A302-BBAFE562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3518</Words>
  <Characters>20474</Characters>
  <Application>Microsoft Office Word</Application>
  <DocSecurity>0</DocSecurity>
  <Lines>326</Lines>
  <Paragraphs>125</Paragraphs>
  <ScaleCrop>false</ScaleCrop>
  <Company/>
  <LinksUpToDate>false</LinksUpToDate>
  <CharactersWithSpaces>24035</CharactersWithSpaces>
  <SharedDoc>false</SharedDoc>
  <HLinks>
    <vt:vector size="6" baseType="variant">
      <vt:variant>
        <vt:i4>3670131</vt:i4>
      </vt:variant>
      <vt:variant>
        <vt:i4>0</vt:i4>
      </vt:variant>
      <vt:variant>
        <vt:i4>0</vt:i4>
      </vt:variant>
      <vt:variant>
        <vt:i4>5</vt:i4>
      </vt:variant>
      <vt:variant>
        <vt:lpwstr>http://www.tga.gov.au/industry/artg.htm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2017-05-22T00:51:00Z</dcterms:created>
  <dcterms:modified xsi:type="dcterms:W3CDTF">2017-05-22T00:51:00Z</dcterms:modified>
</cp:coreProperties>
</file>